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E76F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Feature Title</w:t>
      </w:r>
    </w:p>
    <w:p w14:paraId="602587FB" w14:textId="77777777" w:rsidR="00BA029A" w:rsidRPr="00BA029A" w:rsidRDefault="00BA029A" w:rsidP="00BA029A">
      <w:r w:rsidRPr="00BA029A">
        <w:t>Consumption APIs and SmartForm Lookup Support for Organizations</w:t>
      </w:r>
    </w:p>
    <w:p w14:paraId="1ADE8F5D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User or Outcome Narrative</w:t>
      </w:r>
    </w:p>
    <w:p w14:paraId="672E9AD4" w14:textId="77777777" w:rsidR="00BA029A" w:rsidRPr="00BA029A" w:rsidRDefault="00BA029A" w:rsidP="00BA029A">
      <w:r w:rsidRPr="00BA029A">
        <w:t xml:space="preserve">As a SmartForm configurator, I want reliable organization lookup and resolution so that </w:t>
      </w:r>
      <w:proofErr w:type="spellStart"/>
      <w:r w:rsidRPr="00BA029A">
        <w:t>SmartForms</w:t>
      </w:r>
      <w:proofErr w:type="spellEnd"/>
      <w:r w:rsidRPr="00BA029A">
        <w:t xml:space="preserve"> persist stable Organization references and workflows/notifications resolve them correctly at runtime.</w:t>
      </w:r>
    </w:p>
    <w:p w14:paraId="01F6B220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Positioning Narrative</w:t>
      </w:r>
    </w:p>
    <w:p w14:paraId="701C39CF" w14:textId="77777777" w:rsidR="00BA029A" w:rsidRPr="00BA029A" w:rsidRDefault="00BA029A" w:rsidP="00BA029A">
      <w:r w:rsidRPr="00BA029A">
        <w:t>FOR SmartForm and workflow consumers across the suite</w:t>
      </w:r>
      <w:r w:rsidRPr="00BA029A">
        <w:br/>
        <w:t>WHO need consistent organization lookup and resolution behavior</w:t>
      </w:r>
      <w:r w:rsidRPr="00BA029A">
        <w:br/>
        <w:t>THE consumption APIs and lookup support capability</w:t>
      </w:r>
      <w:r w:rsidRPr="00BA029A">
        <w:br/>
        <w:t>IS A stable read/search and resolution service</w:t>
      </w:r>
      <w:r w:rsidRPr="00BA029A">
        <w:br/>
        <w:t>THAT returns correct active organizations and provides actionable failure outcomes</w:t>
      </w:r>
      <w:r w:rsidRPr="00BA029A">
        <w:br/>
        <w:t>UNLIKE inconsistent lookup implementations per module</w:t>
      </w:r>
      <w:r w:rsidRPr="00BA029A">
        <w:br/>
        <w:t>OUR SOLUTION standardizes resolution by id/</w:t>
      </w:r>
      <w:proofErr w:type="spellStart"/>
      <w:r w:rsidRPr="00BA029A">
        <w:t>sourceIdentifier</w:t>
      </w:r>
      <w:proofErr w:type="spellEnd"/>
      <w:r w:rsidRPr="00BA029A">
        <w:t xml:space="preserve"> across </w:t>
      </w:r>
      <w:proofErr w:type="spellStart"/>
      <w:r w:rsidRPr="00BA029A">
        <w:t>SmartForms</w:t>
      </w:r>
      <w:proofErr w:type="spellEnd"/>
      <w:r w:rsidRPr="00BA029A">
        <w:t xml:space="preserve"> and services</w:t>
      </w:r>
    </w:p>
    <w:p w14:paraId="05E29F49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Business Value</w:t>
      </w:r>
    </w:p>
    <w:p w14:paraId="620558E8" w14:textId="77777777" w:rsidR="00BA029A" w:rsidRPr="00BA029A" w:rsidRDefault="00BA029A" w:rsidP="00BA029A">
      <w:r w:rsidRPr="00BA029A">
        <w:t xml:space="preserve">Consistent lookup and resolution </w:t>
      </w:r>
      <w:proofErr w:type="gramStart"/>
      <w:r w:rsidRPr="00BA029A">
        <w:t>improves</w:t>
      </w:r>
      <w:proofErr w:type="gramEnd"/>
      <w:r w:rsidRPr="00BA029A">
        <w:t xml:space="preserve"> workflow correctness and reduces rework by ensuring every module and SmartForm references and resolves the same authoritative Organization records. </w:t>
      </w:r>
    </w:p>
    <w:p w14:paraId="0230AEA0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Scope Boundaries</w:t>
      </w:r>
    </w:p>
    <w:p w14:paraId="20A7EAA5" w14:textId="77777777" w:rsidR="00BA029A" w:rsidRPr="00BA029A" w:rsidRDefault="00BA029A" w:rsidP="00BA029A">
      <w:r w:rsidRPr="00BA029A">
        <w:rPr>
          <w:b/>
          <w:bCs/>
        </w:rPr>
        <w:t>In scope</w:t>
      </w:r>
    </w:p>
    <w:p w14:paraId="64E19076" w14:textId="77777777" w:rsidR="00BA029A" w:rsidRPr="00BA029A" w:rsidRDefault="00BA029A" w:rsidP="00BA029A">
      <w:pPr>
        <w:numPr>
          <w:ilvl w:val="0"/>
          <w:numId w:val="1"/>
        </w:numPr>
      </w:pPr>
      <w:r w:rsidRPr="00BA029A">
        <w:t>Stable read/search APIs for organization lookup (filtering, search).</w:t>
      </w:r>
    </w:p>
    <w:p w14:paraId="3C6FEB84" w14:textId="77777777" w:rsidR="00BA029A" w:rsidRPr="00BA029A" w:rsidRDefault="00BA029A" w:rsidP="00BA029A">
      <w:pPr>
        <w:numPr>
          <w:ilvl w:val="0"/>
          <w:numId w:val="1"/>
        </w:numPr>
      </w:pPr>
      <w:r w:rsidRPr="00BA029A">
        <w:t xml:space="preserve">Resolution contract by id or </w:t>
      </w:r>
      <w:proofErr w:type="spellStart"/>
      <w:r w:rsidRPr="00BA029A">
        <w:t>sourceIdentifier</w:t>
      </w:r>
      <w:proofErr w:type="spellEnd"/>
      <w:r w:rsidRPr="00BA029A">
        <w:t xml:space="preserve"> for workflow, notifications, reviewer assignment, and SmartForm runtime.</w:t>
      </w:r>
    </w:p>
    <w:p w14:paraId="2CAAE8F7" w14:textId="77777777" w:rsidR="00BA029A" w:rsidRPr="00BA029A" w:rsidRDefault="00BA029A" w:rsidP="00BA029A">
      <w:pPr>
        <w:numPr>
          <w:ilvl w:val="0"/>
          <w:numId w:val="1"/>
        </w:numPr>
      </w:pPr>
      <w:r w:rsidRPr="00BA029A">
        <w:t>Actionable error outcomes when resolution fails (inactive, missing, invalid reference).</w:t>
      </w:r>
    </w:p>
    <w:p w14:paraId="33B8268B" w14:textId="77777777" w:rsidR="00BA029A" w:rsidRPr="00BA029A" w:rsidRDefault="00BA029A" w:rsidP="00BA029A">
      <w:r w:rsidRPr="00BA029A">
        <w:rPr>
          <w:b/>
          <w:bCs/>
        </w:rPr>
        <w:t>Out of scope</w:t>
      </w:r>
    </w:p>
    <w:p w14:paraId="3AAB8208" w14:textId="77777777" w:rsidR="00BA029A" w:rsidRPr="00BA029A" w:rsidRDefault="00BA029A" w:rsidP="00BA029A">
      <w:pPr>
        <w:numPr>
          <w:ilvl w:val="0"/>
          <w:numId w:val="2"/>
        </w:numPr>
      </w:pPr>
      <w:r w:rsidRPr="00BA029A">
        <w:t>Module-specific custom search UX beyond standard lookup needs.</w:t>
      </w:r>
    </w:p>
    <w:p w14:paraId="60A83715" w14:textId="77777777" w:rsidR="00BA029A" w:rsidRPr="00BA029A" w:rsidRDefault="00BA029A" w:rsidP="00BA029A">
      <w:pPr>
        <w:numPr>
          <w:ilvl w:val="0"/>
          <w:numId w:val="2"/>
        </w:numPr>
      </w:pPr>
      <w:r w:rsidRPr="00BA029A">
        <w:t>Rules for routing/reviewer assignment (consumers implement).</w:t>
      </w:r>
    </w:p>
    <w:p w14:paraId="30561A17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Stakeholders or Personas</w:t>
      </w:r>
    </w:p>
    <w:p w14:paraId="7233A8B0" w14:textId="77777777" w:rsidR="00BA029A" w:rsidRPr="00BA029A" w:rsidRDefault="00BA029A" w:rsidP="00BA029A">
      <w:pPr>
        <w:numPr>
          <w:ilvl w:val="0"/>
          <w:numId w:val="3"/>
        </w:numPr>
      </w:pPr>
      <w:r w:rsidRPr="00BA029A">
        <w:lastRenderedPageBreak/>
        <w:t>SmartForm configurator</w:t>
      </w:r>
    </w:p>
    <w:p w14:paraId="42DB5AF4" w14:textId="77777777" w:rsidR="00BA029A" w:rsidRPr="00BA029A" w:rsidRDefault="00BA029A" w:rsidP="00BA029A">
      <w:pPr>
        <w:numPr>
          <w:ilvl w:val="0"/>
          <w:numId w:val="3"/>
        </w:numPr>
      </w:pPr>
      <w:r w:rsidRPr="00BA029A">
        <w:t>Workflow/Notification configurator</w:t>
      </w:r>
    </w:p>
    <w:p w14:paraId="743D1595" w14:textId="77777777" w:rsidR="00BA029A" w:rsidRPr="00BA029A" w:rsidRDefault="00BA029A" w:rsidP="00BA029A">
      <w:pPr>
        <w:numPr>
          <w:ilvl w:val="0"/>
          <w:numId w:val="3"/>
        </w:numPr>
      </w:pPr>
      <w:r w:rsidRPr="00BA029A">
        <w:t>Implementer</w:t>
      </w:r>
    </w:p>
    <w:p w14:paraId="6671F840" w14:textId="77777777" w:rsidR="00BA029A" w:rsidRPr="00BA029A" w:rsidRDefault="00BA029A" w:rsidP="00BA029A">
      <w:pPr>
        <w:numPr>
          <w:ilvl w:val="0"/>
          <w:numId w:val="3"/>
        </w:numPr>
      </w:pPr>
      <w:r w:rsidRPr="00BA029A">
        <w:t>Support/audit users</w:t>
      </w:r>
    </w:p>
    <w:p w14:paraId="3D4DAAA8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Dependencies</w:t>
      </w:r>
    </w:p>
    <w:p w14:paraId="6798CF16" w14:textId="77777777" w:rsidR="00BA029A" w:rsidRPr="00BA029A" w:rsidRDefault="00BA029A" w:rsidP="00BA029A">
      <w:pPr>
        <w:numPr>
          <w:ilvl w:val="0"/>
          <w:numId w:val="4"/>
        </w:numPr>
      </w:pPr>
      <w:r w:rsidRPr="00BA029A">
        <w:t>Organization record CRUD and lifecycle rules.</w:t>
      </w:r>
    </w:p>
    <w:p w14:paraId="6C4D79F2" w14:textId="77777777" w:rsidR="00BA029A" w:rsidRPr="00BA029A" w:rsidRDefault="00BA029A" w:rsidP="00BA029A">
      <w:pPr>
        <w:numPr>
          <w:ilvl w:val="0"/>
          <w:numId w:val="4"/>
        </w:numPr>
      </w:pPr>
      <w:r w:rsidRPr="00BA029A">
        <w:t>Security/read access boundaries.</w:t>
      </w:r>
    </w:p>
    <w:p w14:paraId="734C3BE3" w14:textId="77777777" w:rsidR="00BA029A" w:rsidRPr="00BA029A" w:rsidRDefault="00BA029A" w:rsidP="00BA029A">
      <w:pPr>
        <w:numPr>
          <w:ilvl w:val="0"/>
          <w:numId w:val="4"/>
        </w:numPr>
      </w:pPr>
      <w:r w:rsidRPr="00BA029A">
        <w:t xml:space="preserve">Consuming services integration points (Workflow Engine, Notification/Task Engine, module workspaces). </w:t>
      </w:r>
    </w:p>
    <w:p w14:paraId="4EA260C9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Non-Functional Requirements</w:t>
      </w:r>
    </w:p>
    <w:p w14:paraId="4667D975" w14:textId="77777777" w:rsidR="00BA029A" w:rsidRPr="00BA029A" w:rsidRDefault="00BA029A" w:rsidP="00BA029A">
      <w:pPr>
        <w:numPr>
          <w:ilvl w:val="0"/>
          <w:numId w:val="5"/>
        </w:numPr>
      </w:pPr>
      <w:r w:rsidRPr="00BA029A">
        <w:t xml:space="preserve">95% of API calls complete in ≤ 200 </w:t>
      </w:r>
      <w:proofErr w:type="spellStart"/>
      <w:r w:rsidRPr="00BA029A">
        <w:t>ms</w:t>
      </w:r>
      <w:proofErr w:type="spellEnd"/>
      <w:r w:rsidRPr="00BA029A">
        <w:t xml:space="preserve">; API error rate &lt; 0.5% under normal load. </w:t>
      </w:r>
    </w:p>
    <w:p w14:paraId="190E4090" w14:textId="77777777" w:rsidR="00BA029A" w:rsidRPr="00BA029A" w:rsidRDefault="00BA029A" w:rsidP="00BA029A">
      <w:pPr>
        <w:numPr>
          <w:ilvl w:val="0"/>
          <w:numId w:val="5"/>
        </w:numPr>
      </w:pPr>
      <w:r w:rsidRPr="00BA029A">
        <w:t xml:space="preserve">APIs adhere to </w:t>
      </w:r>
      <w:proofErr w:type="spellStart"/>
      <w:r w:rsidRPr="00BA029A">
        <w:t>OpenAPI</w:t>
      </w:r>
      <w:proofErr w:type="spellEnd"/>
      <w:r w:rsidRPr="00BA029A">
        <w:t xml:space="preserve"> 3.0 and preserve backward compatibility for ≥ 2 minor versions. </w:t>
      </w:r>
    </w:p>
    <w:p w14:paraId="52CF8CBC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Gherkin Acceptance Criteria</w:t>
      </w:r>
    </w:p>
    <w:p w14:paraId="7F56D984" w14:textId="77777777" w:rsidR="00BA029A" w:rsidRPr="00BA029A" w:rsidRDefault="00BA029A" w:rsidP="00BA029A">
      <w:r w:rsidRPr="00BA029A">
        <w:t xml:space="preserve">Scenario: </w:t>
      </w:r>
      <w:proofErr w:type="spellStart"/>
      <w:r w:rsidRPr="00BA029A">
        <w:t>SmartForms</w:t>
      </w:r>
      <w:proofErr w:type="spellEnd"/>
      <w:r w:rsidRPr="00BA029A">
        <w:t xml:space="preserve"> select and persist a stable Organization reference</w:t>
      </w:r>
      <w:r w:rsidRPr="00BA029A">
        <w:br/>
        <w:t xml:space="preserve">Given a SmartForm field is configured to reference an </w:t>
      </w:r>
      <w:proofErr w:type="gramStart"/>
      <w:r w:rsidRPr="00BA029A">
        <w:t>Organization</w:t>
      </w:r>
      <w:proofErr w:type="gramEnd"/>
      <w:r w:rsidRPr="00BA029A">
        <w:br/>
        <w:t>When a user selects an Organization in the SmartForm lookup</w:t>
      </w:r>
      <w:r w:rsidRPr="00BA029A">
        <w:br/>
        <w:t xml:space="preserve">Then the form persists a stable reference (id and/or </w:t>
      </w:r>
      <w:proofErr w:type="spellStart"/>
      <w:r w:rsidRPr="00BA029A">
        <w:t>sourceIdentifier</w:t>
      </w:r>
      <w:proofErr w:type="spellEnd"/>
      <w:r w:rsidRPr="00BA029A">
        <w:t>) that resolves reliably later</w:t>
      </w:r>
    </w:p>
    <w:p w14:paraId="41E39942" w14:textId="77777777" w:rsidR="00BA029A" w:rsidRPr="00BA029A" w:rsidRDefault="00BA029A" w:rsidP="00BA029A">
      <w:r w:rsidRPr="00BA029A">
        <w:t>Scenario: Consuming services resolve organizations for targeting and routing</w:t>
      </w:r>
      <w:r w:rsidRPr="00BA029A">
        <w:br/>
        <w:t xml:space="preserve">Given a workflow, compliance check, reviewer assignment, or notification rule references an </w:t>
      </w:r>
      <w:proofErr w:type="gramStart"/>
      <w:r w:rsidRPr="00BA029A">
        <w:t>Organization</w:t>
      </w:r>
      <w:proofErr w:type="gramEnd"/>
      <w:r w:rsidRPr="00BA029A">
        <w:t xml:space="preserve"> by id or </w:t>
      </w:r>
      <w:proofErr w:type="spellStart"/>
      <w:r w:rsidRPr="00BA029A">
        <w:t>sourceIdentifier</w:t>
      </w:r>
      <w:proofErr w:type="spellEnd"/>
      <w:r w:rsidRPr="00BA029A">
        <w:br/>
        <w:t>When the process resolves the Organization at runtime</w:t>
      </w:r>
      <w:r w:rsidRPr="00BA029A">
        <w:br/>
        <w:t>Then it retrieves the correct active Organization and returns an actionable error outcome when resolution fails</w:t>
      </w:r>
    </w:p>
    <w:p w14:paraId="537B6001" w14:textId="77777777" w:rsidR="00BA029A" w:rsidRPr="00BA029A" w:rsidRDefault="00BA029A" w:rsidP="00BA029A">
      <w:r w:rsidRPr="00BA029A">
        <w:t>Scenario: Inactive organizations are prevented from new associations</w:t>
      </w:r>
      <w:r w:rsidRPr="00BA029A">
        <w:br/>
        <w:t xml:space="preserve">Given an </w:t>
      </w:r>
      <w:proofErr w:type="gramStart"/>
      <w:r w:rsidRPr="00BA029A">
        <w:t>Organization</w:t>
      </w:r>
      <w:proofErr w:type="gramEnd"/>
      <w:r w:rsidRPr="00BA029A">
        <w:t xml:space="preserve"> record is inactive</w:t>
      </w:r>
      <w:r w:rsidRPr="00BA029A">
        <w:br/>
        <w:t>When a user attempts to select it in a SmartForm lookup or a configurator attempts to reference it in rules</w:t>
      </w:r>
      <w:r w:rsidRPr="00BA029A">
        <w:br/>
        <w:t>Then the system prevents new associations and provides an actionable message</w:t>
      </w:r>
    </w:p>
    <w:p w14:paraId="3F1ED6D6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KPIs or Success Metrics</w:t>
      </w:r>
    </w:p>
    <w:p w14:paraId="1D24ACBB" w14:textId="77777777" w:rsidR="00BA029A" w:rsidRPr="00BA029A" w:rsidRDefault="00BA029A" w:rsidP="00BA029A">
      <w:pPr>
        <w:numPr>
          <w:ilvl w:val="0"/>
          <w:numId w:val="6"/>
        </w:numPr>
      </w:pPr>
      <w:r w:rsidRPr="00BA029A">
        <w:lastRenderedPageBreak/>
        <w:t>API read latency and error rate under peak usage (workflow + notifications)</w:t>
      </w:r>
    </w:p>
    <w:p w14:paraId="2303455F" w14:textId="77777777" w:rsidR="00BA029A" w:rsidRPr="00BA029A" w:rsidRDefault="00BA029A" w:rsidP="00BA029A">
      <w:pPr>
        <w:numPr>
          <w:ilvl w:val="0"/>
          <w:numId w:val="6"/>
        </w:numPr>
      </w:pPr>
      <w:r w:rsidRPr="00BA029A">
        <w:t>Resolution failure rate (missing/inactive/invalid references)</w:t>
      </w:r>
    </w:p>
    <w:p w14:paraId="4F891345" w14:textId="77777777" w:rsidR="00BA029A" w:rsidRPr="00BA029A" w:rsidRDefault="00BA029A" w:rsidP="00BA029A">
      <w:pPr>
        <w:numPr>
          <w:ilvl w:val="0"/>
          <w:numId w:val="6"/>
        </w:numPr>
      </w:pPr>
      <w:r w:rsidRPr="00BA029A">
        <w:t xml:space="preserve">Misroute rate attributable to organization resolution errors </w:t>
      </w:r>
    </w:p>
    <w:p w14:paraId="58B51C06" w14:textId="77777777" w:rsidR="00BA029A" w:rsidRPr="00BA029A" w:rsidRDefault="00BA029A" w:rsidP="00BA029A">
      <w:pPr>
        <w:rPr>
          <w:b/>
          <w:bCs/>
        </w:rPr>
      </w:pPr>
      <w:r w:rsidRPr="00BA029A">
        <w:rPr>
          <w:b/>
          <w:bCs/>
        </w:rPr>
        <w:t>Related Stories</w:t>
      </w:r>
    </w:p>
    <w:p w14:paraId="370109D7" w14:textId="77777777" w:rsidR="00BA029A" w:rsidRPr="00BA029A" w:rsidRDefault="00BA029A" w:rsidP="00BA029A">
      <w:r w:rsidRPr="00BA029A">
        <w:rPr>
          <w:b/>
          <w:bCs/>
        </w:rPr>
        <w:t>User Stories</w:t>
      </w:r>
    </w:p>
    <w:p w14:paraId="3DE35A04" w14:textId="77777777" w:rsidR="00BA029A" w:rsidRPr="00BA029A" w:rsidRDefault="00BA029A" w:rsidP="00BA029A">
      <w:pPr>
        <w:numPr>
          <w:ilvl w:val="0"/>
          <w:numId w:val="7"/>
        </w:numPr>
      </w:pPr>
      <w:r w:rsidRPr="00BA029A">
        <w:t>As a SmartForm configurator, I can configure organization lookup fields that show only eligible orgs.</w:t>
      </w:r>
    </w:p>
    <w:p w14:paraId="56012E48" w14:textId="77777777" w:rsidR="00BA029A" w:rsidRPr="00BA029A" w:rsidRDefault="00BA029A" w:rsidP="00BA029A">
      <w:pPr>
        <w:numPr>
          <w:ilvl w:val="0"/>
          <w:numId w:val="7"/>
        </w:numPr>
      </w:pPr>
      <w:r w:rsidRPr="00BA029A">
        <w:t>As a workflow/notification configurator, I can reference organizations by stable identifiers.</w:t>
      </w:r>
    </w:p>
    <w:p w14:paraId="06597067" w14:textId="77777777" w:rsidR="00BA029A" w:rsidRPr="00BA029A" w:rsidRDefault="00BA029A" w:rsidP="00BA029A">
      <w:r w:rsidRPr="00BA029A">
        <w:rPr>
          <w:b/>
          <w:bCs/>
        </w:rPr>
        <w:t>Tech Stories</w:t>
      </w:r>
    </w:p>
    <w:p w14:paraId="3039D6A4" w14:textId="77777777" w:rsidR="00BA029A" w:rsidRPr="00BA029A" w:rsidRDefault="00BA029A" w:rsidP="00BA029A">
      <w:pPr>
        <w:numPr>
          <w:ilvl w:val="0"/>
          <w:numId w:val="8"/>
        </w:numPr>
      </w:pPr>
      <w:r w:rsidRPr="00BA029A">
        <w:t>Implement organization resolution service and failure outcome contract.</w:t>
      </w:r>
    </w:p>
    <w:p w14:paraId="35EC2666" w14:textId="77777777" w:rsidR="00BA029A" w:rsidRPr="00BA029A" w:rsidRDefault="00BA029A" w:rsidP="00BA029A">
      <w:pPr>
        <w:numPr>
          <w:ilvl w:val="0"/>
          <w:numId w:val="8"/>
        </w:numPr>
      </w:pPr>
      <w:r w:rsidRPr="00BA029A">
        <w:t>Implement search indexing and filtering aligned to category/lifecycle constraints.</w:t>
      </w:r>
    </w:p>
    <w:p w14:paraId="3F89E235" w14:textId="77777777" w:rsidR="00BA029A" w:rsidRPr="00BA029A" w:rsidRDefault="00BA029A" w:rsidP="00BA029A">
      <w:r w:rsidRPr="00BA029A">
        <w:t>This Feature enables Epic outcomes through the delivery of the listed Stories.</w:t>
      </w:r>
    </w:p>
    <w:p w14:paraId="3F1159D9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899"/>
    <w:multiLevelType w:val="multilevel"/>
    <w:tmpl w:val="96B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74427"/>
    <w:multiLevelType w:val="multilevel"/>
    <w:tmpl w:val="7A3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A43D2"/>
    <w:multiLevelType w:val="multilevel"/>
    <w:tmpl w:val="46A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C1A0F"/>
    <w:multiLevelType w:val="multilevel"/>
    <w:tmpl w:val="E08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865BE"/>
    <w:multiLevelType w:val="multilevel"/>
    <w:tmpl w:val="FBA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F60B2"/>
    <w:multiLevelType w:val="multilevel"/>
    <w:tmpl w:val="96F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C5608"/>
    <w:multiLevelType w:val="multilevel"/>
    <w:tmpl w:val="700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C1D00"/>
    <w:multiLevelType w:val="multilevel"/>
    <w:tmpl w:val="6B4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40894">
    <w:abstractNumId w:val="1"/>
  </w:num>
  <w:num w:numId="2" w16cid:durableId="1522009480">
    <w:abstractNumId w:val="3"/>
  </w:num>
  <w:num w:numId="3" w16cid:durableId="1289048787">
    <w:abstractNumId w:val="7"/>
  </w:num>
  <w:num w:numId="4" w16cid:durableId="2108455152">
    <w:abstractNumId w:val="4"/>
  </w:num>
  <w:num w:numId="5" w16cid:durableId="108354716">
    <w:abstractNumId w:val="5"/>
  </w:num>
  <w:num w:numId="6" w16cid:durableId="1476220527">
    <w:abstractNumId w:val="0"/>
  </w:num>
  <w:num w:numId="7" w16cid:durableId="1128206425">
    <w:abstractNumId w:val="2"/>
  </w:num>
  <w:num w:numId="8" w16cid:durableId="1593782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4D"/>
    <w:rsid w:val="000252DD"/>
    <w:rsid w:val="00826EC2"/>
    <w:rsid w:val="008F297E"/>
    <w:rsid w:val="00A251D3"/>
    <w:rsid w:val="00B06E4D"/>
    <w:rsid w:val="00BA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E461"/>
  <w15:chartTrackingRefBased/>
  <w15:docId w15:val="{8DDDD0CE-4CFB-4AF6-AB18-8C770F8A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3177</Characters>
  <Application>Microsoft Office Word</Application>
  <DocSecurity>0</DocSecurity>
  <Lines>63</Lines>
  <Paragraphs>39</Paragraphs>
  <ScaleCrop>false</ScaleCrop>
  <Company>Huron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2026-01-23T22:48:00Z</dcterms:created>
  <dcterms:modified xsi:type="dcterms:W3CDTF">2026-01-23T22:48:00Z</dcterms:modified>
</cp:coreProperties>
</file>