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08A2B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Feature Title</w:t>
      </w:r>
    </w:p>
    <w:p w14:paraId="2EF15449" w14:textId="77777777" w:rsidR="00A33A86" w:rsidRPr="00A33A86" w:rsidRDefault="00A33A86" w:rsidP="00A33A86">
      <w:r w:rsidRPr="00A33A86">
        <w:t>Categorization History and Audit Trail</w:t>
      </w:r>
    </w:p>
    <w:p w14:paraId="7B3B44FD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User or Outcome Narrative</w:t>
      </w:r>
    </w:p>
    <w:p w14:paraId="2BD2A143" w14:textId="77777777" w:rsidR="00A33A86" w:rsidRPr="00A33A86" w:rsidRDefault="00A33A86" w:rsidP="00A33A86">
      <w:r w:rsidRPr="00A33A86">
        <w:t>As a research institution employee or administrator, I want a complete, chronological, immutable history of how a document’s submission type was recommended, selected, and used to initiate intake so that categorization decisions are transparent, auditable, and defensible.</w:t>
      </w:r>
    </w:p>
    <w:p w14:paraId="4A814ADA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Positioning Narrative</w:t>
      </w:r>
    </w:p>
    <w:p w14:paraId="5D2159EC" w14:textId="31392DAE" w:rsidR="00A33A86" w:rsidRPr="00A33A86" w:rsidRDefault="00A33A86" w:rsidP="00A33A86">
      <w:r w:rsidRPr="00A33A86">
        <w:t>FOR research institution employees and administrators who need defensible intake records</w:t>
      </w:r>
      <w:r w:rsidRPr="00A33A86">
        <w:br/>
        <w:t>WHO must understand and evidence how an uploaded document was interpreted and what submission type was ultimately used</w:t>
      </w:r>
      <w:r w:rsidRPr="00A33A86">
        <w:br/>
        <w:t>THE Categorization History and Audit Trail</w:t>
      </w:r>
      <w:r w:rsidRPr="00A33A86">
        <w:br/>
        <w:t>IS AN immutable event history capability embedded in Huron Research Suite</w:t>
      </w:r>
      <w:r w:rsidRPr="00A33A86">
        <w:br/>
        <w:t>THAT records recommendations, confidence, explanations, user selections/overrides, administrative corrections, and proceed outcomes with timestamps, actors, and version metadata</w:t>
      </w:r>
      <w:r w:rsidRPr="00A33A86">
        <w:br/>
        <w:t>UNLIKE ad hoc notes, screenshots, or non-auditable UI states that cannot be reconstructed later</w:t>
      </w:r>
      <w:r w:rsidRPr="00A33A86">
        <w:br/>
        <w:t>OUR SOLUTION provides a traceable, permission-aware, exportable categorization audit trail that supports compliance reviews and operational monitoring without exposing restricted content</w:t>
      </w:r>
      <w:r>
        <w:t xml:space="preserve">, which is integrated into the complete history of a submission record. </w:t>
      </w:r>
    </w:p>
    <w:p w14:paraId="63838C92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Business Value</w:t>
      </w:r>
    </w:p>
    <w:p w14:paraId="48B4B513" w14:textId="77777777" w:rsidR="00A33A86" w:rsidRPr="00A33A86" w:rsidRDefault="00A33A86" w:rsidP="00A33A86">
      <w:pPr>
        <w:numPr>
          <w:ilvl w:val="0"/>
          <w:numId w:val="1"/>
        </w:numPr>
      </w:pPr>
      <w:r w:rsidRPr="00A33A86">
        <w:t>Reduces compliance and audit risk by preserving an immutable record of categorization recommendations and human decisions.</w:t>
      </w:r>
    </w:p>
    <w:p w14:paraId="5793734A" w14:textId="77777777" w:rsidR="00A33A86" w:rsidRPr="00A33A86" w:rsidRDefault="00A33A86" w:rsidP="00A33A86">
      <w:pPr>
        <w:numPr>
          <w:ilvl w:val="0"/>
          <w:numId w:val="1"/>
        </w:numPr>
      </w:pPr>
      <w:r w:rsidRPr="00A33A86">
        <w:t>Improves operational efficiency by enabling quick investigation of misrouting, overrides, and configuration issues without manual reconstruction.</w:t>
      </w:r>
    </w:p>
    <w:p w14:paraId="4EBAD278" w14:textId="77777777" w:rsidR="00A33A86" w:rsidRPr="00A33A86" w:rsidRDefault="00A33A86" w:rsidP="00A33A86">
      <w:pPr>
        <w:numPr>
          <w:ilvl w:val="0"/>
          <w:numId w:val="1"/>
        </w:numPr>
      </w:pPr>
      <w:r w:rsidRPr="00A33A86">
        <w:t>Increases user trust by making “what was selected and why” consistently explainable after the fact (within permission limits).</w:t>
      </w:r>
    </w:p>
    <w:p w14:paraId="702937B5" w14:textId="77777777" w:rsidR="00A33A86" w:rsidRPr="00A33A86" w:rsidRDefault="00A33A86" w:rsidP="00A33A86">
      <w:pPr>
        <w:numPr>
          <w:ilvl w:val="0"/>
          <w:numId w:val="1"/>
        </w:numPr>
      </w:pPr>
      <w:r w:rsidRPr="00A33A86">
        <w:t>Enables future automation and continuous improvement by creating reliable feedback signals (recommendation vs selected vs corrected).</w:t>
      </w:r>
    </w:p>
    <w:p w14:paraId="784B0D17" w14:textId="77777777" w:rsidR="00A33A86" w:rsidRPr="00A33A86" w:rsidRDefault="00A33A86" w:rsidP="00A33A86">
      <w:r w:rsidRPr="00A33A86">
        <w:lastRenderedPageBreak/>
        <w:t>Assumption: For “cancel / start over” false starts, no user-visible categorization history is created; history begins only when a user proceeds into intake (or otherwise commits the selection).</w:t>
      </w:r>
    </w:p>
    <w:p w14:paraId="724232C0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Scope Boundaries</w:t>
      </w:r>
    </w:p>
    <w:p w14:paraId="70A1D247" w14:textId="77777777" w:rsidR="00A33A86" w:rsidRPr="00A33A86" w:rsidRDefault="00A33A86" w:rsidP="00A33A86">
      <w:r w:rsidRPr="00A33A86">
        <w:rPr>
          <w:b/>
          <w:bCs/>
        </w:rPr>
        <w:t>Included</w:t>
      </w:r>
    </w:p>
    <w:p w14:paraId="0B0CE89B" w14:textId="77777777" w:rsidR="00A33A86" w:rsidRPr="00A33A86" w:rsidRDefault="00A33A86" w:rsidP="00A33A86">
      <w:pPr>
        <w:numPr>
          <w:ilvl w:val="0"/>
          <w:numId w:val="2"/>
        </w:numPr>
      </w:pPr>
      <w:r w:rsidRPr="00A33A86">
        <w:rPr>
          <w:b/>
          <w:bCs/>
        </w:rPr>
        <w:t>Immutable, chronological event history</w:t>
      </w:r>
      <w:r w:rsidRPr="00A33A86">
        <w:t xml:space="preserve"> for each intake record created from upload-to-intake flow, capturing:</w:t>
      </w:r>
    </w:p>
    <w:p w14:paraId="09442AB3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system recommendation (submission type), confidence indicator(s), and explanation/rationale (permission-aware representation)</w:t>
      </w:r>
    </w:p>
    <w:p w14:paraId="1726C4D6" w14:textId="77777777" w:rsidR="00A33A86" w:rsidRPr="00A33A86" w:rsidRDefault="00A33A86" w:rsidP="00A33A86">
      <w:pPr>
        <w:numPr>
          <w:ilvl w:val="1"/>
          <w:numId w:val="2"/>
        </w:numPr>
      </w:pPr>
      <w:proofErr w:type="gramStart"/>
      <w:r w:rsidRPr="00A33A86">
        <w:t>top-N</w:t>
      </w:r>
      <w:proofErr w:type="gramEnd"/>
      <w:r w:rsidRPr="00A33A86">
        <w:t xml:space="preserve"> candidates (when presented) and any uncertainty/no-match state shown</w:t>
      </w:r>
    </w:p>
    <w:p w14:paraId="4559F4DF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user action: confirm / override selection (and optional comment, if enabled)</w:t>
      </w:r>
    </w:p>
    <w:p w14:paraId="2713F285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administrative correction actions (including reason/comment if required)</w:t>
      </w:r>
    </w:p>
    <w:p w14:paraId="434B942F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proceed-to-intake linkage event (intake record created, success/failure reason codes)</w:t>
      </w:r>
    </w:p>
    <w:p w14:paraId="4580ADEF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timestamps, actors, and source document reference for each event</w:t>
      </w:r>
    </w:p>
    <w:p w14:paraId="749D8203" w14:textId="77777777" w:rsidR="00A33A86" w:rsidRPr="00A33A86" w:rsidRDefault="00A33A86" w:rsidP="00A33A86">
      <w:pPr>
        <w:numPr>
          <w:ilvl w:val="0"/>
          <w:numId w:val="2"/>
        </w:numPr>
      </w:pPr>
      <w:r w:rsidRPr="00A33A86">
        <w:rPr>
          <w:b/>
          <w:bCs/>
        </w:rPr>
        <w:t>Version and configuration metadata</w:t>
      </w:r>
      <w:r w:rsidRPr="00A33A86">
        <w:t xml:space="preserve"> captured with events:</w:t>
      </w:r>
    </w:p>
    <w:p w14:paraId="5991A546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model/version identifier (or ruleset version) used to produce the recommendation</w:t>
      </w:r>
    </w:p>
    <w:p w14:paraId="437E55C2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 xml:space="preserve">effective submission type taxonomy/config snapshot identifier at time of recommendation and at time of </w:t>
      </w:r>
      <w:proofErr w:type="gramStart"/>
      <w:r w:rsidRPr="00A33A86">
        <w:t>proceed</w:t>
      </w:r>
      <w:proofErr w:type="gramEnd"/>
    </w:p>
    <w:p w14:paraId="60ACB975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institution identifier and context constraints used to determine “eligible submission types” (e.g., role/org-unit context id)</w:t>
      </w:r>
    </w:p>
    <w:p w14:paraId="5D53B05E" w14:textId="77777777" w:rsidR="00A33A86" w:rsidRPr="00A33A86" w:rsidRDefault="00A33A86" w:rsidP="00A33A86">
      <w:pPr>
        <w:numPr>
          <w:ilvl w:val="0"/>
          <w:numId w:val="2"/>
        </w:numPr>
      </w:pPr>
      <w:r w:rsidRPr="00A33A86">
        <w:rPr>
          <w:b/>
          <w:bCs/>
        </w:rPr>
        <w:t>Permission-aware history viewing</w:t>
      </w:r>
    </w:p>
    <w:p w14:paraId="6EA1F171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role-based visibility into explanations and sensitive details</w:t>
      </w:r>
    </w:p>
    <w:p w14:paraId="55B88073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ability for authorized roles to see complete audit details while limiting what standard users can view</w:t>
      </w:r>
    </w:p>
    <w:p w14:paraId="2224941F" w14:textId="77777777" w:rsidR="00A33A86" w:rsidRPr="00A33A86" w:rsidRDefault="00A33A86" w:rsidP="00A33A86">
      <w:pPr>
        <w:numPr>
          <w:ilvl w:val="0"/>
          <w:numId w:val="2"/>
        </w:numPr>
      </w:pPr>
      <w:r w:rsidRPr="00A33A86">
        <w:rPr>
          <w:b/>
          <w:bCs/>
        </w:rPr>
        <w:t>Linkage surfaces</w:t>
      </w:r>
    </w:p>
    <w:p w14:paraId="705322A7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history is accessible from the created intake/project record</w:t>
      </w:r>
    </w:p>
    <w:p w14:paraId="4065661E" w14:textId="77777777" w:rsidR="00A33A86" w:rsidRDefault="00A33A86" w:rsidP="00A33A86">
      <w:pPr>
        <w:numPr>
          <w:ilvl w:val="1"/>
          <w:numId w:val="2"/>
        </w:numPr>
      </w:pPr>
      <w:r w:rsidRPr="00A33A86">
        <w:lastRenderedPageBreak/>
        <w:t>history references the uploaded document used to initiate intake (document reference)</w:t>
      </w:r>
    </w:p>
    <w:p w14:paraId="2F3909FD" w14:textId="36A21E17" w:rsidR="00A33A86" w:rsidRPr="00A33A86" w:rsidRDefault="00A33A86" w:rsidP="00A33A86">
      <w:pPr>
        <w:numPr>
          <w:ilvl w:val="1"/>
          <w:numId w:val="2"/>
        </w:numPr>
      </w:pPr>
      <w:r>
        <w:t>history is incorporated into the entire audit trail for the submission record (these will be the very first entries – creation) but there will be continue history/audit trail captured as a part of the record’s lifecycle</w:t>
      </w:r>
    </w:p>
    <w:p w14:paraId="0D0B53B6" w14:textId="0414F423" w:rsidR="00A33A86" w:rsidRPr="00A33A86" w:rsidRDefault="00A33A86" w:rsidP="00A33A86">
      <w:pPr>
        <w:numPr>
          <w:ilvl w:val="0"/>
          <w:numId w:val="2"/>
        </w:numPr>
      </w:pPr>
      <w:r>
        <w:rPr>
          <w:b/>
          <w:bCs/>
        </w:rPr>
        <w:t>B</w:t>
      </w:r>
      <w:r w:rsidRPr="00A33A86">
        <w:rPr>
          <w:b/>
          <w:bCs/>
        </w:rPr>
        <w:t>asic monitoring enablement</w:t>
      </w:r>
    </w:p>
    <w:p w14:paraId="0697132F" w14:textId="487D5642" w:rsidR="00A33A86" w:rsidRPr="00A33A86" w:rsidRDefault="00A33A86" w:rsidP="00A33A86">
      <w:pPr>
        <w:numPr>
          <w:ilvl w:val="1"/>
          <w:numId w:val="2"/>
        </w:numPr>
      </w:pPr>
      <w:r>
        <w:t>Log of</w:t>
      </w:r>
      <w:r w:rsidRPr="00A33A86">
        <w:t xml:space="preserve"> categorization events for compliance/ops review (filters by date, submission type, actor, outcome, confidence band)</w:t>
      </w:r>
      <w:r>
        <w:t>, exportable</w:t>
      </w:r>
    </w:p>
    <w:p w14:paraId="6CC7B00A" w14:textId="77777777" w:rsidR="00A33A86" w:rsidRPr="00A33A86" w:rsidRDefault="00A33A86" w:rsidP="00A33A86">
      <w:pPr>
        <w:numPr>
          <w:ilvl w:val="1"/>
          <w:numId w:val="2"/>
        </w:numPr>
      </w:pPr>
      <w:r w:rsidRPr="00A33A86">
        <w:t>basic indicators available for monitoring pipelines (override rate, uncertain/no-match rate, proceed failures)</w:t>
      </w:r>
    </w:p>
    <w:p w14:paraId="43B951CA" w14:textId="77777777" w:rsidR="00A33A86" w:rsidRPr="00A33A86" w:rsidRDefault="00A33A86" w:rsidP="00A33A86">
      <w:r w:rsidRPr="00A33A86">
        <w:rPr>
          <w:b/>
          <w:bCs/>
        </w:rPr>
        <w:t>Excluded</w:t>
      </w:r>
    </w:p>
    <w:p w14:paraId="37838A6D" w14:textId="77777777" w:rsidR="00A33A86" w:rsidRPr="00A33A86" w:rsidRDefault="00A33A86" w:rsidP="00A33A86">
      <w:pPr>
        <w:numPr>
          <w:ilvl w:val="0"/>
          <w:numId w:val="3"/>
        </w:numPr>
      </w:pPr>
      <w:r w:rsidRPr="00A33A86">
        <w:t>Advanced BI dashboards and long-term analytics modeling beyond basic export/monitoring feeds.</w:t>
      </w:r>
    </w:p>
    <w:p w14:paraId="4C623B7B" w14:textId="77777777" w:rsidR="00A33A86" w:rsidRPr="00A33A86" w:rsidRDefault="00A33A86" w:rsidP="00A33A86">
      <w:pPr>
        <w:numPr>
          <w:ilvl w:val="0"/>
          <w:numId w:val="3"/>
        </w:numPr>
      </w:pPr>
      <w:r w:rsidRPr="00A33A86">
        <w:t xml:space="preserve">Field extraction and </w:t>
      </w:r>
      <w:proofErr w:type="spellStart"/>
      <w:r w:rsidRPr="00A33A86">
        <w:t>SmartForm</w:t>
      </w:r>
      <w:proofErr w:type="spellEnd"/>
      <w:r w:rsidRPr="00A33A86">
        <w:t xml:space="preserve"> pre-population (separate epics/features).</w:t>
      </w:r>
    </w:p>
    <w:p w14:paraId="6F90CD40" w14:textId="77777777" w:rsidR="00A33A86" w:rsidRPr="00A33A86" w:rsidRDefault="00A33A86" w:rsidP="00A33A86">
      <w:pPr>
        <w:numPr>
          <w:ilvl w:val="0"/>
          <w:numId w:val="3"/>
        </w:numPr>
      </w:pPr>
      <w:r w:rsidRPr="00A33A86">
        <w:t>Full lifecycle workflow auditing beyond the categorization and intake initiation linkage events.</w:t>
      </w:r>
    </w:p>
    <w:p w14:paraId="211EFBD9" w14:textId="77777777" w:rsidR="00A33A86" w:rsidRPr="00A33A86" w:rsidRDefault="00A33A86" w:rsidP="00A33A86">
      <w:r w:rsidRPr="00A33A86">
        <w:t>Assumption: If institutions require retention longer than the platform default, retention duration is configurable per institution.</w:t>
      </w:r>
    </w:p>
    <w:p w14:paraId="3CB08761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Stakeholders or Personas</w:t>
      </w:r>
    </w:p>
    <w:p w14:paraId="5B465C05" w14:textId="77777777" w:rsidR="00A33A86" w:rsidRPr="00A33A86" w:rsidRDefault="00A33A86" w:rsidP="00A33A86">
      <w:pPr>
        <w:numPr>
          <w:ilvl w:val="0"/>
          <w:numId w:val="4"/>
        </w:numPr>
      </w:pPr>
      <w:r w:rsidRPr="00A33A86">
        <w:t>Primary: Research Office Administrators, Sponsored Programs Managers/Directors, Compliance Submitters, Grants Specialists, Research Administrators (viewing outcomes tied to their submissions)</w:t>
      </w:r>
    </w:p>
    <w:p w14:paraId="3545061B" w14:textId="77777777" w:rsidR="00A33A86" w:rsidRPr="00A33A86" w:rsidRDefault="00A33A86" w:rsidP="00A33A86">
      <w:pPr>
        <w:numPr>
          <w:ilvl w:val="0"/>
          <w:numId w:val="4"/>
        </w:numPr>
      </w:pPr>
      <w:r w:rsidRPr="00A33A86">
        <w:t>Secondary: Auditors / Compliance Officers (internal or external), Operations Managers (monitoring quality), Support teams (troubleshooting)</w:t>
      </w:r>
    </w:p>
    <w:p w14:paraId="34080EEE" w14:textId="77777777" w:rsidR="00A33A86" w:rsidRPr="00A33A86" w:rsidRDefault="00A33A86" w:rsidP="00A33A86">
      <w:pPr>
        <w:numPr>
          <w:ilvl w:val="0"/>
          <w:numId w:val="4"/>
        </w:numPr>
      </w:pPr>
      <w:r w:rsidRPr="00A33A86">
        <w:t>Tertiary/Impacted: IT/Security (retention and access controls), downstream intake reviewers (context for how intake began)</w:t>
      </w:r>
    </w:p>
    <w:p w14:paraId="34318120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Dependencies</w:t>
      </w:r>
    </w:p>
    <w:p w14:paraId="6A337919" w14:textId="77777777" w:rsidR="00A33A86" w:rsidRPr="00A33A86" w:rsidRDefault="00A33A86" w:rsidP="00A33A86">
      <w:pPr>
        <w:numPr>
          <w:ilvl w:val="0"/>
          <w:numId w:val="5"/>
        </w:numPr>
      </w:pPr>
      <w:r w:rsidRPr="00A33A86">
        <w:t>Document reference from Document Upload Experience and Validation.</w:t>
      </w:r>
    </w:p>
    <w:p w14:paraId="53B99111" w14:textId="77777777" w:rsidR="00A33A86" w:rsidRPr="00A33A86" w:rsidRDefault="00A33A86" w:rsidP="00A33A86">
      <w:pPr>
        <w:numPr>
          <w:ilvl w:val="0"/>
          <w:numId w:val="5"/>
        </w:numPr>
      </w:pPr>
      <w:r w:rsidRPr="00A33A86">
        <w:t>Recommendation payload (confidence, explanation, candidates, uncertainty/no-match states) from AI Categorization Service.</w:t>
      </w:r>
    </w:p>
    <w:p w14:paraId="10FF22FA" w14:textId="77777777" w:rsidR="00A33A86" w:rsidRPr="00A33A86" w:rsidRDefault="00A33A86" w:rsidP="00A33A86">
      <w:pPr>
        <w:numPr>
          <w:ilvl w:val="0"/>
          <w:numId w:val="5"/>
        </w:numPr>
      </w:pPr>
      <w:proofErr w:type="gramStart"/>
      <w:r w:rsidRPr="00A33A86">
        <w:lastRenderedPageBreak/>
        <w:t>User</w:t>
      </w:r>
      <w:proofErr w:type="gramEnd"/>
      <w:r w:rsidRPr="00A33A86">
        <w:t xml:space="preserve"> confirm/override/cancel signals and optional comments from Human Verification, Override, and Cancellation Workflow.</w:t>
      </w:r>
    </w:p>
    <w:p w14:paraId="26ED9695" w14:textId="77777777" w:rsidR="00A33A86" w:rsidRPr="00A33A86" w:rsidRDefault="00A33A86" w:rsidP="00A33A86">
      <w:pPr>
        <w:numPr>
          <w:ilvl w:val="0"/>
          <w:numId w:val="5"/>
        </w:numPr>
      </w:pPr>
      <w:r w:rsidRPr="00A33A86">
        <w:t>Intake record creation event and identifiers from Categorization-to-</w:t>
      </w:r>
      <w:proofErr w:type="spellStart"/>
      <w:r w:rsidRPr="00A33A86">
        <w:t>SmartForm</w:t>
      </w:r>
      <w:proofErr w:type="spellEnd"/>
      <w:r w:rsidRPr="00A33A86">
        <w:t xml:space="preserve"> Intake Initiation Linkage.</w:t>
      </w:r>
    </w:p>
    <w:p w14:paraId="03B689BB" w14:textId="77777777" w:rsidR="00A33A86" w:rsidRPr="00A33A86" w:rsidRDefault="00A33A86" w:rsidP="00A33A86">
      <w:pPr>
        <w:numPr>
          <w:ilvl w:val="0"/>
          <w:numId w:val="5"/>
        </w:numPr>
      </w:pPr>
      <w:r w:rsidRPr="00A33A86">
        <w:t>Rights/roles framework to enforce permission-aware viewing and export access.</w:t>
      </w:r>
    </w:p>
    <w:p w14:paraId="0CCE75DF" w14:textId="77777777" w:rsidR="00A33A86" w:rsidRPr="00A33A86" w:rsidRDefault="00A33A86" w:rsidP="00A33A86">
      <w:pPr>
        <w:numPr>
          <w:ilvl w:val="0"/>
          <w:numId w:val="5"/>
        </w:numPr>
      </w:pPr>
      <w:r w:rsidRPr="00A33A86">
        <w:t>Logging/audit storage capable of immutable append-only event records and retention policy enforcement.</w:t>
      </w:r>
    </w:p>
    <w:p w14:paraId="678CA28F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Non-Functional Requirements</w:t>
      </w:r>
    </w:p>
    <w:p w14:paraId="19452AC8" w14:textId="77777777" w:rsidR="00A33A86" w:rsidRPr="00A33A86" w:rsidRDefault="00A33A86" w:rsidP="00A33A86">
      <w:pPr>
        <w:numPr>
          <w:ilvl w:val="0"/>
          <w:numId w:val="6"/>
        </w:numPr>
      </w:pPr>
      <w:r w:rsidRPr="00A33A86">
        <w:t>Performance:</w:t>
      </w:r>
    </w:p>
    <w:p w14:paraId="0D87048A" w14:textId="77777777" w:rsidR="00A33A86" w:rsidRPr="00A33A86" w:rsidRDefault="00A33A86" w:rsidP="00A33A86">
      <w:pPr>
        <w:numPr>
          <w:ilvl w:val="1"/>
          <w:numId w:val="6"/>
        </w:numPr>
      </w:pPr>
      <w:r w:rsidRPr="00A33A86">
        <w:t xml:space="preserve">History retrieval renders in ≤ 2 seconds for 95% of requests for an intake record with up to 50 </w:t>
      </w:r>
      <w:proofErr w:type="gramStart"/>
      <w:r w:rsidRPr="00A33A86">
        <w:t>history</w:t>
      </w:r>
      <w:proofErr w:type="gramEnd"/>
      <w:r w:rsidRPr="00A33A86">
        <w:t xml:space="preserve"> events under normal load.</w:t>
      </w:r>
    </w:p>
    <w:p w14:paraId="0FC5D95C" w14:textId="77777777" w:rsidR="00A33A86" w:rsidRPr="00A33A86" w:rsidRDefault="00A33A86" w:rsidP="00A33A86">
      <w:pPr>
        <w:numPr>
          <w:ilvl w:val="1"/>
          <w:numId w:val="6"/>
        </w:numPr>
      </w:pPr>
      <w:r w:rsidRPr="00A33A86">
        <w:t>Export requests return an acknowledgement within 2 seconds and complete within institution-defined limits for typical ranges.</w:t>
      </w:r>
    </w:p>
    <w:p w14:paraId="34304CE1" w14:textId="77777777" w:rsidR="00A33A86" w:rsidRPr="00A33A86" w:rsidRDefault="00A33A86" w:rsidP="00A33A86">
      <w:pPr>
        <w:numPr>
          <w:ilvl w:val="0"/>
          <w:numId w:val="6"/>
        </w:numPr>
      </w:pPr>
      <w:r w:rsidRPr="00A33A86">
        <w:t>Availability: Service availability ≥ 99.9% monthly.</w:t>
      </w:r>
    </w:p>
    <w:p w14:paraId="3C021EE4" w14:textId="77777777" w:rsidR="00A33A86" w:rsidRPr="00A33A86" w:rsidRDefault="00A33A86" w:rsidP="00A33A86">
      <w:pPr>
        <w:numPr>
          <w:ilvl w:val="0"/>
          <w:numId w:val="6"/>
        </w:numPr>
      </w:pPr>
      <w:r w:rsidRPr="00A33A86">
        <w:t>Security &amp; Compliance:</w:t>
      </w:r>
    </w:p>
    <w:p w14:paraId="3867F1C9" w14:textId="77777777" w:rsidR="00A33A86" w:rsidRPr="00A33A86" w:rsidRDefault="00A33A86" w:rsidP="00A33A86">
      <w:pPr>
        <w:numPr>
          <w:ilvl w:val="1"/>
          <w:numId w:val="6"/>
        </w:numPr>
      </w:pPr>
      <w:r w:rsidRPr="00A33A86">
        <w:t>Data in transit uses TLS 1.3+; data at rest uses AES-256 encryption.</w:t>
      </w:r>
    </w:p>
    <w:p w14:paraId="06B38783" w14:textId="77777777" w:rsidR="00A33A86" w:rsidRPr="00A33A86" w:rsidRDefault="00A33A86" w:rsidP="00A33A86">
      <w:pPr>
        <w:numPr>
          <w:ilvl w:val="1"/>
          <w:numId w:val="6"/>
        </w:numPr>
      </w:pPr>
      <w:r w:rsidRPr="00A33A86">
        <w:t>Access to history and export follows least-privilege RBAC; export requires explicit permission.</w:t>
      </w:r>
    </w:p>
    <w:p w14:paraId="306257C0" w14:textId="77777777" w:rsidR="00A33A86" w:rsidRPr="00A33A86" w:rsidRDefault="00A33A86" w:rsidP="00A33A86">
      <w:pPr>
        <w:numPr>
          <w:ilvl w:val="0"/>
          <w:numId w:val="6"/>
        </w:numPr>
      </w:pPr>
      <w:r w:rsidRPr="00A33A86">
        <w:t>Audit Integrity:</w:t>
      </w:r>
    </w:p>
    <w:p w14:paraId="47CD2C34" w14:textId="77777777" w:rsidR="00A33A86" w:rsidRPr="00A33A86" w:rsidRDefault="00A33A86" w:rsidP="00A33A86">
      <w:pPr>
        <w:numPr>
          <w:ilvl w:val="1"/>
          <w:numId w:val="6"/>
        </w:numPr>
      </w:pPr>
      <w:r w:rsidRPr="00A33A86">
        <w:t>History entries are append-only and immutable once written.</w:t>
      </w:r>
    </w:p>
    <w:p w14:paraId="25259D5C" w14:textId="77777777" w:rsidR="00A33A86" w:rsidRPr="00A33A86" w:rsidRDefault="00A33A86" w:rsidP="00A33A86">
      <w:pPr>
        <w:numPr>
          <w:ilvl w:val="1"/>
          <w:numId w:val="6"/>
        </w:numPr>
      </w:pPr>
      <w:r w:rsidRPr="00A33A86">
        <w:t>Each event includes actor (or system), timestamp, and stable identifiers linking to intake record and document reference.</w:t>
      </w:r>
    </w:p>
    <w:p w14:paraId="2F129D6D" w14:textId="77777777" w:rsidR="00A33A86" w:rsidRPr="00A33A86" w:rsidRDefault="00A33A86" w:rsidP="00A33A86">
      <w:pPr>
        <w:numPr>
          <w:ilvl w:val="0"/>
          <w:numId w:val="6"/>
        </w:numPr>
      </w:pPr>
      <w:r w:rsidRPr="00A33A86">
        <w:t>Observability:</w:t>
      </w:r>
    </w:p>
    <w:p w14:paraId="782E319D" w14:textId="77777777" w:rsidR="00A33A86" w:rsidRPr="00A33A86" w:rsidRDefault="00A33A86" w:rsidP="00A33A86">
      <w:pPr>
        <w:numPr>
          <w:ilvl w:val="1"/>
          <w:numId w:val="6"/>
        </w:numPr>
      </w:pPr>
      <w:r w:rsidRPr="00A33A86">
        <w:t xml:space="preserve">100% of history </w:t>
      </w:r>
      <w:proofErr w:type="gramStart"/>
      <w:r w:rsidRPr="00A33A86">
        <w:t>write</w:t>
      </w:r>
      <w:proofErr w:type="gramEnd"/>
      <w:r w:rsidRPr="00A33A86">
        <w:t xml:space="preserve"> failures and export failures are logged with alerts for sustained error rates.</w:t>
      </w:r>
    </w:p>
    <w:p w14:paraId="1F325E21" w14:textId="77777777" w:rsidR="00A33A86" w:rsidRPr="00A33A86" w:rsidRDefault="00A33A86" w:rsidP="00A33A86">
      <w:pPr>
        <w:numPr>
          <w:ilvl w:val="0"/>
          <w:numId w:val="6"/>
        </w:numPr>
      </w:pPr>
      <w:r w:rsidRPr="00A33A86">
        <w:t>Privacy:</w:t>
      </w:r>
    </w:p>
    <w:p w14:paraId="6A51E8D5" w14:textId="77777777" w:rsidR="00A33A86" w:rsidRPr="00A33A86" w:rsidRDefault="00A33A86" w:rsidP="00A33A86">
      <w:pPr>
        <w:numPr>
          <w:ilvl w:val="1"/>
          <w:numId w:val="6"/>
        </w:numPr>
      </w:pPr>
      <w:r w:rsidRPr="00A33A86">
        <w:t>Explanation details stored and displayed respect permission rules; restricted snippets are not shown to unauthorized users.</w:t>
      </w:r>
    </w:p>
    <w:p w14:paraId="635E3334" w14:textId="77777777" w:rsidR="00A33A86" w:rsidRPr="00A33A86" w:rsidRDefault="00A33A86" w:rsidP="00A33A86">
      <w:r w:rsidRPr="00A33A86">
        <w:lastRenderedPageBreak/>
        <w:t>Assumption: Where regulatory or institutional policy requires, sensitive explanation details are stored in a protected form and only rendered to authorized roles.</w:t>
      </w:r>
    </w:p>
    <w:p w14:paraId="2FDF4D73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Gherkin Acceptance Criteria</w:t>
      </w:r>
    </w:p>
    <w:p w14:paraId="24AAFC69" w14:textId="77777777" w:rsidR="00A33A86" w:rsidRPr="00A33A86" w:rsidRDefault="00A33A86" w:rsidP="00A33A86">
      <w:r w:rsidRPr="00A33A86">
        <w:t>Scenario: System records an immutable categorization history when intake is initiated</w:t>
      </w:r>
      <w:r w:rsidRPr="00A33A86">
        <w:br/>
        <w:t>Given a user proceeds to initiate intake from a selected submission type</w:t>
      </w:r>
      <w:r w:rsidRPr="00A33A86">
        <w:br/>
        <w:t>When the draft intake record is created</w:t>
      </w:r>
      <w:r w:rsidRPr="00A33A86">
        <w:br/>
        <w:t>Then the system writes an immutable categorization history that includes the recommendation, confidence, explanation, the authoritative selected submission type, timestamps, and actors linked to the intake record</w:t>
      </w:r>
    </w:p>
    <w:p w14:paraId="4EA2147F" w14:textId="77777777" w:rsidR="00A33A86" w:rsidRPr="00A33A86" w:rsidRDefault="00A33A86" w:rsidP="00A33A86">
      <w:r w:rsidRPr="00A33A86">
        <w:t>Scenario: History includes administrative corrections with reason when required</w:t>
      </w:r>
      <w:r w:rsidRPr="00A33A86">
        <w:br/>
        <w:t>Given an authorized administrator corrects a submission type selection and a reason is required by configuration</w:t>
      </w:r>
      <w:r w:rsidRPr="00A33A86">
        <w:br/>
        <w:t>When the administrator saves the correction</w:t>
      </w:r>
      <w:r w:rsidRPr="00A33A86">
        <w:br/>
        <w:t>Then the system appends an immutable correction event capturing the prior selection, the new selection, the reason/comment, timestamp, and actor</w:t>
      </w:r>
    </w:p>
    <w:p w14:paraId="3AF9297F" w14:textId="77777777" w:rsidR="00A33A86" w:rsidRPr="00A33A86" w:rsidRDefault="00A33A86" w:rsidP="00A33A86">
      <w:r w:rsidRPr="00A33A86">
        <w:t>Scenario: History entries preserve model/version and configuration context</w:t>
      </w:r>
      <w:r w:rsidRPr="00A33A86">
        <w:br/>
        <w:t>Given a recommendation is generated and later a taxonomy/configuration changes</w:t>
      </w:r>
      <w:r w:rsidRPr="00A33A86">
        <w:br/>
        <w:t>When a user views the history on an intake record</w:t>
      </w:r>
      <w:r w:rsidRPr="00A33A86">
        <w:br/>
        <w:t>Then the history shows the model/version metadata and configuration snapshot identifiers associated with the recorded recommendation and selection events</w:t>
      </w:r>
    </w:p>
    <w:p w14:paraId="03B9D36B" w14:textId="77777777" w:rsidR="00A33A86" w:rsidRPr="00A33A86" w:rsidRDefault="00A33A86" w:rsidP="00A33A86">
      <w:r w:rsidRPr="00A33A86">
        <w:t>Scenario: History viewing respects role-based access and privacy expectations</w:t>
      </w:r>
      <w:r w:rsidRPr="00A33A86">
        <w:br/>
        <w:t>Given different users have different permissions to view audit details and document content</w:t>
      </w:r>
      <w:r w:rsidRPr="00A33A86">
        <w:br/>
        <w:t>When a user views categorization history</w:t>
      </w:r>
      <w:r w:rsidRPr="00A33A86">
        <w:br/>
        <w:t>Then the system displays only the fields and explanation detail permitted for that user while preserving complete details for authorized roles</w:t>
      </w:r>
    </w:p>
    <w:p w14:paraId="0AF06107" w14:textId="77777777" w:rsidR="00A33A86" w:rsidRPr="00A33A86" w:rsidRDefault="00A33A86" w:rsidP="00A33A86">
      <w:r w:rsidRPr="00A33A86">
        <w:t>Scenario: Cancel/start-over does not create a user-visible categorization history</w:t>
      </w:r>
      <w:r w:rsidRPr="00A33A86">
        <w:br/>
        <w:t>Given a user receives a recommendation but clicks Cancel / Start Over before proceeding to intake</w:t>
      </w:r>
      <w:r w:rsidRPr="00A33A86">
        <w:br/>
        <w:t>When the cancel action completes</w:t>
      </w:r>
      <w:r w:rsidRPr="00A33A86">
        <w:br/>
        <w:t xml:space="preserve">Then no user-visible categorization history is retained for that </w:t>
      </w:r>
      <w:proofErr w:type="gramStart"/>
      <w:r w:rsidRPr="00A33A86">
        <w:t>attempt</w:t>
      </w:r>
      <w:proofErr w:type="gramEnd"/>
      <w:r w:rsidRPr="00A33A86">
        <w:t xml:space="preserve"> and no intake record is created</w:t>
      </w:r>
    </w:p>
    <w:p w14:paraId="42C70303" w14:textId="77777777" w:rsidR="00A33A86" w:rsidRPr="00A33A86" w:rsidRDefault="00A33A86" w:rsidP="00A33A86">
      <w:r w:rsidRPr="00A33A86">
        <w:t>Scenario: Authorized users can export categorization history for operational and compliance review</w:t>
      </w:r>
      <w:r w:rsidRPr="00A33A86">
        <w:br/>
        <w:t>Given an authorized user selects an export range and filter criteria</w:t>
      </w:r>
      <w:r w:rsidRPr="00A33A86">
        <w:br/>
      </w:r>
      <w:r w:rsidRPr="00A33A86">
        <w:lastRenderedPageBreak/>
        <w:t>When the user requests an export</w:t>
      </w:r>
      <w:r w:rsidRPr="00A33A86">
        <w:br/>
        <w:t>Then the system produces an export containing the requested events with correct linkage identifiers and excludes any fields the user is not permitted to access</w:t>
      </w:r>
    </w:p>
    <w:p w14:paraId="67CB7024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KPIs or Success Metrics</w:t>
      </w:r>
    </w:p>
    <w:p w14:paraId="0299FE0F" w14:textId="77777777" w:rsidR="00A33A86" w:rsidRPr="00A33A86" w:rsidRDefault="00A33A86" w:rsidP="00A33A86">
      <w:pPr>
        <w:numPr>
          <w:ilvl w:val="0"/>
          <w:numId w:val="7"/>
        </w:numPr>
      </w:pPr>
      <w:r w:rsidRPr="00A33A86">
        <w:t>Audit readiness: % of intake records initiated from upload flow with complete categorization history (recommendation, confidence, explanation reference, selected submission type, actors, timestamps, version metadata)</w:t>
      </w:r>
    </w:p>
    <w:p w14:paraId="68B424EB" w14:textId="77777777" w:rsidR="00A33A86" w:rsidRPr="00A33A86" w:rsidRDefault="00A33A86" w:rsidP="00A33A86">
      <w:pPr>
        <w:numPr>
          <w:ilvl w:val="0"/>
          <w:numId w:val="7"/>
        </w:numPr>
      </w:pPr>
      <w:r w:rsidRPr="00A33A86">
        <w:t>Time-to-investigation: median time for authorized users to locate and review history for a specific intake record</w:t>
      </w:r>
    </w:p>
    <w:p w14:paraId="61F9304D" w14:textId="77777777" w:rsidR="00A33A86" w:rsidRPr="00A33A86" w:rsidRDefault="00A33A86" w:rsidP="00A33A86">
      <w:pPr>
        <w:numPr>
          <w:ilvl w:val="0"/>
          <w:numId w:val="7"/>
        </w:numPr>
      </w:pPr>
      <w:r w:rsidRPr="00A33A86">
        <w:t>Export adoption: number of exports run per month and % completed successfully</w:t>
      </w:r>
    </w:p>
    <w:p w14:paraId="2FBEDE27" w14:textId="77777777" w:rsidR="00A33A86" w:rsidRPr="00A33A86" w:rsidRDefault="00A33A86" w:rsidP="00A33A86">
      <w:pPr>
        <w:numPr>
          <w:ilvl w:val="0"/>
          <w:numId w:val="7"/>
        </w:numPr>
      </w:pPr>
      <w:r w:rsidRPr="00A33A86">
        <w:t>History retrieval latency (median / P95)</w:t>
      </w:r>
    </w:p>
    <w:p w14:paraId="485D5263" w14:textId="77777777" w:rsidR="00A33A86" w:rsidRPr="00A33A86" w:rsidRDefault="00A33A86" w:rsidP="00A33A86">
      <w:pPr>
        <w:numPr>
          <w:ilvl w:val="0"/>
          <w:numId w:val="7"/>
        </w:numPr>
      </w:pPr>
      <w:r w:rsidRPr="00A33A86">
        <w:t>Exception rate: % of proceed actions missing expected linkage identifiers (target trending to zero)</w:t>
      </w:r>
    </w:p>
    <w:p w14:paraId="3F2E8019" w14:textId="77777777" w:rsidR="00A33A86" w:rsidRPr="00A33A86" w:rsidRDefault="00A33A86" w:rsidP="00A33A86">
      <w:pPr>
        <w:rPr>
          <w:b/>
          <w:bCs/>
        </w:rPr>
      </w:pPr>
      <w:r w:rsidRPr="00A33A86">
        <w:rPr>
          <w:b/>
          <w:bCs/>
        </w:rPr>
        <w:t>Related Stories</w:t>
      </w:r>
    </w:p>
    <w:p w14:paraId="75F51AA4" w14:textId="77777777" w:rsidR="00A33A86" w:rsidRPr="00A33A86" w:rsidRDefault="00A33A86" w:rsidP="00A33A86">
      <w:r w:rsidRPr="00A33A86">
        <w:rPr>
          <w:b/>
          <w:bCs/>
        </w:rPr>
        <w:t>User Stories</w:t>
      </w:r>
    </w:p>
    <w:p w14:paraId="570C046E" w14:textId="77777777" w:rsidR="00A33A86" w:rsidRPr="00A33A86" w:rsidRDefault="00A33A86" w:rsidP="00A33A86">
      <w:pPr>
        <w:numPr>
          <w:ilvl w:val="0"/>
          <w:numId w:val="8"/>
        </w:numPr>
      </w:pPr>
      <w:r w:rsidRPr="00A33A86">
        <w:t>As an authorized user, I can view a chronological categorization history on an intake record so that I can understand how the submission type was selected.</w:t>
      </w:r>
    </w:p>
    <w:p w14:paraId="0312DDBC" w14:textId="77777777" w:rsidR="00A33A86" w:rsidRPr="00A33A86" w:rsidRDefault="00A33A86" w:rsidP="00A33A86">
      <w:pPr>
        <w:numPr>
          <w:ilvl w:val="0"/>
          <w:numId w:val="8"/>
        </w:numPr>
      </w:pPr>
      <w:r w:rsidRPr="00A33A86">
        <w:t>As an authorized user, I can see key details (recommendation, confidence, selected submission type, actor, timestamp) so that I can defend the intake path.</w:t>
      </w:r>
    </w:p>
    <w:p w14:paraId="05D12CBF" w14:textId="77777777" w:rsidR="00A33A86" w:rsidRPr="00A33A86" w:rsidRDefault="00A33A86" w:rsidP="00A33A86">
      <w:pPr>
        <w:numPr>
          <w:ilvl w:val="0"/>
          <w:numId w:val="8"/>
        </w:numPr>
      </w:pPr>
      <w:r w:rsidRPr="00A33A86">
        <w:t>As an auditor/compliance role, I can export categorization history with filters so that I can complete compliance reviews efficiently.</w:t>
      </w:r>
    </w:p>
    <w:p w14:paraId="44AE5EC0" w14:textId="77777777" w:rsidR="00A33A86" w:rsidRPr="00A33A86" w:rsidRDefault="00A33A86" w:rsidP="00A33A86">
      <w:pPr>
        <w:numPr>
          <w:ilvl w:val="0"/>
          <w:numId w:val="8"/>
        </w:numPr>
      </w:pPr>
      <w:r w:rsidRPr="00A33A86">
        <w:t>As a standard user, I see permission-appropriate explanations in history so that I get transparency without exposing restricted content.</w:t>
      </w:r>
    </w:p>
    <w:p w14:paraId="7075C188" w14:textId="77777777" w:rsidR="00A33A86" w:rsidRPr="00A33A86" w:rsidRDefault="00A33A86" w:rsidP="00A33A86">
      <w:r w:rsidRPr="00A33A86">
        <w:rPr>
          <w:b/>
          <w:bCs/>
        </w:rPr>
        <w:t>Tech Stories</w:t>
      </w:r>
    </w:p>
    <w:p w14:paraId="708E6E7F" w14:textId="77777777" w:rsidR="00A33A86" w:rsidRPr="00A33A86" w:rsidRDefault="00A33A86" w:rsidP="00A33A86">
      <w:pPr>
        <w:numPr>
          <w:ilvl w:val="0"/>
          <w:numId w:val="9"/>
        </w:numPr>
      </w:pPr>
      <w:r w:rsidRPr="00A33A86">
        <w:t>Implement append-only, immutable categorization history event store linked to intake record and document reference.</w:t>
      </w:r>
    </w:p>
    <w:p w14:paraId="2331F427" w14:textId="77777777" w:rsidR="00A33A86" w:rsidRPr="00A33A86" w:rsidRDefault="00A33A86" w:rsidP="00A33A86">
      <w:pPr>
        <w:numPr>
          <w:ilvl w:val="0"/>
          <w:numId w:val="9"/>
        </w:numPr>
      </w:pPr>
      <w:r w:rsidRPr="00A33A86">
        <w:t>Persist recommendation payload metadata (confidence, explanation reference, candidates/uncertainty states) with model/version and configuration snapshot identifiers.</w:t>
      </w:r>
    </w:p>
    <w:p w14:paraId="4E7032F1" w14:textId="77777777" w:rsidR="00A33A86" w:rsidRPr="00A33A86" w:rsidRDefault="00A33A86" w:rsidP="00A33A86">
      <w:pPr>
        <w:numPr>
          <w:ilvl w:val="0"/>
          <w:numId w:val="9"/>
        </w:numPr>
      </w:pPr>
      <w:r w:rsidRPr="00A33A86">
        <w:lastRenderedPageBreak/>
        <w:t>Persist user confirm/override selections and optional comments as history events; persist administrative corrections with configurable “reason required.”</w:t>
      </w:r>
    </w:p>
    <w:p w14:paraId="415F18EC" w14:textId="77777777" w:rsidR="00A33A86" w:rsidRPr="00A33A86" w:rsidRDefault="00A33A86" w:rsidP="00A33A86">
      <w:pPr>
        <w:numPr>
          <w:ilvl w:val="0"/>
          <w:numId w:val="9"/>
        </w:numPr>
      </w:pPr>
      <w:r w:rsidRPr="00A33A86">
        <w:t>Implement permission-aware history rendering (field-level access controls) and secure storage for sensitive explanation details.</w:t>
      </w:r>
    </w:p>
    <w:p w14:paraId="784BF99C" w14:textId="77777777" w:rsidR="00A33A86" w:rsidRPr="00A33A86" w:rsidRDefault="00A33A86" w:rsidP="00A33A86">
      <w:pPr>
        <w:numPr>
          <w:ilvl w:val="0"/>
          <w:numId w:val="9"/>
        </w:numPr>
      </w:pPr>
      <w:r w:rsidRPr="00A33A86">
        <w:t>Implement export service with RBAC, filtering, and redaction aligned to viewer permissions.</w:t>
      </w:r>
    </w:p>
    <w:p w14:paraId="15B3DABF" w14:textId="77777777" w:rsidR="00A33A86" w:rsidRPr="00A33A86" w:rsidRDefault="00A33A86" w:rsidP="00A33A86">
      <w:pPr>
        <w:numPr>
          <w:ilvl w:val="0"/>
          <w:numId w:val="9"/>
        </w:numPr>
      </w:pPr>
      <w:r w:rsidRPr="00A33A86">
        <w:t>Implement validation/monitoring to detect missing linkage identifiers and history write failures (alerts + reason codes).</w:t>
      </w:r>
    </w:p>
    <w:p w14:paraId="6A71031E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D190A"/>
    <w:multiLevelType w:val="multilevel"/>
    <w:tmpl w:val="9300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F59CC"/>
    <w:multiLevelType w:val="multilevel"/>
    <w:tmpl w:val="6FEE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058AA"/>
    <w:multiLevelType w:val="multilevel"/>
    <w:tmpl w:val="618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24967"/>
    <w:multiLevelType w:val="multilevel"/>
    <w:tmpl w:val="777C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575CB"/>
    <w:multiLevelType w:val="multilevel"/>
    <w:tmpl w:val="59D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12B45"/>
    <w:multiLevelType w:val="multilevel"/>
    <w:tmpl w:val="6408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72FE3"/>
    <w:multiLevelType w:val="multilevel"/>
    <w:tmpl w:val="CC0A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40558"/>
    <w:multiLevelType w:val="multilevel"/>
    <w:tmpl w:val="5EB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505809"/>
    <w:multiLevelType w:val="multilevel"/>
    <w:tmpl w:val="2DDC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71152">
    <w:abstractNumId w:val="1"/>
  </w:num>
  <w:num w:numId="2" w16cid:durableId="1639529552">
    <w:abstractNumId w:val="6"/>
  </w:num>
  <w:num w:numId="3" w16cid:durableId="433482166">
    <w:abstractNumId w:val="8"/>
  </w:num>
  <w:num w:numId="4" w16cid:durableId="1659266469">
    <w:abstractNumId w:val="4"/>
  </w:num>
  <w:num w:numId="5" w16cid:durableId="458911645">
    <w:abstractNumId w:val="5"/>
  </w:num>
  <w:num w:numId="6" w16cid:durableId="132985383">
    <w:abstractNumId w:val="3"/>
  </w:num>
  <w:num w:numId="7" w16cid:durableId="862015730">
    <w:abstractNumId w:val="2"/>
  </w:num>
  <w:num w:numId="8" w16cid:durableId="1810854375">
    <w:abstractNumId w:val="0"/>
  </w:num>
  <w:num w:numId="9" w16cid:durableId="1504277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86"/>
    <w:rsid w:val="00002FB2"/>
    <w:rsid w:val="00196F31"/>
    <w:rsid w:val="00393CFE"/>
    <w:rsid w:val="0099302A"/>
    <w:rsid w:val="00A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D0CD"/>
  <w15:chartTrackingRefBased/>
  <w15:docId w15:val="{BF2EC5F3-FDC2-4202-BB66-AD0DE90A7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1388</Words>
  <Characters>9286</Characters>
  <Application>Microsoft Office Word</Application>
  <DocSecurity>0</DocSecurity>
  <Lines>193</Lines>
  <Paragraphs>106</Paragraphs>
  <ScaleCrop>false</ScaleCrop>
  <Company>Huron</Company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2026-01-23T22:49:00Z</dcterms:created>
  <dcterms:modified xsi:type="dcterms:W3CDTF">2026-01-23T22:55:00Z</dcterms:modified>
</cp:coreProperties>
</file>