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BC3CB" w14:textId="77777777" w:rsidR="00AC4526" w:rsidRPr="00AC4526" w:rsidRDefault="00AC4526" w:rsidP="00AC4526">
      <w:pPr>
        <w:rPr>
          <w:b/>
          <w:bCs/>
        </w:rPr>
      </w:pPr>
      <w:r w:rsidRPr="00AC4526">
        <w:rPr>
          <w:b/>
          <w:bCs/>
        </w:rPr>
        <w:t>Feature Title</w:t>
      </w:r>
    </w:p>
    <w:p w14:paraId="23432AE6" w14:textId="77777777" w:rsidR="00AC4526" w:rsidRPr="00AC4526" w:rsidRDefault="00AC4526" w:rsidP="00AC4526">
      <w:r w:rsidRPr="00AC4526">
        <w:t>Categorization-to-</w:t>
      </w:r>
      <w:proofErr w:type="spellStart"/>
      <w:r w:rsidRPr="00AC4526">
        <w:t>SmartForm</w:t>
      </w:r>
      <w:proofErr w:type="spellEnd"/>
      <w:r w:rsidRPr="00AC4526">
        <w:t xml:space="preserve"> Intake Initiation Linkage</w:t>
      </w:r>
    </w:p>
    <w:p w14:paraId="62D17F76" w14:textId="77777777" w:rsidR="00AC4526" w:rsidRPr="00AC4526" w:rsidRDefault="00AC4526" w:rsidP="00AC4526">
      <w:pPr>
        <w:rPr>
          <w:b/>
          <w:bCs/>
        </w:rPr>
      </w:pPr>
      <w:r w:rsidRPr="00AC4526">
        <w:rPr>
          <w:b/>
          <w:bCs/>
        </w:rPr>
        <w:t>User or Outcome Narrative</w:t>
      </w:r>
    </w:p>
    <w:p w14:paraId="1A13BDC4" w14:textId="77777777" w:rsidR="00AC4526" w:rsidRPr="00AC4526" w:rsidRDefault="00AC4526" w:rsidP="00AC4526">
      <w:r w:rsidRPr="00AC4526">
        <w:t xml:space="preserve">As a research institution employee, I want to proceed from my selected submission type directly into the correct </w:t>
      </w:r>
      <w:proofErr w:type="spellStart"/>
      <w:r w:rsidRPr="00AC4526">
        <w:t>SmartForm</w:t>
      </w:r>
      <w:proofErr w:type="spellEnd"/>
      <w:r w:rsidRPr="00AC4526">
        <w:t xml:space="preserve"> intake entry point so that I can start the right intake process immediately without misrouting, rework, or extra navigation.</w:t>
      </w:r>
    </w:p>
    <w:p w14:paraId="0263D143" w14:textId="77777777" w:rsidR="00AC4526" w:rsidRPr="00AC4526" w:rsidRDefault="00AC4526" w:rsidP="00AC4526">
      <w:pPr>
        <w:rPr>
          <w:b/>
          <w:bCs/>
        </w:rPr>
      </w:pPr>
      <w:r w:rsidRPr="00AC4526">
        <w:rPr>
          <w:b/>
          <w:bCs/>
        </w:rPr>
        <w:t>Positioning Narrative</w:t>
      </w:r>
    </w:p>
    <w:p w14:paraId="4A5FAEA3" w14:textId="77777777" w:rsidR="00AC4526" w:rsidRPr="00AC4526" w:rsidRDefault="00AC4526" w:rsidP="00AC4526">
      <w:r w:rsidRPr="00AC4526">
        <w:t>FOR research institution employees who upload documents to start intake</w:t>
      </w:r>
      <w:r w:rsidRPr="00AC4526">
        <w:br/>
        <w:t>WHO need a fast, low-friction way to move from “submission type selected” to the correct intake form without knowing where to go next</w:t>
      </w:r>
      <w:r w:rsidRPr="00AC4526">
        <w:br/>
        <w:t>THE Categorization-to-</w:t>
      </w:r>
      <w:proofErr w:type="spellStart"/>
      <w:r w:rsidRPr="00AC4526">
        <w:t>SmartForm</w:t>
      </w:r>
      <w:proofErr w:type="spellEnd"/>
      <w:r w:rsidRPr="00AC4526">
        <w:t xml:space="preserve"> Intake Initiation Linkage</w:t>
      </w:r>
      <w:r w:rsidRPr="00AC4526">
        <w:br/>
        <w:t>IS A guided handoff capability embedded in Huron Research Suite</w:t>
      </w:r>
      <w:r w:rsidRPr="00AC4526">
        <w:br/>
        <w:t xml:space="preserve">THAT uses the authoritative, user-selected submission type to launch the correct configured </w:t>
      </w:r>
      <w:proofErr w:type="spellStart"/>
      <w:r w:rsidRPr="00AC4526">
        <w:t>SmartForm</w:t>
      </w:r>
      <w:proofErr w:type="spellEnd"/>
      <w:r w:rsidRPr="00AC4526">
        <w:t xml:space="preserve"> and create a traceable project entry point</w:t>
      </w:r>
      <w:r w:rsidRPr="00AC4526">
        <w:br/>
        <w:t>UNLIKE manual navigation or triage steps that require users to understand module boundaries, form names, or routing rules</w:t>
      </w:r>
      <w:r w:rsidRPr="00AC4526">
        <w:br/>
        <w:t xml:space="preserve">OUR SOLUTION provides a single Proceed action that opens the correct </w:t>
      </w:r>
      <w:proofErr w:type="spellStart"/>
      <w:r w:rsidRPr="00AC4526">
        <w:t>SmartForm</w:t>
      </w:r>
      <w:proofErr w:type="spellEnd"/>
      <w:r w:rsidRPr="00AC4526">
        <w:t>, creates the appropriate intake record, and preserves traceability from document upload through intake initiation</w:t>
      </w:r>
    </w:p>
    <w:p w14:paraId="53BB7F01" w14:textId="77777777" w:rsidR="00AC4526" w:rsidRPr="00AC4526" w:rsidRDefault="00AC4526" w:rsidP="00AC4526">
      <w:pPr>
        <w:rPr>
          <w:b/>
          <w:bCs/>
        </w:rPr>
      </w:pPr>
      <w:r w:rsidRPr="00AC4526">
        <w:rPr>
          <w:b/>
          <w:bCs/>
        </w:rPr>
        <w:t>Business Value</w:t>
      </w:r>
    </w:p>
    <w:p w14:paraId="5B042766" w14:textId="77777777" w:rsidR="00AC4526" w:rsidRPr="00AC4526" w:rsidRDefault="00AC4526" w:rsidP="00AC4526">
      <w:pPr>
        <w:numPr>
          <w:ilvl w:val="0"/>
          <w:numId w:val="1"/>
        </w:numPr>
      </w:pPr>
      <w:r w:rsidRPr="00AC4526">
        <w:t>Reduces time-to-intake by eliminating manual navigation and “where do I start?” decisions after submission type selection.</w:t>
      </w:r>
    </w:p>
    <w:p w14:paraId="49684C52" w14:textId="77777777" w:rsidR="00AC4526" w:rsidRPr="00AC4526" w:rsidRDefault="00AC4526" w:rsidP="00AC4526">
      <w:pPr>
        <w:numPr>
          <w:ilvl w:val="0"/>
          <w:numId w:val="1"/>
        </w:numPr>
      </w:pPr>
      <w:r w:rsidRPr="00AC4526">
        <w:t xml:space="preserve">Reduces misrouting and downstream rework by ensuring the authoritative submission type drives the correct </w:t>
      </w:r>
      <w:proofErr w:type="spellStart"/>
      <w:r w:rsidRPr="00AC4526">
        <w:t>SmartForm</w:t>
      </w:r>
      <w:proofErr w:type="spellEnd"/>
      <w:r w:rsidRPr="00AC4526">
        <w:t xml:space="preserve"> entry point.</w:t>
      </w:r>
    </w:p>
    <w:p w14:paraId="4144BE94" w14:textId="77777777" w:rsidR="00AC4526" w:rsidRPr="00AC4526" w:rsidRDefault="00AC4526" w:rsidP="00AC4526">
      <w:pPr>
        <w:numPr>
          <w:ilvl w:val="0"/>
          <w:numId w:val="1"/>
        </w:numPr>
      </w:pPr>
      <w:r w:rsidRPr="00AC4526">
        <w:t>Improves adoption by making the “Proceed” path deterministic and consistent across institution-configured submission types.</w:t>
      </w:r>
    </w:p>
    <w:p w14:paraId="055016F9" w14:textId="77777777" w:rsidR="00AC4526" w:rsidRPr="00AC4526" w:rsidRDefault="00AC4526" w:rsidP="00AC4526">
      <w:pPr>
        <w:numPr>
          <w:ilvl w:val="0"/>
          <w:numId w:val="1"/>
        </w:numPr>
      </w:pPr>
      <w:r w:rsidRPr="00AC4526">
        <w:t>Improves audit defensibility by creating a traceable linkage from upload → categorization recommendation → user selection → intake record creation.</w:t>
      </w:r>
    </w:p>
    <w:p w14:paraId="6C8E14D0" w14:textId="77777777" w:rsidR="00AC4526" w:rsidRPr="00AC4526" w:rsidRDefault="00AC4526" w:rsidP="00AC4526">
      <w:r w:rsidRPr="00AC4526">
        <w:t xml:space="preserve">Assumption: Each institution configures submission types as a pairing of Workflow Configuration + </w:t>
      </w:r>
      <w:proofErr w:type="spellStart"/>
      <w:r w:rsidRPr="00AC4526">
        <w:t>SmartForm</w:t>
      </w:r>
      <w:proofErr w:type="spellEnd"/>
      <w:r w:rsidRPr="00AC4526">
        <w:t xml:space="preserve"> Configuration, and those configurations determine the intake entry point for that submission type.</w:t>
      </w:r>
    </w:p>
    <w:p w14:paraId="21C15EE8" w14:textId="77777777" w:rsidR="00AC4526" w:rsidRPr="00AC4526" w:rsidRDefault="00AC4526" w:rsidP="00AC4526">
      <w:pPr>
        <w:rPr>
          <w:b/>
          <w:bCs/>
        </w:rPr>
      </w:pPr>
      <w:r w:rsidRPr="00AC4526">
        <w:rPr>
          <w:b/>
          <w:bCs/>
        </w:rPr>
        <w:t>Scope Boundaries</w:t>
      </w:r>
    </w:p>
    <w:p w14:paraId="1262C120" w14:textId="77777777" w:rsidR="00AC4526" w:rsidRPr="00AC4526" w:rsidRDefault="00AC4526" w:rsidP="00AC4526">
      <w:r w:rsidRPr="00AC4526">
        <w:rPr>
          <w:b/>
          <w:bCs/>
        </w:rPr>
        <w:lastRenderedPageBreak/>
        <w:t>Included</w:t>
      </w:r>
    </w:p>
    <w:p w14:paraId="7197B01B" w14:textId="77777777" w:rsidR="00AC4526" w:rsidRPr="00AC4526" w:rsidRDefault="00AC4526" w:rsidP="00AC4526">
      <w:pPr>
        <w:numPr>
          <w:ilvl w:val="0"/>
          <w:numId w:val="2"/>
        </w:numPr>
      </w:pPr>
      <w:r w:rsidRPr="00AC4526">
        <w:rPr>
          <w:b/>
          <w:bCs/>
        </w:rPr>
        <w:t>Proceed handoff from selection:</w:t>
      </w:r>
      <w:r w:rsidRPr="00AC4526">
        <w:t xml:space="preserve"> when a user confirms or overrides and clicks </w:t>
      </w:r>
      <w:r w:rsidRPr="00AC4526">
        <w:rPr>
          <w:b/>
          <w:bCs/>
        </w:rPr>
        <w:t>Proceed</w:t>
      </w:r>
      <w:r w:rsidRPr="00AC4526">
        <w:t xml:space="preserve">, the system uses the </w:t>
      </w:r>
      <w:r w:rsidRPr="00AC4526">
        <w:rPr>
          <w:b/>
          <w:bCs/>
        </w:rPr>
        <w:t>authoritative selected submission type</w:t>
      </w:r>
      <w:r w:rsidRPr="00AC4526">
        <w:t xml:space="preserve"> to initiate intake.</w:t>
      </w:r>
    </w:p>
    <w:p w14:paraId="634BE096" w14:textId="77777777" w:rsidR="00AC4526" w:rsidRPr="00AC4526" w:rsidRDefault="00AC4526" w:rsidP="00AC4526">
      <w:pPr>
        <w:numPr>
          <w:ilvl w:val="0"/>
          <w:numId w:val="2"/>
        </w:numPr>
      </w:pPr>
      <w:proofErr w:type="spellStart"/>
      <w:r w:rsidRPr="00AC4526">
        <w:rPr>
          <w:b/>
          <w:bCs/>
        </w:rPr>
        <w:t>SmartForm</w:t>
      </w:r>
      <w:proofErr w:type="spellEnd"/>
      <w:r w:rsidRPr="00AC4526">
        <w:rPr>
          <w:b/>
          <w:bCs/>
        </w:rPr>
        <w:t xml:space="preserve"> launch:</w:t>
      </w:r>
      <w:r w:rsidRPr="00AC4526">
        <w:t xml:space="preserve"> the system navigates the user to the correct </w:t>
      </w:r>
      <w:proofErr w:type="spellStart"/>
      <w:r w:rsidRPr="00AC4526">
        <w:t>SmartForm</w:t>
      </w:r>
      <w:proofErr w:type="spellEnd"/>
      <w:r w:rsidRPr="00AC4526">
        <w:t xml:space="preserve"> associated with the selected submission type.</w:t>
      </w:r>
    </w:p>
    <w:p w14:paraId="70F3C02B" w14:textId="77777777" w:rsidR="00AC4526" w:rsidRPr="00AC4526" w:rsidRDefault="00AC4526" w:rsidP="00AC4526">
      <w:pPr>
        <w:numPr>
          <w:ilvl w:val="0"/>
          <w:numId w:val="2"/>
        </w:numPr>
      </w:pPr>
      <w:r w:rsidRPr="00AC4526">
        <w:rPr>
          <w:b/>
          <w:bCs/>
        </w:rPr>
        <w:t>Intake record creation:</w:t>
      </w:r>
      <w:r w:rsidRPr="00AC4526">
        <w:t xml:space="preserve"> the system creates the appropriate downstream intake/project entry point in a pre-submission (draft) state associated with:</w:t>
      </w:r>
    </w:p>
    <w:p w14:paraId="52201E1E" w14:textId="77777777" w:rsidR="00AC4526" w:rsidRPr="00AC4526" w:rsidRDefault="00AC4526" w:rsidP="00AC4526">
      <w:pPr>
        <w:numPr>
          <w:ilvl w:val="1"/>
          <w:numId w:val="2"/>
        </w:numPr>
      </w:pPr>
      <w:r w:rsidRPr="00AC4526">
        <w:t>selected submission type (authoritative record)</w:t>
      </w:r>
    </w:p>
    <w:p w14:paraId="35303F56" w14:textId="77777777" w:rsidR="00AC4526" w:rsidRPr="00AC4526" w:rsidRDefault="00AC4526" w:rsidP="00AC4526">
      <w:pPr>
        <w:numPr>
          <w:ilvl w:val="1"/>
          <w:numId w:val="2"/>
        </w:numPr>
      </w:pPr>
      <w:r w:rsidRPr="00AC4526">
        <w:t>uploaded document reference</w:t>
      </w:r>
    </w:p>
    <w:p w14:paraId="16FAA94D" w14:textId="77777777" w:rsidR="00AC4526" w:rsidRPr="00AC4526" w:rsidRDefault="00AC4526" w:rsidP="00AC4526">
      <w:pPr>
        <w:numPr>
          <w:ilvl w:val="1"/>
          <w:numId w:val="2"/>
        </w:numPr>
      </w:pPr>
      <w:r w:rsidRPr="00AC4526">
        <w:t>initiating user (actor) and timestamp</w:t>
      </w:r>
    </w:p>
    <w:p w14:paraId="293DA765" w14:textId="77777777" w:rsidR="00AC4526" w:rsidRPr="00AC4526" w:rsidRDefault="00AC4526" w:rsidP="00AC4526">
      <w:pPr>
        <w:numPr>
          <w:ilvl w:val="0"/>
          <w:numId w:val="2"/>
        </w:numPr>
      </w:pPr>
      <w:r w:rsidRPr="00AC4526">
        <w:rPr>
          <w:b/>
          <w:bCs/>
        </w:rPr>
        <w:t>Traceable linkage:</w:t>
      </w:r>
      <w:r w:rsidRPr="00AC4526">
        <w:t xml:space="preserve"> the created intake record contains a chronological linkage to the upload and categorization attempt (document reference + selection outcome identifiers) so downstream users can see how intake was initiated.</w:t>
      </w:r>
    </w:p>
    <w:p w14:paraId="3D4B9EEA" w14:textId="77777777" w:rsidR="00AC4526" w:rsidRPr="00AC4526" w:rsidRDefault="00AC4526" w:rsidP="00AC4526">
      <w:pPr>
        <w:numPr>
          <w:ilvl w:val="0"/>
          <w:numId w:val="2"/>
        </w:numPr>
      </w:pPr>
      <w:r w:rsidRPr="00AC4526">
        <w:rPr>
          <w:b/>
          <w:bCs/>
        </w:rPr>
        <w:t>Permission-aware behavior:</w:t>
      </w:r>
    </w:p>
    <w:p w14:paraId="191C4CF4" w14:textId="77777777" w:rsidR="00AC4526" w:rsidRPr="00AC4526" w:rsidRDefault="00AC4526" w:rsidP="00AC4526">
      <w:pPr>
        <w:numPr>
          <w:ilvl w:val="1"/>
          <w:numId w:val="2"/>
        </w:numPr>
      </w:pPr>
      <w:proofErr w:type="gramStart"/>
      <w:r w:rsidRPr="00AC4526">
        <w:t>only</w:t>
      </w:r>
      <w:proofErr w:type="gramEnd"/>
      <w:r w:rsidRPr="00AC4526">
        <w:t xml:space="preserve"> users with permission to initiate the selected submission type can proceed</w:t>
      </w:r>
    </w:p>
    <w:p w14:paraId="6DC0ED3A" w14:textId="77777777" w:rsidR="00AC4526" w:rsidRPr="00AC4526" w:rsidRDefault="00AC4526" w:rsidP="00AC4526">
      <w:pPr>
        <w:numPr>
          <w:ilvl w:val="1"/>
          <w:numId w:val="2"/>
        </w:numPr>
      </w:pPr>
      <w:r w:rsidRPr="00AC4526">
        <w:t>users lacking permission receive role-appropriate messaging and a recovery path (e.g., select a different eligible submission type or exit)</w:t>
      </w:r>
    </w:p>
    <w:p w14:paraId="1D59B9F1" w14:textId="77777777" w:rsidR="00AC4526" w:rsidRPr="00AC4526" w:rsidRDefault="00AC4526" w:rsidP="00AC4526">
      <w:pPr>
        <w:numPr>
          <w:ilvl w:val="0"/>
          <w:numId w:val="2"/>
        </w:numPr>
      </w:pPr>
      <w:r w:rsidRPr="00AC4526">
        <w:rPr>
          <w:b/>
          <w:bCs/>
        </w:rPr>
        <w:t>Deterministic failure handling:</w:t>
      </w:r>
      <w:r w:rsidRPr="00AC4526">
        <w:t xml:space="preserve"> if the selected submission type is no longer eligible/active or its </w:t>
      </w:r>
      <w:proofErr w:type="spellStart"/>
      <w:r w:rsidRPr="00AC4526">
        <w:t>SmartForm</w:t>
      </w:r>
      <w:proofErr w:type="spellEnd"/>
      <w:r w:rsidRPr="00AC4526">
        <w:t xml:space="preserve">/workflow mapping is invalid </w:t>
      </w:r>
      <w:proofErr w:type="gramStart"/>
      <w:r w:rsidRPr="00AC4526">
        <w:t>at the moment</w:t>
      </w:r>
      <w:proofErr w:type="gramEnd"/>
      <w:r w:rsidRPr="00AC4526">
        <w:t xml:space="preserve"> of </w:t>
      </w:r>
      <w:proofErr w:type="gramStart"/>
      <w:r w:rsidRPr="00AC4526">
        <w:t>proceed</w:t>
      </w:r>
      <w:proofErr w:type="gramEnd"/>
      <w:r w:rsidRPr="00AC4526">
        <w:t>, the system:</w:t>
      </w:r>
    </w:p>
    <w:p w14:paraId="163F0D5F" w14:textId="77777777" w:rsidR="00AC4526" w:rsidRPr="00AC4526" w:rsidRDefault="00AC4526" w:rsidP="00AC4526">
      <w:pPr>
        <w:numPr>
          <w:ilvl w:val="1"/>
          <w:numId w:val="2"/>
        </w:numPr>
      </w:pPr>
      <w:r w:rsidRPr="00AC4526">
        <w:t>prevents record creation</w:t>
      </w:r>
    </w:p>
    <w:p w14:paraId="0BF0BF8B" w14:textId="77777777" w:rsidR="00AC4526" w:rsidRPr="00AC4526" w:rsidRDefault="00AC4526" w:rsidP="00AC4526">
      <w:pPr>
        <w:numPr>
          <w:ilvl w:val="1"/>
          <w:numId w:val="2"/>
        </w:numPr>
      </w:pPr>
      <w:r w:rsidRPr="00AC4526">
        <w:t>clearly explains the issue (role-appropriate)</w:t>
      </w:r>
    </w:p>
    <w:p w14:paraId="2DF0FCA8" w14:textId="77777777" w:rsidR="00AC4526" w:rsidRPr="00AC4526" w:rsidRDefault="00AC4526" w:rsidP="00AC4526">
      <w:pPr>
        <w:numPr>
          <w:ilvl w:val="1"/>
          <w:numId w:val="2"/>
        </w:numPr>
      </w:pPr>
      <w:r w:rsidRPr="00AC4526">
        <w:t>allows the user to re-select from currently eligible submission types or cancel/start over</w:t>
      </w:r>
    </w:p>
    <w:p w14:paraId="1119859C" w14:textId="77777777" w:rsidR="00AC4526" w:rsidRPr="00AC4526" w:rsidRDefault="00AC4526" w:rsidP="00AC4526">
      <w:r w:rsidRPr="00AC4526">
        <w:rPr>
          <w:b/>
          <w:bCs/>
        </w:rPr>
        <w:t>Excluded</w:t>
      </w:r>
    </w:p>
    <w:p w14:paraId="1B277D94" w14:textId="77777777" w:rsidR="00AC4526" w:rsidRPr="00AC4526" w:rsidRDefault="00AC4526" w:rsidP="00AC4526">
      <w:pPr>
        <w:numPr>
          <w:ilvl w:val="0"/>
          <w:numId w:val="3"/>
        </w:numPr>
      </w:pPr>
      <w:r w:rsidRPr="00AC4526">
        <w:t>Full downstream submission lifecycle execution beyond creating the intake entry point (routing through review stages, committee decisions, etc.).</w:t>
      </w:r>
    </w:p>
    <w:p w14:paraId="55094A51" w14:textId="4B3B4261" w:rsidR="00AC4526" w:rsidRPr="00AC4526" w:rsidRDefault="00AC4526" w:rsidP="00AC4526">
      <w:pPr>
        <w:numPr>
          <w:ilvl w:val="0"/>
          <w:numId w:val="3"/>
        </w:numPr>
      </w:pPr>
      <w:proofErr w:type="spellStart"/>
      <w:r w:rsidRPr="00AC4526">
        <w:lastRenderedPageBreak/>
        <w:t>SmartForm</w:t>
      </w:r>
      <w:proofErr w:type="spellEnd"/>
      <w:r w:rsidRPr="00AC4526">
        <w:t xml:space="preserve"> question/section logic beyond launching the configured </w:t>
      </w:r>
      <w:proofErr w:type="spellStart"/>
      <w:r w:rsidRPr="00AC4526">
        <w:t>SmartForm</w:t>
      </w:r>
      <w:proofErr w:type="spellEnd"/>
      <w:r w:rsidRPr="00AC4526">
        <w:t>.</w:t>
      </w:r>
      <w:r>
        <w:t xml:space="preserve"> (handled in different epics/features)</w:t>
      </w:r>
    </w:p>
    <w:p w14:paraId="6074DE10" w14:textId="2C2FC4EF" w:rsidR="00AC4526" w:rsidRPr="00AC4526" w:rsidRDefault="00AC4526" w:rsidP="00AC4526">
      <w:pPr>
        <w:numPr>
          <w:ilvl w:val="0"/>
          <w:numId w:val="3"/>
        </w:numPr>
      </w:pPr>
      <w:proofErr w:type="spellStart"/>
      <w:r w:rsidRPr="00AC4526">
        <w:t>SmartForm</w:t>
      </w:r>
      <w:proofErr w:type="spellEnd"/>
      <w:r w:rsidRPr="00AC4526">
        <w:t xml:space="preserve"> auto-population and field extraction from uploaded documents.</w:t>
      </w:r>
      <w:r>
        <w:t xml:space="preserve"> </w:t>
      </w:r>
      <w:r>
        <w:t>(handled in different epics/features)</w:t>
      </w:r>
    </w:p>
    <w:p w14:paraId="7E780771" w14:textId="77777777" w:rsidR="00AC4526" w:rsidRPr="00AC4526" w:rsidRDefault="00AC4526" w:rsidP="00AC4526">
      <w:pPr>
        <w:numPr>
          <w:ilvl w:val="0"/>
          <w:numId w:val="3"/>
        </w:numPr>
      </w:pPr>
      <w:r w:rsidRPr="00AC4526">
        <w:t>Advanced analytics/BI beyond emitting basic operational metrics for proceed success/failure.</w:t>
      </w:r>
    </w:p>
    <w:p w14:paraId="5DC26F03" w14:textId="77777777" w:rsidR="00AC4526" w:rsidRPr="00AC4526" w:rsidRDefault="00AC4526" w:rsidP="00AC4526">
      <w:r w:rsidRPr="00AC4526">
        <w:t xml:space="preserve">Assumption: Proceed creates a draft intake record immediately (before </w:t>
      </w:r>
      <w:proofErr w:type="spellStart"/>
      <w:r w:rsidRPr="00AC4526">
        <w:t>SmartForm</w:t>
      </w:r>
      <w:proofErr w:type="spellEnd"/>
      <w:r w:rsidRPr="00AC4526">
        <w:t xml:space="preserve"> completion) to ensure linkage and continuity if the user navigates away mid-form.</w:t>
      </w:r>
    </w:p>
    <w:p w14:paraId="0729B4C3" w14:textId="77777777" w:rsidR="00AC4526" w:rsidRPr="00AC4526" w:rsidRDefault="00AC4526" w:rsidP="00AC4526">
      <w:pPr>
        <w:rPr>
          <w:b/>
          <w:bCs/>
        </w:rPr>
      </w:pPr>
      <w:r w:rsidRPr="00AC4526">
        <w:rPr>
          <w:b/>
          <w:bCs/>
        </w:rPr>
        <w:t>Stakeholders or Personas</w:t>
      </w:r>
    </w:p>
    <w:p w14:paraId="66085B2E" w14:textId="77777777" w:rsidR="00AC4526" w:rsidRPr="00AC4526" w:rsidRDefault="00AC4526" w:rsidP="00AC4526">
      <w:pPr>
        <w:numPr>
          <w:ilvl w:val="0"/>
          <w:numId w:val="4"/>
        </w:numPr>
      </w:pPr>
      <w:r w:rsidRPr="00AC4526">
        <w:t>Primary: Research institution employees who upload documents and initiate intake (Grants Specialists, PIs, PI Proxies, Research Administrators, Study Coordinators, Compliance Submitters, COI Disclosers)</w:t>
      </w:r>
    </w:p>
    <w:p w14:paraId="699ED258" w14:textId="77777777" w:rsidR="00AC4526" w:rsidRPr="00AC4526" w:rsidRDefault="00AC4526" w:rsidP="00AC4526">
      <w:pPr>
        <w:numPr>
          <w:ilvl w:val="0"/>
          <w:numId w:val="4"/>
        </w:numPr>
      </w:pPr>
      <w:r w:rsidRPr="00AC4526">
        <w:t>Secondary: Research Office Administrators / Operations Managers (monitor intake initiation throughput and failures)</w:t>
      </w:r>
    </w:p>
    <w:p w14:paraId="0CF8639F" w14:textId="77777777" w:rsidR="00AC4526" w:rsidRPr="00AC4526" w:rsidRDefault="00AC4526" w:rsidP="00AC4526">
      <w:pPr>
        <w:numPr>
          <w:ilvl w:val="0"/>
          <w:numId w:val="4"/>
        </w:numPr>
      </w:pPr>
      <w:r w:rsidRPr="00AC4526">
        <w:t xml:space="preserve">Tertiary/Impacted: Downstream intake reviewers and administrators who rely on correct entry point selection; IT/Security for </w:t>
      </w:r>
      <w:proofErr w:type="spellStart"/>
      <w:r w:rsidRPr="00AC4526">
        <w:t>permissioning</w:t>
      </w:r>
      <w:proofErr w:type="spellEnd"/>
      <w:r w:rsidRPr="00AC4526">
        <w:t xml:space="preserve"> and audit</w:t>
      </w:r>
    </w:p>
    <w:p w14:paraId="30128296" w14:textId="77777777" w:rsidR="00AC4526" w:rsidRPr="00AC4526" w:rsidRDefault="00AC4526" w:rsidP="00AC4526">
      <w:pPr>
        <w:rPr>
          <w:b/>
          <w:bCs/>
        </w:rPr>
      </w:pPr>
      <w:r w:rsidRPr="00AC4526">
        <w:rPr>
          <w:b/>
          <w:bCs/>
        </w:rPr>
        <w:t>Dependencies</w:t>
      </w:r>
    </w:p>
    <w:p w14:paraId="51287455" w14:textId="77777777" w:rsidR="00AC4526" w:rsidRPr="00AC4526" w:rsidRDefault="00AC4526" w:rsidP="00AC4526">
      <w:pPr>
        <w:numPr>
          <w:ilvl w:val="0"/>
          <w:numId w:val="5"/>
        </w:numPr>
      </w:pPr>
      <w:r w:rsidRPr="00AC4526">
        <w:t xml:space="preserve">Human Verification, Override, and Cancellation Workflow </w:t>
      </w:r>
      <w:proofErr w:type="gramStart"/>
      <w:r w:rsidRPr="00AC4526">
        <w:t>provides</w:t>
      </w:r>
      <w:proofErr w:type="gramEnd"/>
      <w:r w:rsidRPr="00AC4526">
        <w:t xml:space="preserve"> the authoritative selected submission type and a Proceed action.</w:t>
      </w:r>
    </w:p>
    <w:p w14:paraId="1803B16E" w14:textId="77777777" w:rsidR="00AC4526" w:rsidRPr="00AC4526" w:rsidRDefault="00AC4526" w:rsidP="00AC4526">
      <w:pPr>
        <w:numPr>
          <w:ilvl w:val="0"/>
          <w:numId w:val="5"/>
        </w:numPr>
      </w:pPr>
      <w:proofErr w:type="spellStart"/>
      <w:r w:rsidRPr="00AC4526">
        <w:t>SmartForm</w:t>
      </w:r>
      <w:proofErr w:type="spellEnd"/>
      <w:r w:rsidRPr="00AC4526">
        <w:t xml:space="preserve"> Configuration and Workflow Configuration exist for each eligible submission type and define the intake entry point.</w:t>
      </w:r>
    </w:p>
    <w:p w14:paraId="60BA868D" w14:textId="77777777" w:rsidR="00AC4526" w:rsidRPr="00AC4526" w:rsidRDefault="00AC4526" w:rsidP="00AC4526">
      <w:pPr>
        <w:numPr>
          <w:ilvl w:val="0"/>
          <w:numId w:val="5"/>
        </w:numPr>
      </w:pPr>
      <w:r w:rsidRPr="00AC4526">
        <w:t>Rights/roles framework for “initiate intake” permissions by submission type and context.</w:t>
      </w:r>
    </w:p>
    <w:p w14:paraId="6EC8B4E6" w14:textId="77777777" w:rsidR="00AC4526" w:rsidRPr="00AC4526" w:rsidRDefault="00AC4526" w:rsidP="00AC4526">
      <w:pPr>
        <w:numPr>
          <w:ilvl w:val="0"/>
          <w:numId w:val="5"/>
        </w:numPr>
      </w:pPr>
      <w:r w:rsidRPr="00AC4526">
        <w:t>Document storage service and stable document reference from upload feature.</w:t>
      </w:r>
    </w:p>
    <w:p w14:paraId="24D0C80E" w14:textId="77777777" w:rsidR="00AC4526" w:rsidRPr="00AC4526" w:rsidRDefault="00AC4526" w:rsidP="00AC4526">
      <w:pPr>
        <w:numPr>
          <w:ilvl w:val="0"/>
          <w:numId w:val="5"/>
        </w:numPr>
      </w:pPr>
      <w:r w:rsidRPr="00AC4526">
        <w:t>Logging/audit/event framework to capture proceed actions, created record identifiers, and failure reason codes.</w:t>
      </w:r>
    </w:p>
    <w:p w14:paraId="78977528" w14:textId="77777777" w:rsidR="00AC4526" w:rsidRPr="00AC4526" w:rsidRDefault="00AC4526" w:rsidP="00AC4526">
      <w:pPr>
        <w:rPr>
          <w:b/>
          <w:bCs/>
        </w:rPr>
      </w:pPr>
      <w:r w:rsidRPr="00AC4526">
        <w:rPr>
          <w:b/>
          <w:bCs/>
        </w:rPr>
        <w:t>Non-Functional Requirements</w:t>
      </w:r>
    </w:p>
    <w:p w14:paraId="657688F3" w14:textId="77777777" w:rsidR="00AC4526" w:rsidRPr="00AC4526" w:rsidRDefault="00AC4526" w:rsidP="00AC4526">
      <w:pPr>
        <w:numPr>
          <w:ilvl w:val="0"/>
          <w:numId w:val="6"/>
        </w:numPr>
      </w:pPr>
      <w:r w:rsidRPr="00AC4526">
        <w:t>Performance:</w:t>
      </w:r>
    </w:p>
    <w:p w14:paraId="0F70B137" w14:textId="77777777" w:rsidR="00AC4526" w:rsidRPr="00AC4526" w:rsidRDefault="00AC4526" w:rsidP="00AC4526">
      <w:pPr>
        <w:numPr>
          <w:ilvl w:val="1"/>
          <w:numId w:val="6"/>
        </w:numPr>
      </w:pPr>
      <w:r w:rsidRPr="00AC4526">
        <w:t xml:space="preserve">95% of API calls complete in ≤ 200 </w:t>
      </w:r>
      <w:proofErr w:type="spellStart"/>
      <w:r w:rsidRPr="00AC4526">
        <w:t>ms</w:t>
      </w:r>
      <w:proofErr w:type="spellEnd"/>
      <w:r w:rsidRPr="00AC4526">
        <w:t xml:space="preserve"> under normal load. </w:t>
      </w:r>
    </w:p>
    <w:p w14:paraId="714B43C6" w14:textId="77777777" w:rsidR="00AC4526" w:rsidRPr="00AC4526" w:rsidRDefault="00AC4526" w:rsidP="00AC4526">
      <w:pPr>
        <w:numPr>
          <w:ilvl w:val="1"/>
          <w:numId w:val="6"/>
        </w:numPr>
      </w:pPr>
      <w:r w:rsidRPr="00AC4526">
        <w:lastRenderedPageBreak/>
        <w:t xml:space="preserve">Background jobs (if used for linkage enrichment) complete within 5 minutes per 1,000 records. </w:t>
      </w:r>
    </w:p>
    <w:p w14:paraId="6F73F6FE" w14:textId="77777777" w:rsidR="00AC4526" w:rsidRPr="00AC4526" w:rsidRDefault="00AC4526" w:rsidP="00AC4526">
      <w:pPr>
        <w:numPr>
          <w:ilvl w:val="0"/>
          <w:numId w:val="6"/>
        </w:numPr>
      </w:pPr>
      <w:r w:rsidRPr="00AC4526">
        <w:t xml:space="preserve">Availability: Service availability ≥ 99.9% monthly. </w:t>
      </w:r>
    </w:p>
    <w:p w14:paraId="4ED7560C" w14:textId="77777777" w:rsidR="00AC4526" w:rsidRPr="00AC4526" w:rsidRDefault="00AC4526" w:rsidP="00AC4526">
      <w:pPr>
        <w:numPr>
          <w:ilvl w:val="0"/>
          <w:numId w:val="6"/>
        </w:numPr>
      </w:pPr>
      <w:r w:rsidRPr="00AC4526">
        <w:t>Security &amp; Compliance:</w:t>
      </w:r>
    </w:p>
    <w:p w14:paraId="360CFA3A" w14:textId="77777777" w:rsidR="00AC4526" w:rsidRPr="00AC4526" w:rsidRDefault="00AC4526" w:rsidP="00AC4526">
      <w:pPr>
        <w:numPr>
          <w:ilvl w:val="1"/>
          <w:numId w:val="6"/>
        </w:numPr>
      </w:pPr>
      <w:r w:rsidRPr="00AC4526">
        <w:t xml:space="preserve">All endpoints require OAuth 2.0 or equivalent. </w:t>
      </w:r>
    </w:p>
    <w:p w14:paraId="2AE8642E" w14:textId="77777777" w:rsidR="00AC4526" w:rsidRPr="00AC4526" w:rsidRDefault="00AC4526" w:rsidP="00AC4526">
      <w:pPr>
        <w:numPr>
          <w:ilvl w:val="1"/>
          <w:numId w:val="6"/>
        </w:numPr>
      </w:pPr>
      <w:r w:rsidRPr="00AC4526">
        <w:t xml:space="preserve">Data in transit uses TLS 1.3+; data at rest uses AES-256 encryption. </w:t>
      </w:r>
    </w:p>
    <w:p w14:paraId="3057FBC6" w14:textId="77777777" w:rsidR="00AC4526" w:rsidRPr="00AC4526" w:rsidRDefault="00AC4526" w:rsidP="00AC4526">
      <w:pPr>
        <w:numPr>
          <w:ilvl w:val="1"/>
          <w:numId w:val="6"/>
        </w:numPr>
      </w:pPr>
      <w:r w:rsidRPr="00AC4526">
        <w:t xml:space="preserve">System meets GDPR / SOC 2 or other applicable standards. </w:t>
      </w:r>
    </w:p>
    <w:p w14:paraId="3A62A436" w14:textId="77777777" w:rsidR="00AC4526" w:rsidRPr="00AC4526" w:rsidRDefault="00AC4526" w:rsidP="00AC4526">
      <w:pPr>
        <w:numPr>
          <w:ilvl w:val="0"/>
          <w:numId w:val="6"/>
        </w:numPr>
      </w:pPr>
      <w:r w:rsidRPr="00AC4526">
        <w:t>Usability &amp; Accessibility:</w:t>
      </w:r>
    </w:p>
    <w:p w14:paraId="754277D1" w14:textId="77777777" w:rsidR="00AC4526" w:rsidRPr="00AC4526" w:rsidRDefault="00AC4526" w:rsidP="00AC4526">
      <w:pPr>
        <w:numPr>
          <w:ilvl w:val="1"/>
          <w:numId w:val="6"/>
        </w:numPr>
      </w:pPr>
      <w:r w:rsidRPr="00AC4526">
        <w:t xml:space="preserve">Key workflows complete in ≤ 3 clicks or ≤ 10 seconds. </w:t>
      </w:r>
    </w:p>
    <w:p w14:paraId="11FB82B7" w14:textId="77777777" w:rsidR="00AC4526" w:rsidRPr="00AC4526" w:rsidRDefault="00AC4526" w:rsidP="00AC4526">
      <w:pPr>
        <w:numPr>
          <w:ilvl w:val="1"/>
          <w:numId w:val="6"/>
        </w:numPr>
      </w:pPr>
      <w:r w:rsidRPr="00AC4526">
        <w:t xml:space="preserve">System meets WCAG 2.1 AA. </w:t>
      </w:r>
    </w:p>
    <w:p w14:paraId="78D26EA2" w14:textId="77777777" w:rsidR="00AC4526" w:rsidRPr="00AC4526" w:rsidRDefault="00AC4526" w:rsidP="00AC4526">
      <w:pPr>
        <w:numPr>
          <w:ilvl w:val="1"/>
          <w:numId w:val="6"/>
        </w:numPr>
      </w:pPr>
      <w:r w:rsidRPr="00AC4526">
        <w:t xml:space="preserve">Actionable error messages appear within 1 second. </w:t>
      </w:r>
    </w:p>
    <w:p w14:paraId="3BEB39FB" w14:textId="77777777" w:rsidR="00AC4526" w:rsidRPr="00AC4526" w:rsidRDefault="00AC4526" w:rsidP="00AC4526">
      <w:pPr>
        <w:numPr>
          <w:ilvl w:val="0"/>
          <w:numId w:val="6"/>
        </w:numPr>
      </w:pPr>
      <w:r w:rsidRPr="00AC4526">
        <w:t>Observability &amp; Governance:</w:t>
      </w:r>
    </w:p>
    <w:p w14:paraId="4A1C3936" w14:textId="77777777" w:rsidR="00AC4526" w:rsidRPr="00AC4526" w:rsidRDefault="00AC4526" w:rsidP="00AC4526">
      <w:pPr>
        <w:numPr>
          <w:ilvl w:val="1"/>
          <w:numId w:val="6"/>
        </w:numPr>
      </w:pPr>
      <w:r w:rsidRPr="00AC4526">
        <w:t xml:space="preserve">100% of critical actions and system errors are logged; alerts trigger within 60 seconds of SLA breach. </w:t>
      </w:r>
    </w:p>
    <w:p w14:paraId="37CB9D17" w14:textId="77777777" w:rsidR="00AC4526" w:rsidRPr="00AC4526" w:rsidRDefault="00AC4526" w:rsidP="00AC4526">
      <w:pPr>
        <w:numPr>
          <w:ilvl w:val="1"/>
          <w:numId w:val="6"/>
        </w:numPr>
      </w:pPr>
      <w:r w:rsidRPr="00AC4526">
        <w:t xml:space="preserve">100% of admin actions </w:t>
      </w:r>
      <w:proofErr w:type="gramStart"/>
      <w:r w:rsidRPr="00AC4526">
        <w:t>logged</w:t>
      </w:r>
      <w:proofErr w:type="gramEnd"/>
      <w:r w:rsidRPr="00AC4526">
        <w:t xml:space="preserve"> and retained for 12 months; all production changes are traceable to a ticket. </w:t>
      </w:r>
    </w:p>
    <w:p w14:paraId="19565858" w14:textId="77777777" w:rsidR="00AC4526" w:rsidRPr="00AC4526" w:rsidRDefault="00AC4526" w:rsidP="00AC4526">
      <w:r w:rsidRPr="00AC4526">
        <w:t xml:space="preserve">Assumption: The platform emits structured metrics </w:t>
      </w:r>
      <w:proofErr w:type="gramStart"/>
      <w:r w:rsidRPr="00AC4526">
        <w:t>for proceed</w:t>
      </w:r>
      <w:proofErr w:type="gramEnd"/>
      <w:r w:rsidRPr="00AC4526">
        <w:t xml:space="preserve"> success/failure rates and latency to support operational monitoring.</w:t>
      </w:r>
    </w:p>
    <w:p w14:paraId="2087EB68" w14:textId="77777777" w:rsidR="00AC4526" w:rsidRPr="00AC4526" w:rsidRDefault="00AC4526" w:rsidP="00AC4526">
      <w:pPr>
        <w:rPr>
          <w:b/>
          <w:bCs/>
        </w:rPr>
      </w:pPr>
      <w:r w:rsidRPr="00AC4526">
        <w:rPr>
          <w:b/>
          <w:bCs/>
        </w:rPr>
        <w:t>Gherkin Acceptance Criteria</w:t>
      </w:r>
    </w:p>
    <w:p w14:paraId="195EBA8B" w14:textId="77777777" w:rsidR="00AC4526" w:rsidRPr="00AC4526" w:rsidRDefault="00AC4526" w:rsidP="00AC4526">
      <w:r w:rsidRPr="00AC4526">
        <w:t xml:space="preserve">Scenario: User proceeds from selected submission type to the correct </w:t>
      </w:r>
      <w:proofErr w:type="spellStart"/>
      <w:r w:rsidRPr="00AC4526">
        <w:t>SmartForm</w:t>
      </w:r>
      <w:proofErr w:type="spellEnd"/>
      <w:r w:rsidRPr="00AC4526">
        <w:t xml:space="preserve"> intake entry point</w:t>
      </w:r>
      <w:r w:rsidRPr="00AC4526">
        <w:br/>
        <w:t>Given a user has selected an eligible submission type and has permission to initiate intake for it</w:t>
      </w:r>
      <w:r w:rsidRPr="00AC4526">
        <w:br/>
        <w:t>When the user clicks Proceed</w:t>
      </w:r>
      <w:r w:rsidRPr="00AC4526">
        <w:br/>
        <w:t xml:space="preserve">Then the system creates a draft intake record for that submission type and navigates the user to the associated </w:t>
      </w:r>
      <w:proofErr w:type="spellStart"/>
      <w:r w:rsidRPr="00AC4526">
        <w:t>SmartForm</w:t>
      </w:r>
      <w:proofErr w:type="spellEnd"/>
    </w:p>
    <w:p w14:paraId="62271E17" w14:textId="77777777" w:rsidR="00AC4526" w:rsidRPr="00AC4526" w:rsidRDefault="00AC4526" w:rsidP="00AC4526">
      <w:r w:rsidRPr="00AC4526">
        <w:t>Scenario: Intake record includes traceable linkage to the uploaded document and selection</w:t>
      </w:r>
      <w:r w:rsidRPr="00AC4526">
        <w:br/>
        <w:t>Given a user proceeds to initiate intake from a selected submission type</w:t>
      </w:r>
      <w:r w:rsidRPr="00AC4526">
        <w:br/>
        <w:t>When the intake record is created</w:t>
      </w:r>
      <w:r w:rsidRPr="00AC4526">
        <w:br/>
      </w:r>
      <w:r w:rsidRPr="00AC4526">
        <w:lastRenderedPageBreak/>
        <w:t>Then the intake record stores the uploaded document reference and the authoritative selected submission type and links to the categorization attempt identifiers for traceability</w:t>
      </w:r>
    </w:p>
    <w:p w14:paraId="339C865E" w14:textId="77777777" w:rsidR="00AC4526" w:rsidRPr="00AC4526" w:rsidRDefault="00AC4526" w:rsidP="00AC4526">
      <w:r w:rsidRPr="00AC4526">
        <w:t>Scenario: Proceed fails safely when submission type configuration is invalid or becomes ineligible</w:t>
      </w:r>
      <w:r w:rsidRPr="00AC4526">
        <w:br/>
        <w:t xml:space="preserve">Given a user selects a submission type that becomes inactive or has an invalid </w:t>
      </w:r>
      <w:proofErr w:type="spellStart"/>
      <w:r w:rsidRPr="00AC4526">
        <w:t>SmartForm</w:t>
      </w:r>
      <w:proofErr w:type="spellEnd"/>
      <w:r w:rsidRPr="00AC4526">
        <w:t>/workflow mapping before proceed</w:t>
      </w:r>
      <w:r w:rsidRPr="00AC4526">
        <w:br/>
        <w:t>When the user clicks Proceed</w:t>
      </w:r>
      <w:r w:rsidRPr="00AC4526">
        <w:br/>
        <w:t>Then the system prevents intake record creation, provides an actionable error message, and prompts the user to select from currently eligible submission types or cancel/start over</w:t>
      </w:r>
    </w:p>
    <w:p w14:paraId="16DB809E" w14:textId="77777777" w:rsidR="00AC4526" w:rsidRPr="00AC4526" w:rsidRDefault="00AC4526" w:rsidP="00AC4526">
      <w:r w:rsidRPr="00AC4526">
        <w:t>Scenario: Cancellation does not create an intake record</w:t>
      </w:r>
      <w:r w:rsidRPr="00AC4526">
        <w:br/>
        <w:t>Given a user is in the upload/categorization flow and has not clicked Proceed</w:t>
      </w:r>
      <w:r w:rsidRPr="00AC4526">
        <w:br/>
        <w:t>When the user clicks Cancel / Start Over</w:t>
      </w:r>
      <w:r w:rsidRPr="00AC4526">
        <w:br/>
        <w:t>Then the system does not create any intake record and clears the in-progress attempt according to the cancellation rules</w:t>
      </w:r>
    </w:p>
    <w:p w14:paraId="7DE1F746" w14:textId="77777777" w:rsidR="00AC4526" w:rsidRPr="00AC4526" w:rsidRDefault="00AC4526" w:rsidP="00AC4526">
      <w:r w:rsidRPr="00AC4526">
        <w:t>Scenario: Proceed action is auditable and operationally observable</w:t>
      </w:r>
      <w:r w:rsidRPr="00AC4526">
        <w:br/>
        <w:t>Given a user clicks Proceed</w:t>
      </w:r>
      <w:r w:rsidRPr="00AC4526">
        <w:br/>
        <w:t>When the system creates an intake record or blocks creation due to a failure</w:t>
      </w:r>
      <w:r w:rsidRPr="00AC4526">
        <w:br/>
        <w:t>Then the system records the action outcome, timestamp, actor, selected submission type, and reason code (if failed) for audit linkage and monitoring</w:t>
      </w:r>
    </w:p>
    <w:p w14:paraId="60D83C60" w14:textId="77777777" w:rsidR="00AC4526" w:rsidRPr="00AC4526" w:rsidRDefault="00AC4526" w:rsidP="00AC4526">
      <w:pPr>
        <w:rPr>
          <w:b/>
          <w:bCs/>
        </w:rPr>
      </w:pPr>
      <w:r w:rsidRPr="00AC4526">
        <w:rPr>
          <w:b/>
          <w:bCs/>
        </w:rPr>
        <w:t>KPIs or Success Metrics</w:t>
      </w:r>
    </w:p>
    <w:p w14:paraId="62912A21" w14:textId="77777777" w:rsidR="00AC4526" w:rsidRPr="00AC4526" w:rsidRDefault="00AC4526" w:rsidP="00AC4526">
      <w:pPr>
        <w:numPr>
          <w:ilvl w:val="0"/>
          <w:numId w:val="7"/>
        </w:numPr>
      </w:pPr>
      <w:r w:rsidRPr="00AC4526">
        <w:t>% of users who click Proceed after results are shown (conversion to intake initiation)</w:t>
      </w:r>
    </w:p>
    <w:p w14:paraId="760A2C78" w14:textId="77777777" w:rsidR="00AC4526" w:rsidRPr="00AC4526" w:rsidRDefault="00AC4526" w:rsidP="00AC4526">
      <w:pPr>
        <w:numPr>
          <w:ilvl w:val="0"/>
          <w:numId w:val="7"/>
        </w:numPr>
      </w:pPr>
      <w:r w:rsidRPr="00AC4526">
        <w:t>Median time from results display to intake record created</w:t>
      </w:r>
    </w:p>
    <w:p w14:paraId="7F58FACA" w14:textId="77777777" w:rsidR="00AC4526" w:rsidRPr="00AC4526" w:rsidRDefault="00AC4526" w:rsidP="00AC4526">
      <w:pPr>
        <w:numPr>
          <w:ilvl w:val="0"/>
          <w:numId w:val="7"/>
        </w:numPr>
      </w:pPr>
      <w:r w:rsidRPr="00AC4526">
        <w:t>Proceed success rate (% creates intake record successfully)</w:t>
      </w:r>
    </w:p>
    <w:p w14:paraId="139A19B0" w14:textId="77777777" w:rsidR="00AC4526" w:rsidRPr="00AC4526" w:rsidRDefault="00AC4526" w:rsidP="00AC4526">
      <w:pPr>
        <w:numPr>
          <w:ilvl w:val="0"/>
          <w:numId w:val="7"/>
        </w:numPr>
      </w:pPr>
      <w:r w:rsidRPr="00AC4526">
        <w:t>Proceed failure rate by reason (permission blocked, configuration invalid, ineligible type, system error)</w:t>
      </w:r>
    </w:p>
    <w:p w14:paraId="19D8239F" w14:textId="77777777" w:rsidR="00AC4526" w:rsidRPr="00AC4526" w:rsidRDefault="00AC4526" w:rsidP="00AC4526">
      <w:pPr>
        <w:numPr>
          <w:ilvl w:val="0"/>
          <w:numId w:val="7"/>
        </w:numPr>
      </w:pPr>
      <w:r w:rsidRPr="00AC4526">
        <w:t xml:space="preserve">Rate of re-selection after </w:t>
      </w:r>
      <w:proofErr w:type="gramStart"/>
      <w:r w:rsidRPr="00AC4526">
        <w:t>proceed</w:t>
      </w:r>
      <w:proofErr w:type="gramEnd"/>
      <w:r w:rsidRPr="00AC4526">
        <w:t xml:space="preserve"> failure (proxy for recoverability)</w:t>
      </w:r>
    </w:p>
    <w:p w14:paraId="13DB4476" w14:textId="77777777" w:rsidR="00AC4526" w:rsidRPr="00AC4526" w:rsidRDefault="00AC4526" w:rsidP="00AC4526">
      <w:pPr>
        <w:numPr>
          <w:ilvl w:val="0"/>
          <w:numId w:val="7"/>
        </w:numPr>
      </w:pPr>
      <w:r w:rsidRPr="00AC4526">
        <w:t>Reduction in support tickets related to “where do I start?” after upload/selection (baseline vs post-release)</w:t>
      </w:r>
    </w:p>
    <w:p w14:paraId="5DDE1119" w14:textId="77777777" w:rsidR="00AC4526" w:rsidRPr="00AC4526" w:rsidRDefault="00AC4526" w:rsidP="00AC4526">
      <w:pPr>
        <w:rPr>
          <w:b/>
          <w:bCs/>
        </w:rPr>
      </w:pPr>
      <w:r w:rsidRPr="00AC4526">
        <w:rPr>
          <w:b/>
          <w:bCs/>
        </w:rPr>
        <w:t>Related Stories</w:t>
      </w:r>
    </w:p>
    <w:p w14:paraId="2B42C8B2" w14:textId="77777777" w:rsidR="00AC4526" w:rsidRPr="00AC4526" w:rsidRDefault="00AC4526" w:rsidP="00AC4526">
      <w:r w:rsidRPr="00AC4526">
        <w:rPr>
          <w:b/>
          <w:bCs/>
        </w:rPr>
        <w:t>User Stories</w:t>
      </w:r>
    </w:p>
    <w:p w14:paraId="3C1A1B9F" w14:textId="77777777" w:rsidR="00AC4526" w:rsidRPr="00AC4526" w:rsidRDefault="00AC4526" w:rsidP="00AC4526">
      <w:pPr>
        <w:numPr>
          <w:ilvl w:val="0"/>
          <w:numId w:val="8"/>
        </w:numPr>
      </w:pPr>
      <w:r w:rsidRPr="00AC4526">
        <w:t xml:space="preserve">As an uploader, after I select a submission type, I can click Proceed and be taken directly to the correct </w:t>
      </w:r>
      <w:proofErr w:type="spellStart"/>
      <w:r w:rsidRPr="00AC4526">
        <w:t>SmartForm</w:t>
      </w:r>
      <w:proofErr w:type="spellEnd"/>
      <w:r w:rsidRPr="00AC4526">
        <w:t xml:space="preserve"> so that I can start intake immediately.</w:t>
      </w:r>
    </w:p>
    <w:p w14:paraId="50A27D20" w14:textId="77777777" w:rsidR="00AC4526" w:rsidRPr="00AC4526" w:rsidRDefault="00AC4526" w:rsidP="00AC4526">
      <w:pPr>
        <w:numPr>
          <w:ilvl w:val="0"/>
          <w:numId w:val="8"/>
        </w:numPr>
      </w:pPr>
      <w:r w:rsidRPr="00AC4526">
        <w:lastRenderedPageBreak/>
        <w:t>As an uploader, when I proceed, the system creates a draft intake record linked to my uploaded document so that my initiation is traceable and not lost if I navigate away.</w:t>
      </w:r>
    </w:p>
    <w:p w14:paraId="04A710B7" w14:textId="77777777" w:rsidR="00AC4526" w:rsidRPr="00AC4526" w:rsidRDefault="00AC4526" w:rsidP="00AC4526">
      <w:pPr>
        <w:numPr>
          <w:ilvl w:val="0"/>
          <w:numId w:val="8"/>
        </w:numPr>
      </w:pPr>
      <w:r w:rsidRPr="00AC4526">
        <w:t>As an uploader, if I lack permission to initiate the selected submission type, I receive clear guidance and can choose another eligible submission type or cancel/start over.</w:t>
      </w:r>
    </w:p>
    <w:p w14:paraId="1838F906" w14:textId="77777777" w:rsidR="00AC4526" w:rsidRPr="00AC4526" w:rsidRDefault="00AC4526" w:rsidP="00AC4526">
      <w:pPr>
        <w:numPr>
          <w:ilvl w:val="0"/>
          <w:numId w:val="8"/>
        </w:numPr>
      </w:pPr>
      <w:r w:rsidRPr="00AC4526">
        <w:t xml:space="preserve">As an uploader, if configuration is invalid or the selection becomes ineligible at </w:t>
      </w:r>
      <w:proofErr w:type="gramStart"/>
      <w:r w:rsidRPr="00AC4526">
        <w:t>proceed</w:t>
      </w:r>
      <w:proofErr w:type="gramEnd"/>
      <w:r w:rsidRPr="00AC4526">
        <w:t xml:space="preserve"> time, I get an actionable message and can recover by selecting a valid eligible type or canceling.</w:t>
      </w:r>
    </w:p>
    <w:p w14:paraId="5CB62C07" w14:textId="77777777" w:rsidR="00AC4526" w:rsidRPr="00AC4526" w:rsidRDefault="00AC4526" w:rsidP="00AC4526">
      <w:r w:rsidRPr="00AC4526">
        <w:rPr>
          <w:b/>
          <w:bCs/>
        </w:rPr>
        <w:t>Tech Stories</w:t>
      </w:r>
    </w:p>
    <w:p w14:paraId="53C3E202" w14:textId="77777777" w:rsidR="00AC4526" w:rsidRPr="00AC4526" w:rsidRDefault="00AC4526" w:rsidP="00AC4526">
      <w:pPr>
        <w:numPr>
          <w:ilvl w:val="0"/>
          <w:numId w:val="9"/>
        </w:numPr>
      </w:pPr>
      <w:r w:rsidRPr="00AC4526">
        <w:t xml:space="preserve">Implement Proceed action that creates the draft intake record using the authoritative selected submission type and navigates to the configured </w:t>
      </w:r>
      <w:proofErr w:type="spellStart"/>
      <w:r w:rsidRPr="00AC4526">
        <w:t>SmartForm</w:t>
      </w:r>
      <w:proofErr w:type="spellEnd"/>
      <w:r w:rsidRPr="00AC4526">
        <w:t>.</w:t>
      </w:r>
    </w:p>
    <w:p w14:paraId="1CC23BEC" w14:textId="77777777" w:rsidR="00AC4526" w:rsidRPr="00AC4526" w:rsidRDefault="00AC4526" w:rsidP="00AC4526">
      <w:pPr>
        <w:numPr>
          <w:ilvl w:val="0"/>
          <w:numId w:val="9"/>
        </w:numPr>
      </w:pPr>
      <w:r w:rsidRPr="00AC4526">
        <w:t>Implement linkage persistence: store document reference + selection identifiers on the intake record for traceability.</w:t>
      </w:r>
    </w:p>
    <w:p w14:paraId="6281945D" w14:textId="77777777" w:rsidR="00AC4526" w:rsidRPr="00AC4526" w:rsidRDefault="00AC4526" w:rsidP="00AC4526">
      <w:pPr>
        <w:numPr>
          <w:ilvl w:val="0"/>
          <w:numId w:val="9"/>
        </w:numPr>
      </w:pPr>
      <w:r w:rsidRPr="00AC4526">
        <w:t>Implement permission checks for initiating intake by submission type and context, with role-appropriate error handling.</w:t>
      </w:r>
    </w:p>
    <w:p w14:paraId="2025A681" w14:textId="77777777" w:rsidR="00AC4526" w:rsidRPr="00AC4526" w:rsidRDefault="00AC4526" w:rsidP="00AC4526">
      <w:pPr>
        <w:numPr>
          <w:ilvl w:val="0"/>
          <w:numId w:val="9"/>
        </w:numPr>
      </w:pPr>
      <w:r w:rsidRPr="00AC4526">
        <w:t xml:space="preserve">Implement configuration validation at proceed time (submission type active, mapping exists, </w:t>
      </w:r>
      <w:proofErr w:type="spellStart"/>
      <w:r w:rsidRPr="00AC4526">
        <w:t>SmartForm</w:t>
      </w:r>
      <w:proofErr w:type="spellEnd"/>
      <w:r w:rsidRPr="00AC4526">
        <w:t xml:space="preserve"> reachable) with deterministic failure reason codes.</w:t>
      </w:r>
    </w:p>
    <w:p w14:paraId="5F7159DC" w14:textId="77777777" w:rsidR="00AC4526" w:rsidRPr="00AC4526" w:rsidRDefault="00AC4526" w:rsidP="00AC4526">
      <w:pPr>
        <w:numPr>
          <w:ilvl w:val="0"/>
          <w:numId w:val="9"/>
        </w:numPr>
      </w:pPr>
      <w:r w:rsidRPr="00AC4526">
        <w:t>Implement structured event logging/telemetry for proceed attempts, outcomes, latency, and failure reasons.</w:t>
      </w:r>
    </w:p>
    <w:p w14:paraId="52E68E33" w14:textId="77777777" w:rsidR="00393CFE" w:rsidRDefault="00393CFE"/>
    <w:sectPr w:rsidR="00393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80B30"/>
    <w:multiLevelType w:val="multilevel"/>
    <w:tmpl w:val="B7CCB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D35BD6"/>
    <w:multiLevelType w:val="multilevel"/>
    <w:tmpl w:val="B9C6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E679A"/>
    <w:multiLevelType w:val="multilevel"/>
    <w:tmpl w:val="B7D0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A6961"/>
    <w:multiLevelType w:val="multilevel"/>
    <w:tmpl w:val="D324B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4D7E1C"/>
    <w:multiLevelType w:val="multilevel"/>
    <w:tmpl w:val="7BCC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2B44B6"/>
    <w:multiLevelType w:val="multilevel"/>
    <w:tmpl w:val="8CA4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F20B14"/>
    <w:multiLevelType w:val="multilevel"/>
    <w:tmpl w:val="6B2C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E74030"/>
    <w:multiLevelType w:val="multilevel"/>
    <w:tmpl w:val="7AD4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445C6F"/>
    <w:multiLevelType w:val="multilevel"/>
    <w:tmpl w:val="8B62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822676">
    <w:abstractNumId w:val="6"/>
  </w:num>
  <w:num w:numId="2" w16cid:durableId="1186602853">
    <w:abstractNumId w:val="4"/>
  </w:num>
  <w:num w:numId="3" w16cid:durableId="903561520">
    <w:abstractNumId w:val="1"/>
  </w:num>
  <w:num w:numId="4" w16cid:durableId="829256197">
    <w:abstractNumId w:val="8"/>
  </w:num>
  <w:num w:numId="5" w16cid:durableId="45178178">
    <w:abstractNumId w:val="7"/>
  </w:num>
  <w:num w:numId="6" w16cid:durableId="1550917264">
    <w:abstractNumId w:val="5"/>
  </w:num>
  <w:num w:numId="7" w16cid:durableId="976495561">
    <w:abstractNumId w:val="2"/>
  </w:num>
  <w:num w:numId="8" w16cid:durableId="1464730738">
    <w:abstractNumId w:val="0"/>
  </w:num>
  <w:num w:numId="9" w16cid:durableId="9949135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526"/>
    <w:rsid w:val="00002FB2"/>
    <w:rsid w:val="00196F31"/>
    <w:rsid w:val="00393CFE"/>
    <w:rsid w:val="0099302A"/>
    <w:rsid w:val="00AC4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054F9"/>
  <w15:chartTrackingRefBased/>
  <w15:docId w15:val="{C6772ADD-2580-48AB-AD8B-4C2B81F1B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5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5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5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5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5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1314</Words>
  <Characters>8319</Characters>
  <Application>Microsoft Office Word</Application>
  <DocSecurity>0</DocSecurity>
  <Lines>166</Lines>
  <Paragraphs>89</Paragraphs>
  <ScaleCrop>false</ScaleCrop>
  <Company>Huron</Company>
  <LinksUpToDate>false</LinksUpToDate>
  <CharactersWithSpaces>9544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Dobbs</dc:creator>
  <cp:keywords/>
  <dc:description/>
  <cp:lastModifiedBy>Eric Dobbs</cp:lastModifiedBy>
  <cp:revision>1</cp:revision>
  <dcterms:created xsi:type="dcterms:W3CDTF">2026-01-23T22:42:00Z</dcterms:created>
  <dcterms:modified xsi:type="dcterms:W3CDTF">2026-01-23T22:49:00Z</dcterms:modified>
</cp:coreProperties>
</file>