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AEEA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Feature Title</w:t>
      </w:r>
    </w:p>
    <w:p w14:paraId="4CC030A8" w14:textId="77777777" w:rsidR="001E7179" w:rsidRPr="001E7179" w:rsidRDefault="001E7179" w:rsidP="001E7179">
      <w:r w:rsidRPr="001E7179">
        <w:t>AI Document Field Extraction Service</w:t>
      </w:r>
    </w:p>
    <w:p w14:paraId="04177B38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User or Outcome Narrative</w:t>
      </w:r>
    </w:p>
    <w:p w14:paraId="13DED330" w14:textId="4095343E" w:rsidR="001E7179" w:rsidRPr="001E7179" w:rsidRDefault="001E7179" w:rsidP="001E7179">
      <w:r w:rsidRPr="001E7179">
        <w:t xml:space="preserve">As a research platform operator, I want the system to extract submission data elements from uploaded documents into structured field candidates so that </w:t>
      </w:r>
      <w:proofErr w:type="spellStart"/>
      <w:r w:rsidRPr="001E7179">
        <w:t>SmartForms</w:t>
      </w:r>
      <w:proofErr w:type="spellEnd"/>
      <w:r w:rsidRPr="001E7179">
        <w:t xml:space="preserve"> can be populated</w:t>
      </w:r>
      <w:r>
        <w:t xml:space="preserve"> immediately</w:t>
      </w:r>
      <w:r w:rsidRPr="001E7179">
        <w:t xml:space="preserve"> with high-quality, complete, and reviewable values.</w:t>
      </w:r>
    </w:p>
    <w:p w14:paraId="6658829F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Positioning Narrative</w:t>
      </w:r>
    </w:p>
    <w:p w14:paraId="6C97F1B7" w14:textId="77777777" w:rsidR="001E7179" w:rsidRPr="001E7179" w:rsidRDefault="001E7179" w:rsidP="001E7179">
      <w:r w:rsidRPr="001E7179">
        <w:t>FOR research administrators, coordinators, and submitters supported by institutional research operations</w:t>
      </w:r>
      <w:r w:rsidRPr="001E7179">
        <w:br/>
        <w:t>WHO rely on accurate, complete intake data but face slow and error-prone manual transcription from varied documents</w:t>
      </w:r>
      <w:r w:rsidRPr="001E7179">
        <w:br/>
        <w:t>THE AI Document Field Extraction Service</w:t>
      </w:r>
      <w:r w:rsidRPr="001E7179">
        <w:br/>
        <w:t>IS A behind-the-scenes AI-assisted extraction capability</w:t>
      </w:r>
      <w:r w:rsidRPr="001E7179">
        <w:br/>
        <w:t xml:space="preserve">THAT identifies and returns structured candidate values for the submission type’s configured </w:t>
      </w:r>
      <w:proofErr w:type="spellStart"/>
      <w:r w:rsidRPr="001E7179">
        <w:t>SmartForm</w:t>
      </w:r>
      <w:proofErr w:type="spellEnd"/>
      <w:r w:rsidRPr="001E7179">
        <w:t xml:space="preserve"> questions with evidence and confidence signals</w:t>
      </w:r>
      <w:r w:rsidRPr="001E7179">
        <w:br/>
        <w:t>UNLIKE generic document extraction that is not submission-type aware and cannot target institution-specific question sets</w:t>
      </w:r>
      <w:r w:rsidRPr="001E7179">
        <w:br/>
        <w:t xml:space="preserve">OUR SOLUTION uses verified submission type context plus institution-configured </w:t>
      </w:r>
      <w:proofErr w:type="spellStart"/>
      <w:r w:rsidRPr="001E7179">
        <w:t>SmartForms</w:t>
      </w:r>
      <w:proofErr w:type="spellEnd"/>
      <w:r w:rsidRPr="001E7179">
        <w:t>/workflows and curated reference examples to focus extraction, improve completeness, and reduce downstream rework</w:t>
      </w:r>
    </w:p>
    <w:p w14:paraId="1C20DF29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Business Value</w:t>
      </w:r>
    </w:p>
    <w:p w14:paraId="341DEE1A" w14:textId="77777777" w:rsidR="001E7179" w:rsidRPr="001E7179" w:rsidRDefault="001E7179" w:rsidP="001E7179">
      <w:pPr>
        <w:numPr>
          <w:ilvl w:val="0"/>
          <w:numId w:val="1"/>
        </w:numPr>
      </w:pPr>
      <w:r w:rsidRPr="001E7179">
        <w:t>Reduces intake cycle time by producing structured field candidates quickly after document upload and verified submission-type categorization, enabling faster downstream pre-population and review readiness.</w:t>
      </w:r>
    </w:p>
    <w:p w14:paraId="7B443CD9" w14:textId="77777777" w:rsidR="001E7179" w:rsidRPr="001E7179" w:rsidRDefault="001E7179" w:rsidP="001E7179">
      <w:pPr>
        <w:numPr>
          <w:ilvl w:val="0"/>
          <w:numId w:val="1"/>
        </w:numPr>
      </w:pPr>
      <w:r w:rsidRPr="001E7179">
        <w:t xml:space="preserve">Improves quality and completeness of captured intake data by targeting the institution’s configured </w:t>
      </w:r>
      <w:proofErr w:type="spellStart"/>
      <w:r w:rsidRPr="001E7179">
        <w:t>SmartForm</w:t>
      </w:r>
      <w:proofErr w:type="spellEnd"/>
      <w:r w:rsidRPr="001E7179">
        <w:t xml:space="preserve"> question set for the verified submission type, reducing missing or incorrect key values and associated downstream clarification.</w:t>
      </w:r>
    </w:p>
    <w:p w14:paraId="03DF5622" w14:textId="77777777" w:rsidR="001E7179" w:rsidRPr="001E7179" w:rsidRDefault="001E7179" w:rsidP="001E7179">
      <w:pPr>
        <w:numPr>
          <w:ilvl w:val="0"/>
          <w:numId w:val="1"/>
        </w:numPr>
      </w:pPr>
      <w:r w:rsidRPr="001E7179">
        <w:t>Lowers administrative burden and rework risk by standardizing how document-derived values are extracted and packaged (including confidence/evidence signals), creating a reliable foundation for human-in-the-loop validation, audit defensibility, and scalable adoption across institutional variation.</w:t>
      </w:r>
    </w:p>
    <w:p w14:paraId="29F80F39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Scope Boundaries</w:t>
      </w:r>
    </w:p>
    <w:p w14:paraId="2C6CD261" w14:textId="77777777" w:rsidR="001E7179" w:rsidRPr="001E7179" w:rsidRDefault="001E7179" w:rsidP="001E7179">
      <w:r w:rsidRPr="001E7179">
        <w:rPr>
          <w:b/>
          <w:bCs/>
        </w:rPr>
        <w:t>In Scope</w:t>
      </w:r>
    </w:p>
    <w:p w14:paraId="65CF9074" w14:textId="77777777" w:rsidR="001E7179" w:rsidRPr="001E7179" w:rsidRDefault="001E7179" w:rsidP="001E7179">
      <w:pPr>
        <w:numPr>
          <w:ilvl w:val="0"/>
          <w:numId w:val="2"/>
        </w:numPr>
      </w:pPr>
      <w:r w:rsidRPr="001E7179">
        <w:lastRenderedPageBreak/>
        <w:t>Submission-type-aware extraction that runs only after a document receives a verified submission type (from upstream categorization capability).</w:t>
      </w:r>
    </w:p>
    <w:p w14:paraId="66E59B57" w14:textId="77777777" w:rsidR="001E7179" w:rsidRPr="001E7179" w:rsidRDefault="001E7179" w:rsidP="001E7179">
      <w:pPr>
        <w:numPr>
          <w:ilvl w:val="0"/>
          <w:numId w:val="2"/>
        </w:numPr>
      </w:pPr>
      <w:r w:rsidRPr="001E7179">
        <w:t xml:space="preserve">Determination of “what to extract” based on institution-configured </w:t>
      </w:r>
      <w:proofErr w:type="spellStart"/>
      <w:r w:rsidRPr="001E7179">
        <w:t>SmartForm</w:t>
      </w:r>
      <w:proofErr w:type="spellEnd"/>
      <w:r w:rsidRPr="001E7179">
        <w:t xml:space="preserve"> questions/fields and workflow context for the verified submission type (read-only consumption of configuration).</w:t>
      </w:r>
    </w:p>
    <w:p w14:paraId="11853359" w14:textId="77777777" w:rsidR="001E7179" w:rsidRPr="001E7179" w:rsidRDefault="001E7179" w:rsidP="001E7179">
      <w:pPr>
        <w:numPr>
          <w:ilvl w:val="0"/>
          <w:numId w:val="2"/>
        </w:numPr>
      </w:pPr>
      <w:r w:rsidRPr="001E7179">
        <w:t>Use of curated reference examples (read-only consumption) to improve interpretation and extraction robustness for institutional variation and document patterns.</w:t>
      </w:r>
    </w:p>
    <w:p w14:paraId="3E0F8F89" w14:textId="77777777" w:rsidR="001E7179" w:rsidRPr="001E7179" w:rsidRDefault="001E7179" w:rsidP="001E7179">
      <w:pPr>
        <w:numPr>
          <w:ilvl w:val="0"/>
          <w:numId w:val="2"/>
        </w:numPr>
      </w:pPr>
      <w:r w:rsidRPr="001E7179">
        <w:t xml:space="preserve">Production of a structured set of </w:t>
      </w:r>
      <w:r w:rsidRPr="001E7179">
        <w:rPr>
          <w:b/>
          <w:bCs/>
        </w:rPr>
        <w:t>field candidates</w:t>
      </w:r>
      <w:r w:rsidRPr="001E7179">
        <w:t xml:space="preserve"> per target question/field, </w:t>
      </w:r>
      <w:proofErr w:type="gramStart"/>
      <w:r w:rsidRPr="001E7179">
        <w:t>including:</w:t>
      </w:r>
      <w:proofErr w:type="gramEnd"/>
      <w:r w:rsidRPr="001E7179">
        <w:t xml:space="preserve"> extracted value, basic normalization (e.g., dates), confidence signal(s), and evidence pointers to source content (e.g., page/section/offset).</w:t>
      </w:r>
    </w:p>
    <w:p w14:paraId="76024911" w14:textId="77777777" w:rsidR="001E7179" w:rsidRPr="001E7179" w:rsidRDefault="001E7179" w:rsidP="001E7179">
      <w:pPr>
        <w:numPr>
          <w:ilvl w:val="0"/>
          <w:numId w:val="2"/>
        </w:numPr>
      </w:pPr>
      <w:r w:rsidRPr="001E7179">
        <w:t>Standardized extraction outcomes for each targeted field: extracted, not found, ambiguous, conflicting, unreadable/low quality (as service-level statuses; UI messaging handled in later features).</w:t>
      </w:r>
    </w:p>
    <w:p w14:paraId="50BA0A42" w14:textId="77777777" w:rsidR="001E7179" w:rsidRPr="001E7179" w:rsidRDefault="001E7179" w:rsidP="001E7179">
      <w:pPr>
        <w:numPr>
          <w:ilvl w:val="0"/>
          <w:numId w:val="2"/>
        </w:numPr>
      </w:pPr>
      <w:r w:rsidRPr="001E7179">
        <w:t>Support for common document formats consistent with platform ingestion constraints.</w:t>
      </w:r>
    </w:p>
    <w:p w14:paraId="0C287433" w14:textId="77777777" w:rsidR="001E7179" w:rsidRPr="001E7179" w:rsidRDefault="001E7179" w:rsidP="001E7179">
      <w:r w:rsidRPr="001E7179">
        <w:rPr>
          <w:b/>
          <w:bCs/>
        </w:rPr>
        <w:t>Out of Scope</w:t>
      </w:r>
    </w:p>
    <w:p w14:paraId="06FE836D" w14:textId="77777777" w:rsidR="001E7179" w:rsidRPr="001E7179" w:rsidRDefault="001E7179" w:rsidP="001E7179">
      <w:pPr>
        <w:numPr>
          <w:ilvl w:val="0"/>
          <w:numId w:val="3"/>
        </w:numPr>
      </w:pPr>
      <w:r w:rsidRPr="001E7179">
        <w:t xml:space="preserve">Mapping candidates into </w:t>
      </w:r>
      <w:proofErr w:type="spellStart"/>
      <w:r w:rsidRPr="001E7179">
        <w:t>SmartForm</w:t>
      </w:r>
      <w:proofErr w:type="spellEnd"/>
      <w:r w:rsidRPr="001E7179">
        <w:t xml:space="preserve"> fields and writing values into </w:t>
      </w:r>
      <w:proofErr w:type="spellStart"/>
      <w:r w:rsidRPr="001E7179">
        <w:t>SmartForms</w:t>
      </w:r>
      <w:proofErr w:type="spellEnd"/>
      <w:r w:rsidRPr="001E7179">
        <w:t xml:space="preserve"> (handled in Feature 2).</w:t>
      </w:r>
    </w:p>
    <w:p w14:paraId="6D04973B" w14:textId="77777777" w:rsidR="001E7179" w:rsidRPr="001E7179" w:rsidRDefault="001E7179" w:rsidP="001E7179">
      <w:pPr>
        <w:numPr>
          <w:ilvl w:val="0"/>
          <w:numId w:val="3"/>
        </w:numPr>
      </w:pPr>
      <w:r w:rsidRPr="001E7179">
        <w:t>UI presentation of confidence/rationale/provenance and “AI-filled” indicators (handled in Feature 3).</w:t>
      </w:r>
    </w:p>
    <w:p w14:paraId="642A99D5" w14:textId="77777777" w:rsidR="001E7179" w:rsidRPr="001E7179" w:rsidRDefault="001E7179" w:rsidP="001E7179">
      <w:pPr>
        <w:numPr>
          <w:ilvl w:val="0"/>
          <w:numId w:val="3"/>
        </w:numPr>
      </w:pPr>
      <w:r w:rsidRPr="001E7179">
        <w:t>Non-population user guidance and exception remediation UX (handled in Feature 4).</w:t>
      </w:r>
    </w:p>
    <w:p w14:paraId="515C73B1" w14:textId="77777777" w:rsidR="001E7179" w:rsidRPr="001E7179" w:rsidRDefault="001E7179" w:rsidP="001E7179">
      <w:pPr>
        <w:numPr>
          <w:ilvl w:val="0"/>
          <w:numId w:val="3"/>
        </w:numPr>
      </w:pPr>
      <w:r w:rsidRPr="001E7179">
        <w:t>Human-in-the-loop review UX and submission gating (handled in Feature 5).</w:t>
      </w:r>
    </w:p>
    <w:p w14:paraId="62CF3C0B" w14:textId="77777777" w:rsidR="001E7179" w:rsidRPr="001E7179" w:rsidRDefault="001E7179" w:rsidP="001E7179">
      <w:pPr>
        <w:numPr>
          <w:ilvl w:val="0"/>
          <w:numId w:val="3"/>
        </w:numPr>
      </w:pPr>
      <w:r w:rsidRPr="001E7179">
        <w:t xml:space="preserve">Curated reference library management (upload/curate/version/govern) and </w:t>
      </w:r>
      <w:proofErr w:type="spellStart"/>
      <w:r w:rsidRPr="001E7179">
        <w:t>SmartForm</w:t>
      </w:r>
      <w:proofErr w:type="spellEnd"/>
      <w:r w:rsidRPr="001E7179">
        <w:t>/workflow configuration authoring (covered in separate epics/features).</w:t>
      </w:r>
    </w:p>
    <w:p w14:paraId="433F5DAB" w14:textId="77777777" w:rsidR="001E7179" w:rsidRPr="001E7179" w:rsidRDefault="001E7179" w:rsidP="001E7179">
      <w:pPr>
        <w:numPr>
          <w:ilvl w:val="0"/>
          <w:numId w:val="3"/>
        </w:numPr>
      </w:pPr>
      <w:r w:rsidRPr="001E7179">
        <w:t>Domain-specific regulatory logic beyond what is expressible via configured questions/workflows and curated examples.</w:t>
      </w:r>
    </w:p>
    <w:p w14:paraId="70F943A2" w14:textId="77777777" w:rsidR="001E7179" w:rsidRPr="001E7179" w:rsidRDefault="001E7179" w:rsidP="001E7179">
      <w:r w:rsidRPr="001E7179">
        <w:t>Assumption: Supported formats include PDF (including scanned PDFs via OCR where available), DOC/DOCX, TXT, and XLS/XLSX, aligned to existing platform ingestion capabilities.</w:t>
      </w:r>
    </w:p>
    <w:p w14:paraId="25A487E1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lastRenderedPageBreak/>
        <w:t>Stakeholders or Personas</w:t>
      </w:r>
    </w:p>
    <w:p w14:paraId="33FD771D" w14:textId="77777777" w:rsidR="001E7179" w:rsidRPr="001E7179" w:rsidRDefault="001E7179" w:rsidP="001E7179">
      <w:pPr>
        <w:numPr>
          <w:ilvl w:val="0"/>
          <w:numId w:val="4"/>
        </w:numPr>
      </w:pPr>
      <w:r w:rsidRPr="001E7179">
        <w:t>Research Administrator (institutional operations owner of intake quality and cycle time)</w:t>
      </w:r>
    </w:p>
    <w:p w14:paraId="1DCF6C1A" w14:textId="77777777" w:rsidR="001E7179" w:rsidRPr="001E7179" w:rsidRDefault="001E7179" w:rsidP="001E7179">
      <w:pPr>
        <w:numPr>
          <w:ilvl w:val="0"/>
          <w:numId w:val="4"/>
        </w:numPr>
      </w:pPr>
      <w:r w:rsidRPr="001E7179">
        <w:t>Research Coordinator / Study Team Submitter (benefits indirectly via reduced transcription and fewer clarifications)</w:t>
      </w:r>
    </w:p>
    <w:p w14:paraId="3972EFBF" w14:textId="77777777" w:rsidR="001E7179" w:rsidRPr="001E7179" w:rsidRDefault="001E7179" w:rsidP="001E7179">
      <w:pPr>
        <w:numPr>
          <w:ilvl w:val="0"/>
          <w:numId w:val="4"/>
        </w:numPr>
      </w:pPr>
      <w:r w:rsidRPr="001E7179">
        <w:t>Compliance/Audit Stakeholder (needs defensible provenance and immutable history across lifecycle; service contributes extraction artifacts/metadata)</w:t>
      </w:r>
    </w:p>
    <w:p w14:paraId="0964451C" w14:textId="77777777" w:rsidR="001E7179" w:rsidRPr="001E7179" w:rsidRDefault="001E7179" w:rsidP="001E7179">
      <w:pPr>
        <w:numPr>
          <w:ilvl w:val="0"/>
          <w:numId w:val="4"/>
        </w:numPr>
      </w:pPr>
      <w:r w:rsidRPr="001E7179">
        <w:t>HRS System Administrator (enables AI feature flags, policies, monitoring, and operational support)</w:t>
      </w:r>
    </w:p>
    <w:p w14:paraId="66BC0B07" w14:textId="77777777" w:rsidR="001E7179" w:rsidRPr="001E7179" w:rsidRDefault="001E7179" w:rsidP="001E7179">
      <w:pPr>
        <w:numPr>
          <w:ilvl w:val="0"/>
          <w:numId w:val="4"/>
        </w:numPr>
      </w:pPr>
      <w:r w:rsidRPr="001E7179">
        <w:t>Downstream Reviewers (IRB/IACUC/IBC/COI/grants reviewers; benefit indirectly through more complete intake and traceability)</w:t>
      </w:r>
    </w:p>
    <w:p w14:paraId="56FFECCC" w14:textId="77777777" w:rsidR="001E7179" w:rsidRPr="001E7179" w:rsidRDefault="001E7179" w:rsidP="001E7179">
      <w:pPr>
        <w:numPr>
          <w:ilvl w:val="0"/>
          <w:numId w:val="4"/>
        </w:numPr>
      </w:pPr>
      <w:r w:rsidRPr="001E7179">
        <w:t>Engineering / SRE / Security (operate and secure the extraction service)</w:t>
      </w:r>
    </w:p>
    <w:p w14:paraId="332C4579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Dependencies</w:t>
      </w:r>
    </w:p>
    <w:p w14:paraId="4471F3FF" w14:textId="77777777" w:rsidR="001E7179" w:rsidRPr="001E7179" w:rsidRDefault="001E7179" w:rsidP="001E7179">
      <w:pPr>
        <w:numPr>
          <w:ilvl w:val="0"/>
          <w:numId w:val="5"/>
        </w:numPr>
      </w:pPr>
      <w:r w:rsidRPr="001E7179">
        <w:t>Upstream “Document Upload and AI-assisted Categorization” provides a verified submission type and linkage to the correct intake context.</w:t>
      </w:r>
    </w:p>
    <w:p w14:paraId="62AA4A96" w14:textId="77777777" w:rsidR="001E7179" w:rsidRPr="001E7179" w:rsidRDefault="001E7179" w:rsidP="001E7179">
      <w:pPr>
        <w:numPr>
          <w:ilvl w:val="0"/>
          <w:numId w:val="5"/>
        </w:numPr>
      </w:pPr>
      <w:r w:rsidRPr="001E7179">
        <w:t xml:space="preserve">Institution-configured </w:t>
      </w:r>
      <w:proofErr w:type="spellStart"/>
      <w:r w:rsidRPr="001E7179">
        <w:t>SmartForms</w:t>
      </w:r>
      <w:proofErr w:type="spellEnd"/>
      <w:r w:rsidRPr="001E7179">
        <w:t xml:space="preserve"> and workflow definitions exist and are accessible read-only to determine target fields/questions.</w:t>
      </w:r>
    </w:p>
    <w:p w14:paraId="39FC4B3D" w14:textId="77777777" w:rsidR="001E7179" w:rsidRPr="001E7179" w:rsidRDefault="001E7179" w:rsidP="001E7179">
      <w:pPr>
        <w:numPr>
          <w:ilvl w:val="0"/>
          <w:numId w:val="5"/>
        </w:numPr>
      </w:pPr>
      <w:r w:rsidRPr="001E7179">
        <w:t>Curated reference examples are accessible read-only for the submission type/context.</w:t>
      </w:r>
    </w:p>
    <w:p w14:paraId="1EDF2879" w14:textId="77777777" w:rsidR="001E7179" w:rsidRPr="001E7179" w:rsidRDefault="001E7179" w:rsidP="001E7179">
      <w:pPr>
        <w:numPr>
          <w:ilvl w:val="0"/>
          <w:numId w:val="5"/>
        </w:numPr>
      </w:pPr>
      <w:r w:rsidRPr="001E7179">
        <w:t>Document parsing and OCR capability exists for supported formats and common scan quality.</w:t>
      </w:r>
    </w:p>
    <w:p w14:paraId="72205E1B" w14:textId="77777777" w:rsidR="001E7179" w:rsidRPr="001E7179" w:rsidRDefault="001E7179" w:rsidP="001E7179">
      <w:pPr>
        <w:numPr>
          <w:ilvl w:val="0"/>
          <w:numId w:val="5"/>
        </w:numPr>
      </w:pPr>
      <w:r w:rsidRPr="001E7179">
        <w:t>Rights/roles and secure storage patterns exist for documents and generated extraction artifacts.</w:t>
      </w:r>
    </w:p>
    <w:p w14:paraId="5EC71BD5" w14:textId="77777777" w:rsidR="001E7179" w:rsidRPr="001E7179" w:rsidRDefault="001E7179" w:rsidP="001E7179">
      <w:pPr>
        <w:numPr>
          <w:ilvl w:val="0"/>
          <w:numId w:val="5"/>
        </w:numPr>
      </w:pPr>
      <w:r w:rsidRPr="001E7179">
        <w:t>Logging/audit framework exists to record extraction events, model/version metadata, and linkage to submission lifecycle.</w:t>
      </w:r>
    </w:p>
    <w:p w14:paraId="1783951F" w14:textId="77777777" w:rsidR="001E7179" w:rsidRPr="001E7179" w:rsidRDefault="001E7179" w:rsidP="001E7179">
      <w:r w:rsidRPr="001E7179">
        <w:t>Assumption: A configurable policy exists that determines whether low-confidence candidates are returned as candidates (flagged) vs suppressed as “no extraction,” with a consistent service contract.</w:t>
      </w:r>
    </w:p>
    <w:p w14:paraId="2DFC7877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Non-Functional Requirements</w:t>
      </w:r>
    </w:p>
    <w:p w14:paraId="49A63B88" w14:textId="77777777" w:rsidR="001E7179" w:rsidRPr="001E7179" w:rsidRDefault="001E7179" w:rsidP="001E7179">
      <w:pPr>
        <w:numPr>
          <w:ilvl w:val="0"/>
          <w:numId w:val="6"/>
        </w:numPr>
      </w:pPr>
      <w:r w:rsidRPr="001E7179">
        <w:rPr>
          <w:b/>
          <w:bCs/>
        </w:rPr>
        <w:lastRenderedPageBreak/>
        <w:t>Performance:</w:t>
      </w:r>
      <w:r w:rsidRPr="001E7179">
        <w:t xml:space="preserve"> Extraction completes within a bounded processing time for typical documents and returns partial results when feasible rather than failing the entire request.</w:t>
      </w:r>
    </w:p>
    <w:p w14:paraId="0946A321" w14:textId="77777777" w:rsidR="001E7179" w:rsidRPr="001E7179" w:rsidRDefault="001E7179" w:rsidP="001E7179">
      <w:pPr>
        <w:numPr>
          <w:ilvl w:val="0"/>
          <w:numId w:val="6"/>
        </w:numPr>
      </w:pPr>
      <w:r w:rsidRPr="001E7179">
        <w:rPr>
          <w:b/>
          <w:bCs/>
        </w:rPr>
        <w:t>Scalability:</w:t>
      </w:r>
      <w:r w:rsidRPr="001E7179">
        <w:t xml:space="preserve"> The service supports concurrent extraction workloads and scales horizontally to handle institutional peak submission periods.</w:t>
      </w:r>
    </w:p>
    <w:p w14:paraId="75ECF0D7" w14:textId="77777777" w:rsidR="001E7179" w:rsidRPr="001E7179" w:rsidRDefault="001E7179" w:rsidP="001E7179">
      <w:pPr>
        <w:numPr>
          <w:ilvl w:val="0"/>
          <w:numId w:val="6"/>
        </w:numPr>
      </w:pPr>
      <w:r w:rsidRPr="001E7179">
        <w:rPr>
          <w:b/>
          <w:bCs/>
        </w:rPr>
        <w:t>Availability:</w:t>
      </w:r>
      <w:r w:rsidRPr="001E7179">
        <w:t xml:space="preserve"> The service meets platform availability expectations; when unavailable, the system records the failure </w:t>
      </w:r>
      <w:proofErr w:type="gramStart"/>
      <w:r w:rsidRPr="001E7179">
        <w:t>state</w:t>
      </w:r>
      <w:proofErr w:type="gramEnd"/>
      <w:r w:rsidRPr="001E7179">
        <w:t xml:space="preserve"> and allows fallback to manual entry (handled by downstream experiences).</w:t>
      </w:r>
    </w:p>
    <w:p w14:paraId="1DE06FBA" w14:textId="77777777" w:rsidR="001E7179" w:rsidRPr="001E7179" w:rsidRDefault="001E7179" w:rsidP="001E7179">
      <w:pPr>
        <w:numPr>
          <w:ilvl w:val="0"/>
          <w:numId w:val="6"/>
        </w:numPr>
      </w:pPr>
      <w:r w:rsidRPr="001E7179">
        <w:rPr>
          <w:b/>
          <w:bCs/>
        </w:rPr>
        <w:t>Security &amp; Privacy:</w:t>
      </w:r>
      <w:r w:rsidRPr="001E7179">
        <w:t xml:space="preserve"> The service processes documents and extracted artifacts under least-privilege access, encrypts data in transit and at rest, and prevents cross-tenant data exposure.</w:t>
      </w:r>
    </w:p>
    <w:p w14:paraId="462B03B8" w14:textId="77777777" w:rsidR="001E7179" w:rsidRPr="001E7179" w:rsidRDefault="001E7179" w:rsidP="001E7179">
      <w:pPr>
        <w:numPr>
          <w:ilvl w:val="0"/>
          <w:numId w:val="6"/>
        </w:numPr>
      </w:pPr>
      <w:r w:rsidRPr="001E7179">
        <w:rPr>
          <w:b/>
          <w:bCs/>
        </w:rPr>
        <w:t>Auditability:</w:t>
      </w:r>
      <w:r w:rsidRPr="001E7179">
        <w:t xml:space="preserve"> The service emits immutable, correlated events that include document identifiers, submission context, model/version metadata, extraction statuses, and timestamps.</w:t>
      </w:r>
    </w:p>
    <w:p w14:paraId="7B3A78D1" w14:textId="77777777" w:rsidR="001E7179" w:rsidRPr="001E7179" w:rsidRDefault="001E7179" w:rsidP="001E7179">
      <w:pPr>
        <w:numPr>
          <w:ilvl w:val="0"/>
          <w:numId w:val="6"/>
        </w:numPr>
      </w:pPr>
      <w:r w:rsidRPr="001E7179">
        <w:rPr>
          <w:b/>
          <w:bCs/>
        </w:rPr>
        <w:t>Reliability:</w:t>
      </w:r>
      <w:r w:rsidRPr="001E7179">
        <w:t xml:space="preserve"> The service is resilient to malformed documents and parsing </w:t>
      </w:r>
      <w:proofErr w:type="gramStart"/>
      <w:r w:rsidRPr="001E7179">
        <w:t>errors, and</w:t>
      </w:r>
      <w:proofErr w:type="gramEnd"/>
      <w:r w:rsidRPr="001E7179">
        <w:t xml:space="preserve"> returns standardized error codes and failure reasons.</w:t>
      </w:r>
    </w:p>
    <w:p w14:paraId="0D39D500" w14:textId="77777777" w:rsidR="001E7179" w:rsidRPr="001E7179" w:rsidRDefault="001E7179" w:rsidP="001E7179">
      <w:pPr>
        <w:numPr>
          <w:ilvl w:val="0"/>
          <w:numId w:val="6"/>
        </w:numPr>
      </w:pPr>
      <w:r w:rsidRPr="001E7179">
        <w:rPr>
          <w:b/>
          <w:bCs/>
        </w:rPr>
        <w:t>Observability:</w:t>
      </w:r>
      <w:r w:rsidRPr="001E7179">
        <w:t xml:space="preserve"> The service emits operational metrics (latency, throughput, error rate, OCR rate, extraction coverage) and trace logs sufficient for troubleshooting and quality monitoring.</w:t>
      </w:r>
    </w:p>
    <w:p w14:paraId="7EAD2A34" w14:textId="77777777" w:rsidR="001E7179" w:rsidRPr="001E7179" w:rsidRDefault="001E7179" w:rsidP="001E7179">
      <w:pPr>
        <w:numPr>
          <w:ilvl w:val="0"/>
          <w:numId w:val="6"/>
        </w:numPr>
      </w:pPr>
      <w:r w:rsidRPr="001E7179">
        <w:rPr>
          <w:b/>
          <w:bCs/>
        </w:rPr>
        <w:t>Maintainability:</w:t>
      </w:r>
      <w:r w:rsidRPr="001E7179">
        <w:t xml:space="preserve"> The service supports versioned extraction behavior and contract compatibility so downstream features can interpret results consistently across releases.</w:t>
      </w:r>
    </w:p>
    <w:p w14:paraId="5438F87D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Gherkin Acceptance Criteria</w:t>
      </w:r>
    </w:p>
    <w:p w14:paraId="28A1A6F5" w14:textId="77777777" w:rsidR="001E7179" w:rsidRPr="001E7179" w:rsidRDefault="001E7179" w:rsidP="001E7179">
      <w:r w:rsidRPr="001E7179">
        <w:t>Scenario: Extraction targets the configured question set for the verified submission type</w:t>
      </w:r>
      <w:r w:rsidRPr="001E7179">
        <w:br/>
        <w:t xml:space="preserve">Given a document has a verified submission type and the institution has configured </w:t>
      </w:r>
      <w:proofErr w:type="spellStart"/>
      <w:r w:rsidRPr="001E7179">
        <w:t>SmartForm</w:t>
      </w:r>
      <w:proofErr w:type="spellEnd"/>
      <w:r w:rsidRPr="001E7179">
        <w:t xml:space="preserve"> questions for that submission type</w:t>
      </w:r>
      <w:r w:rsidRPr="001E7179">
        <w:br/>
        <w:t>When the extraction service evaluates the document for candidate data elements</w:t>
      </w:r>
      <w:r w:rsidRPr="001E7179">
        <w:br/>
        <w:t>Then the service returns a structured candidate set aligned to the configured questions/fields for that submission type</w:t>
      </w:r>
    </w:p>
    <w:p w14:paraId="5C8ECCC9" w14:textId="77777777" w:rsidR="001E7179" w:rsidRPr="001E7179" w:rsidRDefault="001E7179" w:rsidP="001E7179">
      <w:r w:rsidRPr="001E7179">
        <w:t>Scenario: Extraction returns structured candidates with confidence and evidence pointers</w:t>
      </w:r>
      <w:r w:rsidRPr="001E7179">
        <w:br/>
        <w:t>Given the extraction service identifies one or more values relevant to targeted questions</w:t>
      </w:r>
      <w:r w:rsidRPr="001E7179">
        <w:br/>
        <w:t>When the service returns extraction results</w:t>
      </w:r>
      <w:r w:rsidRPr="001E7179">
        <w:br/>
      </w:r>
      <w:r w:rsidRPr="001E7179">
        <w:lastRenderedPageBreak/>
        <w:t>Then each returned candidate includes a value, a confidence signal, and a pointer to the supporting source content location in the document</w:t>
      </w:r>
    </w:p>
    <w:p w14:paraId="6D53154E" w14:textId="77777777" w:rsidR="001E7179" w:rsidRPr="001E7179" w:rsidRDefault="001E7179" w:rsidP="001E7179">
      <w:r w:rsidRPr="001E7179">
        <w:t>Scenario: Extraction returns standardized outcomes for fields with no usable value</w:t>
      </w:r>
      <w:r w:rsidRPr="001E7179">
        <w:br/>
        <w:t>Given a targeted question/field is evaluated and no usable value can be produced</w:t>
      </w:r>
      <w:r w:rsidRPr="001E7179">
        <w:br/>
        <w:t>When the service returns extraction results</w:t>
      </w:r>
      <w:r w:rsidRPr="001E7179">
        <w:br/>
        <w:t>Then the result for that field includes a standardized status indicating not found, ambiguous, conflicting, or unreadable</w:t>
      </w:r>
    </w:p>
    <w:p w14:paraId="27654CD2" w14:textId="77777777" w:rsidR="001E7179" w:rsidRPr="001E7179" w:rsidRDefault="001E7179" w:rsidP="001E7179">
      <w:r w:rsidRPr="001E7179">
        <w:t xml:space="preserve">Scenario: Extraction associates </w:t>
      </w:r>
      <w:proofErr w:type="gramStart"/>
      <w:r w:rsidRPr="001E7179">
        <w:t>results</w:t>
      </w:r>
      <w:proofErr w:type="gramEnd"/>
      <w:r w:rsidRPr="001E7179">
        <w:t xml:space="preserve"> to the correct submission and document context</w:t>
      </w:r>
      <w:r w:rsidRPr="001E7179">
        <w:br/>
        <w:t>Given a document is processed in the context of a specific submission instance</w:t>
      </w:r>
      <w:r w:rsidRPr="001E7179">
        <w:br/>
        <w:t>When the service emits extraction results and events</w:t>
      </w:r>
      <w:r w:rsidRPr="001E7179">
        <w:br/>
        <w:t>Then results and events include identifiers that link the document, submission context, verified submission type, and extraction run</w:t>
      </w:r>
    </w:p>
    <w:p w14:paraId="7440D4F3" w14:textId="77777777" w:rsidR="001E7179" w:rsidRPr="001E7179" w:rsidRDefault="001E7179" w:rsidP="001E7179">
      <w:r w:rsidRPr="001E7179">
        <w:t>Scenario: Extraction records model/version metadata and processing timestamps</w:t>
      </w:r>
      <w:r w:rsidRPr="001E7179">
        <w:br/>
        <w:t>Given the extraction service completes an extraction run</w:t>
      </w:r>
      <w:r w:rsidRPr="001E7179">
        <w:br/>
        <w:t>When an authorized system component inspects the extraction event payload</w:t>
      </w:r>
      <w:r w:rsidRPr="001E7179">
        <w:br/>
        <w:t>Then the payload includes model/version identifiers and timestamps sufficient to support audit and reproducibility</w:t>
      </w:r>
    </w:p>
    <w:p w14:paraId="7636651C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KPIs or Success Metrics</w:t>
      </w:r>
    </w:p>
    <w:p w14:paraId="1FD1E6AC" w14:textId="77777777" w:rsidR="001E7179" w:rsidRPr="001E7179" w:rsidRDefault="001E7179" w:rsidP="001E7179">
      <w:pPr>
        <w:numPr>
          <w:ilvl w:val="0"/>
          <w:numId w:val="7"/>
        </w:numPr>
      </w:pPr>
      <w:r w:rsidRPr="001E7179">
        <w:t>Median and P95 extraction processing time per document (by format; with/without OCR).</w:t>
      </w:r>
    </w:p>
    <w:p w14:paraId="528B25EE" w14:textId="77777777" w:rsidR="001E7179" w:rsidRPr="001E7179" w:rsidRDefault="001E7179" w:rsidP="001E7179">
      <w:pPr>
        <w:numPr>
          <w:ilvl w:val="0"/>
          <w:numId w:val="7"/>
        </w:numPr>
      </w:pPr>
      <w:r w:rsidRPr="001E7179">
        <w:t>Extraction coverage: % of targeted fields with at least one candidate returned (overall and for required fields).</w:t>
      </w:r>
    </w:p>
    <w:p w14:paraId="3F3B064F" w14:textId="77777777" w:rsidR="001E7179" w:rsidRPr="001E7179" w:rsidRDefault="001E7179" w:rsidP="001E7179">
      <w:pPr>
        <w:numPr>
          <w:ilvl w:val="0"/>
          <w:numId w:val="7"/>
        </w:numPr>
      </w:pPr>
      <w:r w:rsidRPr="001E7179">
        <w:t>Candidate usability proxy: % of returned candidates that are ultimately accepted without change (measured downstream) by confidence band.</w:t>
      </w:r>
    </w:p>
    <w:p w14:paraId="566DDF49" w14:textId="77777777" w:rsidR="001E7179" w:rsidRPr="001E7179" w:rsidRDefault="001E7179" w:rsidP="001E7179">
      <w:pPr>
        <w:numPr>
          <w:ilvl w:val="0"/>
          <w:numId w:val="7"/>
        </w:numPr>
      </w:pPr>
      <w:r w:rsidRPr="001E7179">
        <w:t>Failure rate: % of extraction runs resulting in standardized error outcomes (parsing failure, OCR failure, timeout).</w:t>
      </w:r>
    </w:p>
    <w:p w14:paraId="501BE483" w14:textId="77777777" w:rsidR="001E7179" w:rsidRPr="001E7179" w:rsidRDefault="001E7179" w:rsidP="001E7179">
      <w:pPr>
        <w:numPr>
          <w:ilvl w:val="0"/>
          <w:numId w:val="7"/>
        </w:numPr>
      </w:pPr>
      <w:r w:rsidRPr="001E7179">
        <w:t>OCR invocation rate: % of PDFs requiring OCR and its contribution to latency and coverage.</w:t>
      </w:r>
    </w:p>
    <w:p w14:paraId="591A4C21" w14:textId="77777777" w:rsidR="001E7179" w:rsidRPr="001E7179" w:rsidRDefault="001E7179" w:rsidP="001E7179">
      <w:pPr>
        <w:numPr>
          <w:ilvl w:val="0"/>
          <w:numId w:val="7"/>
        </w:numPr>
      </w:pPr>
      <w:r w:rsidRPr="001E7179">
        <w:t>Completeness proxy: reduction in “missing key fields” at intake (measured downstream) attributable to having candidate outputs.</w:t>
      </w:r>
    </w:p>
    <w:p w14:paraId="60E78652" w14:textId="77777777" w:rsidR="001E7179" w:rsidRPr="001E7179" w:rsidRDefault="001E7179" w:rsidP="001E7179">
      <w:pPr>
        <w:rPr>
          <w:b/>
          <w:bCs/>
        </w:rPr>
      </w:pPr>
      <w:r w:rsidRPr="001E7179">
        <w:rPr>
          <w:b/>
          <w:bCs/>
        </w:rPr>
        <w:t>Related Stories</w:t>
      </w:r>
    </w:p>
    <w:p w14:paraId="2D18ED0E" w14:textId="77777777" w:rsidR="001E7179" w:rsidRPr="001E7179" w:rsidRDefault="001E7179" w:rsidP="001E7179">
      <w:r w:rsidRPr="001E7179">
        <w:rPr>
          <w:b/>
          <w:bCs/>
        </w:rPr>
        <w:t>Tech Stories</w:t>
      </w:r>
    </w:p>
    <w:p w14:paraId="304AEFD4" w14:textId="77777777" w:rsidR="001E7179" w:rsidRPr="001E7179" w:rsidRDefault="001E7179" w:rsidP="001E7179">
      <w:pPr>
        <w:numPr>
          <w:ilvl w:val="0"/>
          <w:numId w:val="8"/>
        </w:numPr>
      </w:pPr>
      <w:r w:rsidRPr="001E7179">
        <w:lastRenderedPageBreak/>
        <w:t xml:space="preserve">Implement submission-type-aware “target field list” resolution from institution-configured </w:t>
      </w:r>
      <w:proofErr w:type="spellStart"/>
      <w:r w:rsidRPr="001E7179">
        <w:t>SmartForm</w:t>
      </w:r>
      <w:proofErr w:type="spellEnd"/>
      <w:r w:rsidRPr="001E7179">
        <w:t>/workflow context (read-only).</w:t>
      </w:r>
    </w:p>
    <w:p w14:paraId="45DF6544" w14:textId="77777777" w:rsidR="001E7179" w:rsidRPr="001E7179" w:rsidRDefault="001E7179" w:rsidP="001E7179">
      <w:pPr>
        <w:numPr>
          <w:ilvl w:val="0"/>
          <w:numId w:val="8"/>
        </w:numPr>
      </w:pPr>
      <w:r w:rsidRPr="001E7179">
        <w:t>Implement document ingestion adapters for supported formats (PDF/DOCX/TXT/XLSX) and integrate OCR for scanned content where available.</w:t>
      </w:r>
    </w:p>
    <w:p w14:paraId="263CC5F6" w14:textId="77777777" w:rsidR="001E7179" w:rsidRPr="001E7179" w:rsidRDefault="001E7179" w:rsidP="001E7179">
      <w:pPr>
        <w:numPr>
          <w:ilvl w:val="0"/>
          <w:numId w:val="8"/>
        </w:numPr>
      </w:pPr>
      <w:r w:rsidRPr="001E7179">
        <w:t>Implement extraction pipeline to produce per-field candidate outputs (value + normalization + confidence + evidence pointer).</w:t>
      </w:r>
    </w:p>
    <w:p w14:paraId="04832332" w14:textId="77777777" w:rsidR="001E7179" w:rsidRPr="001E7179" w:rsidRDefault="001E7179" w:rsidP="001E7179">
      <w:pPr>
        <w:numPr>
          <w:ilvl w:val="0"/>
          <w:numId w:val="8"/>
        </w:numPr>
      </w:pPr>
      <w:r w:rsidRPr="001E7179">
        <w:t>Implement standardized per-field extraction statuses (extracted / not found / ambiguous / conflicting / unreadable) and service-level error codes.</w:t>
      </w:r>
    </w:p>
    <w:p w14:paraId="35E9EAD0" w14:textId="77777777" w:rsidR="001E7179" w:rsidRPr="001E7179" w:rsidRDefault="001E7179" w:rsidP="001E7179">
      <w:pPr>
        <w:numPr>
          <w:ilvl w:val="0"/>
          <w:numId w:val="8"/>
        </w:numPr>
      </w:pPr>
      <w:r w:rsidRPr="001E7179">
        <w:t>Implement secure handling of documents and extraction artifacts (encryption, least privilege, tenant isolation).</w:t>
      </w:r>
    </w:p>
    <w:p w14:paraId="69E2097F" w14:textId="77777777" w:rsidR="001E7179" w:rsidRPr="001E7179" w:rsidRDefault="001E7179" w:rsidP="001E7179">
      <w:pPr>
        <w:numPr>
          <w:ilvl w:val="0"/>
          <w:numId w:val="8"/>
        </w:numPr>
      </w:pPr>
      <w:r w:rsidRPr="001E7179">
        <w:t>Implement event emission for extraction runs (correlation IDs, submission/document linkage, model/version metadata, timestamps).</w:t>
      </w:r>
    </w:p>
    <w:p w14:paraId="1F934879" w14:textId="77777777" w:rsidR="001E7179" w:rsidRPr="001E7179" w:rsidRDefault="001E7179" w:rsidP="001E7179">
      <w:pPr>
        <w:numPr>
          <w:ilvl w:val="0"/>
          <w:numId w:val="8"/>
        </w:numPr>
      </w:pPr>
      <w:r w:rsidRPr="001E7179">
        <w:t>Implement observability: metrics, tracing, and structured logs for latency/throughput/errors/coverage and OCR usage.</w:t>
      </w:r>
    </w:p>
    <w:p w14:paraId="704FFCAE" w14:textId="77777777" w:rsidR="001E7179" w:rsidRPr="001E7179" w:rsidRDefault="001E7179" w:rsidP="001E7179">
      <w:pPr>
        <w:numPr>
          <w:ilvl w:val="0"/>
          <w:numId w:val="8"/>
        </w:numPr>
      </w:pPr>
      <w:r w:rsidRPr="001E7179">
        <w:t>Implement versioning strategy for extraction contract and model/version reporting to downstream services.</w:t>
      </w:r>
    </w:p>
    <w:p w14:paraId="479D9E4A" w14:textId="77777777" w:rsidR="001E7179" w:rsidRPr="001E7179" w:rsidRDefault="001E7179" w:rsidP="001E7179">
      <w:r w:rsidRPr="001E7179">
        <w:rPr>
          <w:b/>
          <w:bCs/>
        </w:rPr>
        <w:t>User Stories</w:t>
      </w:r>
    </w:p>
    <w:p w14:paraId="04CE5920" w14:textId="77777777" w:rsidR="001E7179" w:rsidRPr="001E7179" w:rsidRDefault="001E7179" w:rsidP="001E7179">
      <w:pPr>
        <w:numPr>
          <w:ilvl w:val="0"/>
          <w:numId w:val="9"/>
        </w:numPr>
      </w:pPr>
      <w:r w:rsidRPr="001E7179">
        <w:t>As a system administrator, I want to view extraction service health and throughput metrics so that I can detect operational issues affecting intake speed.</w:t>
      </w:r>
    </w:p>
    <w:p w14:paraId="7B3DC4BD" w14:textId="77777777" w:rsidR="001E7179" w:rsidRPr="001E7179" w:rsidRDefault="001E7179" w:rsidP="001E7179">
      <w:pPr>
        <w:numPr>
          <w:ilvl w:val="0"/>
          <w:numId w:val="9"/>
        </w:numPr>
      </w:pPr>
      <w:r w:rsidRPr="001E7179">
        <w:t>As a compliance/audit stakeholder, I want extraction runs to be immutably logged with model/version metadata and timestamps so that audit defensibility is preserved across the submission lifecycle.</w:t>
      </w:r>
    </w:p>
    <w:p w14:paraId="3F5B1D79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5E9"/>
    <w:multiLevelType w:val="multilevel"/>
    <w:tmpl w:val="2352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82E22"/>
    <w:multiLevelType w:val="multilevel"/>
    <w:tmpl w:val="F2A6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75A2E"/>
    <w:multiLevelType w:val="multilevel"/>
    <w:tmpl w:val="B33C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B58EC"/>
    <w:multiLevelType w:val="multilevel"/>
    <w:tmpl w:val="270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41938"/>
    <w:multiLevelType w:val="multilevel"/>
    <w:tmpl w:val="7B0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E7B04"/>
    <w:multiLevelType w:val="multilevel"/>
    <w:tmpl w:val="3C6C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739BE"/>
    <w:multiLevelType w:val="multilevel"/>
    <w:tmpl w:val="FC2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B49A3"/>
    <w:multiLevelType w:val="multilevel"/>
    <w:tmpl w:val="6F5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E4AE8"/>
    <w:multiLevelType w:val="multilevel"/>
    <w:tmpl w:val="E6F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01058">
    <w:abstractNumId w:val="7"/>
  </w:num>
  <w:num w:numId="2" w16cid:durableId="247471502">
    <w:abstractNumId w:val="3"/>
  </w:num>
  <w:num w:numId="3" w16cid:durableId="2066096448">
    <w:abstractNumId w:val="1"/>
  </w:num>
  <w:num w:numId="4" w16cid:durableId="305553200">
    <w:abstractNumId w:val="6"/>
  </w:num>
  <w:num w:numId="5" w16cid:durableId="1746874966">
    <w:abstractNumId w:val="2"/>
  </w:num>
  <w:num w:numId="6" w16cid:durableId="1815876535">
    <w:abstractNumId w:val="8"/>
  </w:num>
  <w:num w:numId="7" w16cid:durableId="1072772483">
    <w:abstractNumId w:val="4"/>
  </w:num>
  <w:num w:numId="8" w16cid:durableId="895966841">
    <w:abstractNumId w:val="5"/>
  </w:num>
  <w:num w:numId="9" w16cid:durableId="122028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79"/>
    <w:rsid w:val="00002FB2"/>
    <w:rsid w:val="00196F31"/>
    <w:rsid w:val="001E7179"/>
    <w:rsid w:val="00393CFE"/>
    <w:rsid w:val="0099302A"/>
    <w:rsid w:val="00B7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35C07"/>
  <w15:chartTrackingRefBased/>
  <w15:docId w15:val="{990211B6-1539-4484-8FE8-DB386CA1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1336</Words>
  <Characters>9331</Characters>
  <Application>Microsoft Office Word</Application>
  <DocSecurity>0</DocSecurity>
  <Lines>179</Lines>
  <Paragraphs>76</Paragraphs>
  <ScaleCrop>false</ScaleCrop>
  <Company>Huron</Company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2</cp:revision>
  <dcterms:created xsi:type="dcterms:W3CDTF">2026-01-23T23:41:00Z</dcterms:created>
  <dcterms:modified xsi:type="dcterms:W3CDTF">2026-01-23T23:49:00Z</dcterms:modified>
</cp:coreProperties>
</file>