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A51B" w14:textId="77777777" w:rsidR="00542B40" w:rsidRPr="005D14D8" w:rsidRDefault="00542B40" w:rsidP="00542B40">
      <w:r>
        <w:pict w14:anchorId="378074B2">
          <v:rect id="_x0000_i1025" style="width:0;height:1.5pt" o:hralign="center" o:hrstd="t" o:hr="t" fillcolor="#a0a0a0" stroked="f"/>
        </w:pict>
      </w:r>
    </w:p>
    <w:p w14:paraId="4B0FF1D9" w14:textId="77777777" w:rsidR="00542B40" w:rsidRPr="005D14D8" w:rsidRDefault="00542B40" w:rsidP="00542B40">
      <w:pPr>
        <w:rPr>
          <w:b/>
          <w:bCs/>
        </w:rPr>
      </w:pPr>
      <w:r w:rsidRPr="005D14D8">
        <w:rPr>
          <w:b/>
          <w:bCs/>
        </w:rPr>
        <w:t>Feature 2: Role-Based Actions and History/Audit Trail Panel</w:t>
      </w:r>
    </w:p>
    <w:p w14:paraId="3DBDE108" w14:textId="77777777" w:rsidR="00542B40" w:rsidRPr="005D14D8" w:rsidRDefault="00542B40" w:rsidP="00542B40">
      <w:pPr>
        <w:rPr>
          <w:b/>
          <w:bCs/>
        </w:rPr>
      </w:pPr>
      <w:r w:rsidRPr="005D14D8">
        <w:rPr>
          <w:b/>
          <w:bCs/>
        </w:rPr>
        <w:t>User or Outcome Narrative</w:t>
      </w:r>
    </w:p>
    <w:p w14:paraId="386EC985" w14:textId="77777777" w:rsidR="00542B40" w:rsidRPr="005D14D8" w:rsidRDefault="00542B40" w:rsidP="00542B40">
      <w:r w:rsidRPr="005D14D8">
        <w:t>As a compliance staff member, I want permission-aware actions and a complete, ordered history/audit trail on the Submission Hub so that I can confidently collaborate, validate required steps, and verify what happened, when, and by whom.</w:t>
      </w:r>
    </w:p>
    <w:p w14:paraId="0D35D673" w14:textId="77777777" w:rsidR="00542B40" w:rsidRPr="005D14D8" w:rsidRDefault="00542B40" w:rsidP="00542B40">
      <w:pPr>
        <w:rPr>
          <w:b/>
          <w:bCs/>
        </w:rPr>
      </w:pPr>
      <w:r w:rsidRPr="005D14D8">
        <w:rPr>
          <w:b/>
          <w:bCs/>
        </w:rPr>
        <w:t>Positioning Narrative</w:t>
      </w:r>
    </w:p>
    <w:p w14:paraId="6570B92A" w14:textId="77777777" w:rsidR="00542B40" w:rsidRPr="005D14D8" w:rsidRDefault="00542B40" w:rsidP="00542B40">
      <w:r w:rsidRPr="005D14D8">
        <w:t>FOR research administrators, investigators, reviewers, and compliance staff</w:t>
      </w:r>
      <w:r w:rsidRPr="005D14D8">
        <w:br/>
        <w:t>WHO need to take the right next action and verify decision traceability without hunting across the application</w:t>
      </w:r>
      <w:r w:rsidRPr="005D14D8">
        <w:br/>
        <w:t>THE Role-Based Actions and History/Audit Trail Panel</w:t>
      </w:r>
      <w:r w:rsidRPr="005D14D8">
        <w:br/>
        <w:t>IS A permission-aware action and traceability surface embedded in the Submission Hub</w:t>
      </w:r>
      <w:r w:rsidRPr="005D14D8">
        <w:br/>
        <w:t>THAT shows only allowable actions and an ordered audit/history record to support confident progress, collaboration, and compliance validation</w:t>
      </w:r>
      <w:r w:rsidRPr="005D14D8">
        <w:br/>
        <w:t>UNLIKE scattered buttons, hidden actions, and reconstructing history via emails or multiple screens</w:t>
      </w:r>
      <w:r w:rsidRPr="005D14D8">
        <w:br/>
        <w:t>OUR SOLUTION surfaces the right actions for the right user and provides a traceable, reviewable submission timeline in one place</w:t>
      </w:r>
    </w:p>
    <w:p w14:paraId="307C73B9" w14:textId="77777777" w:rsidR="00542B40" w:rsidRPr="005D14D8" w:rsidRDefault="00542B40" w:rsidP="00542B40">
      <w:pPr>
        <w:rPr>
          <w:b/>
          <w:bCs/>
        </w:rPr>
      </w:pPr>
      <w:r w:rsidRPr="005D14D8">
        <w:rPr>
          <w:b/>
          <w:bCs/>
        </w:rPr>
        <w:t>Business Value</w:t>
      </w:r>
    </w:p>
    <w:p w14:paraId="31705687" w14:textId="77777777" w:rsidR="00542B40" w:rsidRPr="005D14D8" w:rsidRDefault="00542B40" w:rsidP="00542B40">
      <w:r w:rsidRPr="005D14D8">
        <w:t>Improves compliance confidence and collaboration by making “who does what next” explicit and by enabling quick verification of decisions and state changes, reducing rework loops and manual follow-ups.</w:t>
      </w:r>
    </w:p>
    <w:p w14:paraId="3DB4361C" w14:textId="77777777" w:rsidR="00542B40" w:rsidRPr="005D14D8" w:rsidRDefault="00542B40" w:rsidP="00542B40">
      <w:r w:rsidRPr="005D14D8">
        <w:t xml:space="preserve">Assumption: Event logging exists for core lifecycle events (state changes, decisions, assignments, major actions) across submission types; gaps are addressed by adding minimal missing events as part of this Feature. </w:t>
      </w:r>
    </w:p>
    <w:p w14:paraId="458CAB6F" w14:textId="77777777" w:rsidR="00542B40" w:rsidRPr="005D14D8" w:rsidRDefault="00542B40" w:rsidP="00542B40">
      <w:pPr>
        <w:rPr>
          <w:b/>
          <w:bCs/>
        </w:rPr>
      </w:pPr>
      <w:r w:rsidRPr="005D14D8">
        <w:rPr>
          <w:b/>
          <w:bCs/>
        </w:rPr>
        <w:t>Scope Boundaries</w:t>
      </w:r>
    </w:p>
    <w:p w14:paraId="4099A44E" w14:textId="77777777" w:rsidR="00542B40" w:rsidRPr="005D14D8" w:rsidRDefault="00542B40" w:rsidP="00542B40">
      <w:r w:rsidRPr="005D14D8">
        <w:rPr>
          <w:b/>
          <w:bCs/>
        </w:rPr>
        <w:t>Included</w:t>
      </w:r>
    </w:p>
    <w:p w14:paraId="61411C26" w14:textId="77777777" w:rsidR="00542B40" w:rsidRPr="005D14D8" w:rsidRDefault="00542B40" w:rsidP="00542B40">
      <w:pPr>
        <w:numPr>
          <w:ilvl w:val="0"/>
          <w:numId w:val="1"/>
        </w:numPr>
      </w:pPr>
      <w:r w:rsidRPr="005D14D8">
        <w:t>A Hub panel (or panels) that:</w:t>
      </w:r>
    </w:p>
    <w:p w14:paraId="19E1D984" w14:textId="77777777" w:rsidR="00542B40" w:rsidRPr="005D14D8" w:rsidRDefault="00542B40" w:rsidP="00542B40">
      <w:pPr>
        <w:numPr>
          <w:ilvl w:val="1"/>
          <w:numId w:val="1"/>
        </w:numPr>
      </w:pPr>
      <w:r w:rsidRPr="005D14D8">
        <w:t>Shows role/permission-based actions available to the current user for the submission.</w:t>
      </w:r>
    </w:p>
    <w:p w14:paraId="08624C29" w14:textId="77777777" w:rsidR="00542B40" w:rsidRPr="005D14D8" w:rsidRDefault="00542B40" w:rsidP="00542B40">
      <w:pPr>
        <w:numPr>
          <w:ilvl w:val="1"/>
          <w:numId w:val="1"/>
        </w:numPr>
      </w:pPr>
      <w:r w:rsidRPr="005D14D8">
        <w:t>Shows a history/audit trail of key submission events, ordered and attributable (what, when, who).</w:t>
      </w:r>
    </w:p>
    <w:p w14:paraId="3E108501" w14:textId="77777777" w:rsidR="00542B40" w:rsidRPr="005D14D8" w:rsidRDefault="00542B40" w:rsidP="00542B40">
      <w:pPr>
        <w:numPr>
          <w:ilvl w:val="0"/>
          <w:numId w:val="1"/>
        </w:numPr>
      </w:pPr>
      <w:r w:rsidRPr="005D14D8">
        <w:lastRenderedPageBreak/>
        <w:t>Action selection routes the user into existing flows required to complete the action.</w:t>
      </w:r>
    </w:p>
    <w:p w14:paraId="1ACB557A" w14:textId="77777777" w:rsidR="00542B40" w:rsidRPr="005D14D8" w:rsidRDefault="00542B40" w:rsidP="00542B40">
      <w:pPr>
        <w:numPr>
          <w:ilvl w:val="0"/>
          <w:numId w:val="1"/>
        </w:numPr>
      </w:pPr>
      <w:r w:rsidRPr="005D14D8">
        <w:t>History supports collaboration and compliance verification (state changes, decisions, assignments, major actions).</w:t>
      </w:r>
    </w:p>
    <w:p w14:paraId="059AE232" w14:textId="77777777" w:rsidR="00542B40" w:rsidRPr="005D14D8" w:rsidRDefault="00542B40" w:rsidP="00542B40">
      <w:r w:rsidRPr="005D14D8">
        <w:rPr>
          <w:b/>
          <w:bCs/>
        </w:rPr>
        <w:t>Excluded</w:t>
      </w:r>
    </w:p>
    <w:p w14:paraId="21E44679" w14:textId="77777777" w:rsidR="00542B40" w:rsidRPr="005D14D8" w:rsidRDefault="00542B40" w:rsidP="00542B40">
      <w:pPr>
        <w:numPr>
          <w:ilvl w:val="0"/>
          <w:numId w:val="2"/>
        </w:numPr>
      </w:pPr>
      <w:r w:rsidRPr="005D14D8">
        <w:t>Creating new underlying approval workflows or redefining policy requirements.</w:t>
      </w:r>
    </w:p>
    <w:p w14:paraId="4D704D2C" w14:textId="77777777" w:rsidR="00542B40" w:rsidRPr="005D14D8" w:rsidRDefault="00542B40" w:rsidP="00542B40">
      <w:pPr>
        <w:numPr>
          <w:ilvl w:val="0"/>
          <w:numId w:val="2"/>
        </w:numPr>
      </w:pPr>
      <w:r w:rsidRPr="005D14D8">
        <w:t>Full document editing/authoring; actions route to existing experiences.</w:t>
      </w:r>
    </w:p>
    <w:p w14:paraId="684D7A2E" w14:textId="77777777" w:rsidR="00542B40" w:rsidRPr="005D14D8" w:rsidRDefault="00542B40" w:rsidP="00542B40">
      <w:pPr>
        <w:numPr>
          <w:ilvl w:val="0"/>
          <w:numId w:val="2"/>
        </w:numPr>
      </w:pPr>
      <w:r w:rsidRPr="005D14D8">
        <w:t>Cross-submission audit reporting (this remains per-submission).</w:t>
      </w:r>
    </w:p>
    <w:p w14:paraId="7F5537CF" w14:textId="77777777" w:rsidR="00542B40" w:rsidRPr="005D14D8" w:rsidRDefault="00542B40" w:rsidP="00542B40">
      <w:pPr>
        <w:rPr>
          <w:b/>
          <w:bCs/>
        </w:rPr>
      </w:pPr>
      <w:r w:rsidRPr="005D14D8">
        <w:rPr>
          <w:b/>
          <w:bCs/>
        </w:rPr>
        <w:t>Stakeholders or Personas</w:t>
      </w:r>
    </w:p>
    <w:p w14:paraId="034AFF22" w14:textId="77777777" w:rsidR="00542B40" w:rsidRPr="005D14D8" w:rsidRDefault="00542B40" w:rsidP="00542B40">
      <w:pPr>
        <w:numPr>
          <w:ilvl w:val="0"/>
          <w:numId w:val="3"/>
        </w:numPr>
      </w:pPr>
      <w:r w:rsidRPr="005D14D8">
        <w:t xml:space="preserve">Investigator / PI and study team member (action taker, </w:t>
      </w:r>
      <w:proofErr w:type="spellStart"/>
      <w:r w:rsidRPr="005D14D8">
        <w:t>responder</w:t>
      </w:r>
      <w:proofErr w:type="spellEnd"/>
      <w:r w:rsidRPr="005D14D8">
        <w:t xml:space="preserve"> to requests)</w:t>
      </w:r>
    </w:p>
    <w:p w14:paraId="6F2A6370" w14:textId="77777777" w:rsidR="00542B40" w:rsidRPr="005D14D8" w:rsidRDefault="00542B40" w:rsidP="00542B40">
      <w:pPr>
        <w:numPr>
          <w:ilvl w:val="0"/>
          <w:numId w:val="3"/>
        </w:numPr>
      </w:pPr>
      <w:r w:rsidRPr="005D14D8">
        <w:t>Research administrator (triage, coordination, follow-up)</w:t>
      </w:r>
    </w:p>
    <w:p w14:paraId="4835A059" w14:textId="77777777" w:rsidR="00542B40" w:rsidRPr="005D14D8" w:rsidRDefault="00542B40" w:rsidP="00542B40">
      <w:pPr>
        <w:numPr>
          <w:ilvl w:val="0"/>
          <w:numId w:val="3"/>
        </w:numPr>
      </w:pPr>
      <w:r w:rsidRPr="005D14D8">
        <w:t>Reviewer / committee member (decision maker)</w:t>
      </w:r>
    </w:p>
    <w:p w14:paraId="4C554D06" w14:textId="77777777" w:rsidR="00542B40" w:rsidRPr="005D14D8" w:rsidRDefault="00542B40" w:rsidP="00542B40">
      <w:pPr>
        <w:numPr>
          <w:ilvl w:val="0"/>
          <w:numId w:val="3"/>
        </w:numPr>
      </w:pPr>
      <w:r w:rsidRPr="005D14D8">
        <w:t>Compliance staff / auditors (traceability and verification)</w:t>
      </w:r>
    </w:p>
    <w:p w14:paraId="7F78BF16" w14:textId="77777777" w:rsidR="00542B40" w:rsidRPr="005D14D8" w:rsidRDefault="00542B40" w:rsidP="00542B40">
      <w:pPr>
        <w:numPr>
          <w:ilvl w:val="0"/>
          <w:numId w:val="3"/>
        </w:numPr>
      </w:pPr>
      <w:r w:rsidRPr="005D14D8">
        <w:t>Help desk / operations (reduced inquiry volume)</w:t>
      </w:r>
    </w:p>
    <w:p w14:paraId="56479C03" w14:textId="77777777" w:rsidR="00542B40" w:rsidRPr="005D14D8" w:rsidRDefault="00542B40" w:rsidP="00542B40">
      <w:pPr>
        <w:rPr>
          <w:b/>
          <w:bCs/>
        </w:rPr>
      </w:pPr>
      <w:r w:rsidRPr="005D14D8">
        <w:rPr>
          <w:b/>
          <w:bCs/>
        </w:rPr>
        <w:t>Dependencies</w:t>
      </w:r>
    </w:p>
    <w:p w14:paraId="14390405" w14:textId="77777777" w:rsidR="00542B40" w:rsidRPr="005D14D8" w:rsidRDefault="00542B40" w:rsidP="00542B40">
      <w:pPr>
        <w:numPr>
          <w:ilvl w:val="0"/>
          <w:numId w:val="4"/>
        </w:numPr>
      </w:pPr>
      <w:r w:rsidRPr="005D14D8">
        <w:t>Permission/role model determines available actions per user per submission.</w:t>
      </w:r>
    </w:p>
    <w:p w14:paraId="6A5C00FE" w14:textId="77777777" w:rsidR="00542B40" w:rsidRPr="005D14D8" w:rsidRDefault="00542B40" w:rsidP="00542B40">
      <w:pPr>
        <w:numPr>
          <w:ilvl w:val="0"/>
          <w:numId w:val="4"/>
        </w:numPr>
      </w:pPr>
      <w:r w:rsidRPr="005D14D8">
        <w:t>Action catalog exists per submission state (or can be derived) to drive what actions are surfaced.</w:t>
      </w:r>
    </w:p>
    <w:p w14:paraId="669EED8F" w14:textId="77777777" w:rsidR="00542B40" w:rsidRPr="005D14D8" w:rsidRDefault="00542B40" w:rsidP="00542B40">
      <w:pPr>
        <w:numPr>
          <w:ilvl w:val="0"/>
          <w:numId w:val="4"/>
        </w:numPr>
      </w:pPr>
      <w:r w:rsidRPr="005D14D8">
        <w:t>Event/audit data is consistent enough to present a trustworthy, ordered history.</w:t>
      </w:r>
    </w:p>
    <w:p w14:paraId="7A0C6641" w14:textId="77777777" w:rsidR="00542B40" w:rsidRPr="005D14D8" w:rsidRDefault="00542B40" w:rsidP="00542B40">
      <w:r w:rsidRPr="005D14D8">
        <w:t xml:space="preserve">Assumption: Submission workflows include frequent “return to PI / clarification / modifications required” loops (e.g., IRB and IACUC) that must appear as explicit history events to reduce rework ambiguity. </w:t>
      </w:r>
    </w:p>
    <w:p w14:paraId="48BBCD9D" w14:textId="77777777" w:rsidR="00542B40" w:rsidRPr="005D14D8" w:rsidRDefault="00542B40" w:rsidP="00542B40">
      <w:pPr>
        <w:rPr>
          <w:b/>
          <w:bCs/>
        </w:rPr>
      </w:pPr>
      <w:r w:rsidRPr="005D14D8">
        <w:rPr>
          <w:b/>
          <w:bCs/>
        </w:rPr>
        <w:t>Non-Functional Requirements</w:t>
      </w:r>
    </w:p>
    <w:p w14:paraId="67CBDF91" w14:textId="77777777" w:rsidR="00542B40" w:rsidRPr="005D14D8" w:rsidRDefault="00542B40" w:rsidP="00542B40">
      <w:pPr>
        <w:numPr>
          <w:ilvl w:val="0"/>
          <w:numId w:val="5"/>
        </w:numPr>
      </w:pPr>
      <w:r w:rsidRPr="005D14D8">
        <w:t xml:space="preserve">Permission checks and action rendering complete within performance expectations during Hub load. </w:t>
      </w:r>
    </w:p>
    <w:p w14:paraId="134CAE39" w14:textId="77777777" w:rsidR="00542B40" w:rsidRPr="005D14D8" w:rsidRDefault="00542B40" w:rsidP="00542B40">
      <w:pPr>
        <w:numPr>
          <w:ilvl w:val="0"/>
          <w:numId w:val="5"/>
        </w:numPr>
      </w:pPr>
      <w:r w:rsidRPr="005D14D8">
        <w:t xml:space="preserve">Audit/history retrieval supports expected concurrency without degradation. </w:t>
      </w:r>
    </w:p>
    <w:p w14:paraId="7FC46D70" w14:textId="77777777" w:rsidR="00542B40" w:rsidRPr="005D14D8" w:rsidRDefault="00542B40" w:rsidP="00542B40">
      <w:pPr>
        <w:numPr>
          <w:ilvl w:val="0"/>
          <w:numId w:val="5"/>
        </w:numPr>
      </w:pPr>
      <w:r w:rsidRPr="005D14D8">
        <w:t xml:space="preserve">All critical actions and errors are logged for auditability and monitoring. </w:t>
      </w:r>
    </w:p>
    <w:p w14:paraId="2DA74C63" w14:textId="77777777" w:rsidR="00542B40" w:rsidRPr="005D14D8" w:rsidRDefault="00542B40" w:rsidP="00542B40">
      <w:pPr>
        <w:numPr>
          <w:ilvl w:val="0"/>
          <w:numId w:val="5"/>
        </w:numPr>
      </w:pPr>
      <w:r w:rsidRPr="005D14D8">
        <w:t xml:space="preserve">Audit trail retention and governance requirements are met for logged actions. </w:t>
      </w:r>
    </w:p>
    <w:p w14:paraId="062A3E9F" w14:textId="77777777" w:rsidR="00542B40" w:rsidRPr="005D14D8" w:rsidRDefault="00542B40" w:rsidP="00542B40">
      <w:pPr>
        <w:numPr>
          <w:ilvl w:val="0"/>
          <w:numId w:val="5"/>
        </w:numPr>
      </w:pPr>
      <w:r w:rsidRPr="005D14D8">
        <w:lastRenderedPageBreak/>
        <w:t xml:space="preserve">Authentication and encryption standards apply to history visibility and action execution. </w:t>
      </w:r>
    </w:p>
    <w:p w14:paraId="1DB10646" w14:textId="77777777" w:rsidR="00542B40" w:rsidRPr="005D14D8" w:rsidRDefault="00542B40" w:rsidP="00542B40">
      <w:pPr>
        <w:rPr>
          <w:b/>
          <w:bCs/>
        </w:rPr>
      </w:pPr>
      <w:r w:rsidRPr="005D14D8">
        <w:rPr>
          <w:b/>
          <w:bCs/>
        </w:rPr>
        <w:t>Gherkin Acceptance Criteria</w:t>
      </w:r>
    </w:p>
    <w:p w14:paraId="2B4A5ADC" w14:textId="77777777" w:rsidR="00542B40" w:rsidRPr="005D14D8" w:rsidRDefault="00542B40" w:rsidP="00542B40">
      <w:r w:rsidRPr="005D14D8">
        <w:t>Scenario: Users can take appropriate actions without hunting across the application</w:t>
      </w:r>
      <w:r w:rsidRPr="005D14D8">
        <w:br/>
        <w:t>Given a user viewing the Submission Hub with defined permissions for that submission</w:t>
      </w:r>
      <w:r w:rsidRPr="005D14D8">
        <w:br/>
        <w:t>When the Hub renders available actions</w:t>
      </w:r>
      <w:r w:rsidRPr="005D14D8">
        <w:br/>
        <w:t xml:space="preserve">Then only the actions the user is permitted to take appear, and selecting an </w:t>
      </w:r>
      <w:proofErr w:type="gramStart"/>
      <w:r w:rsidRPr="005D14D8">
        <w:t>action routes</w:t>
      </w:r>
      <w:proofErr w:type="gramEnd"/>
      <w:r w:rsidRPr="005D14D8">
        <w:t xml:space="preserve"> the user into the appropriate flow for completion</w:t>
      </w:r>
    </w:p>
    <w:p w14:paraId="5E8C82EF" w14:textId="77777777" w:rsidR="00542B40" w:rsidRPr="005D14D8" w:rsidRDefault="00542B40" w:rsidP="00542B40">
      <w:r w:rsidRPr="005D14D8">
        <w:t>Scenario: Compliance and decision traceability is verifiable from the Hub</w:t>
      </w:r>
      <w:r w:rsidRPr="005D14D8">
        <w:br/>
        <w:t>Given a submission with recorded lifecycle events</w:t>
      </w:r>
      <w:r w:rsidRPr="005D14D8">
        <w:br/>
        <w:t>When a permitted user views the Hub history/audit trail</w:t>
      </w:r>
      <w:r w:rsidRPr="005D14D8">
        <w:br/>
        <w:t>Then the user can review an ordered record of key events including state changes and decisions sufficient to validate what happened, when, and by whom</w:t>
      </w:r>
    </w:p>
    <w:p w14:paraId="4F8802EF" w14:textId="77777777" w:rsidR="00542B40" w:rsidRPr="005D14D8" w:rsidRDefault="00542B40" w:rsidP="00542B40">
      <w:r w:rsidRPr="005D14D8">
        <w:t>Scenario: Users do not see actions they are not permitted to take</w:t>
      </w:r>
      <w:r w:rsidRPr="005D14D8">
        <w:br/>
        <w:t>Given two users with different roles for the same submission</w:t>
      </w:r>
      <w:r w:rsidRPr="005D14D8">
        <w:br/>
        <w:t>When each user opens the Submission Hub actions panel</w:t>
      </w:r>
      <w:r w:rsidRPr="005D14D8">
        <w:br/>
        <w:t>Then each user sees only the actions allowed by their permissions and responsibilities for that submission</w:t>
      </w:r>
    </w:p>
    <w:p w14:paraId="2FE56B2F" w14:textId="77777777" w:rsidR="00542B40" w:rsidRPr="005D14D8" w:rsidRDefault="00542B40" w:rsidP="00542B40">
      <w:pPr>
        <w:rPr>
          <w:b/>
          <w:bCs/>
        </w:rPr>
      </w:pPr>
      <w:r w:rsidRPr="005D14D8">
        <w:rPr>
          <w:b/>
          <w:bCs/>
        </w:rPr>
        <w:t>KPIs or Success Metrics</w:t>
      </w:r>
    </w:p>
    <w:p w14:paraId="0F4DB42E" w14:textId="77777777" w:rsidR="00542B40" w:rsidRPr="005D14D8" w:rsidRDefault="00542B40" w:rsidP="00542B40">
      <w:pPr>
        <w:numPr>
          <w:ilvl w:val="0"/>
          <w:numId w:val="6"/>
        </w:numPr>
      </w:pPr>
      <w:r w:rsidRPr="005D14D8">
        <w:t>Reduction in “status/next step” inquiries that previously required manual follow-up or back-and-forth.</w:t>
      </w:r>
    </w:p>
    <w:p w14:paraId="330614D7" w14:textId="77777777" w:rsidR="00542B40" w:rsidRPr="005D14D8" w:rsidRDefault="00542B40" w:rsidP="00542B40">
      <w:pPr>
        <w:numPr>
          <w:ilvl w:val="0"/>
          <w:numId w:val="6"/>
        </w:numPr>
      </w:pPr>
      <w:r w:rsidRPr="005D14D8">
        <w:t>Reduction in rework loops attributable to missing/unclear required steps (measured via “returned to owner” transitions or corrective action events).</w:t>
      </w:r>
    </w:p>
    <w:p w14:paraId="0B5A4491" w14:textId="77777777" w:rsidR="00542B40" w:rsidRPr="005D14D8" w:rsidRDefault="00542B40" w:rsidP="00542B40">
      <w:pPr>
        <w:numPr>
          <w:ilvl w:val="0"/>
          <w:numId w:val="6"/>
        </w:numPr>
      </w:pPr>
      <w:r w:rsidRPr="005D14D8">
        <w:t>Increase in submissions progressing without compliance-related stops attributable to missing documentation/steps.</w:t>
      </w:r>
    </w:p>
    <w:p w14:paraId="21051497" w14:textId="77777777" w:rsidR="00542B40" w:rsidRPr="005D14D8" w:rsidRDefault="00542B40" w:rsidP="00542B40">
      <w:pPr>
        <w:numPr>
          <w:ilvl w:val="0"/>
          <w:numId w:val="6"/>
        </w:numPr>
      </w:pPr>
      <w:r w:rsidRPr="005D14D8">
        <w:t>User satisfaction for “ease of finding history” and “confidence in traceability.”</w:t>
      </w:r>
    </w:p>
    <w:p w14:paraId="5AF3BB3F" w14:textId="77777777" w:rsidR="00542B40" w:rsidRPr="005D14D8" w:rsidRDefault="00542B40" w:rsidP="00542B40">
      <w:pPr>
        <w:rPr>
          <w:b/>
          <w:bCs/>
        </w:rPr>
      </w:pPr>
      <w:r w:rsidRPr="005D14D8">
        <w:rPr>
          <w:b/>
          <w:bCs/>
        </w:rPr>
        <w:t>Related Stories</w:t>
      </w:r>
    </w:p>
    <w:p w14:paraId="53634A49" w14:textId="77777777" w:rsidR="00542B40" w:rsidRPr="005D14D8" w:rsidRDefault="00542B40" w:rsidP="00542B40">
      <w:r w:rsidRPr="005D14D8">
        <w:rPr>
          <w:b/>
          <w:bCs/>
        </w:rPr>
        <w:t>User Stories</w:t>
      </w:r>
    </w:p>
    <w:p w14:paraId="2325A9AA" w14:textId="77777777" w:rsidR="00542B40" w:rsidRPr="005D14D8" w:rsidRDefault="00542B40" w:rsidP="00542B40">
      <w:pPr>
        <w:numPr>
          <w:ilvl w:val="0"/>
          <w:numId w:val="7"/>
        </w:numPr>
      </w:pPr>
      <w:r w:rsidRPr="005D14D8">
        <w:t>As a permitted user, I see only the actions I am allowed to take for the submission’s current state.</w:t>
      </w:r>
    </w:p>
    <w:p w14:paraId="76EA9BBF" w14:textId="77777777" w:rsidR="00542B40" w:rsidRPr="005D14D8" w:rsidRDefault="00542B40" w:rsidP="00542B40">
      <w:pPr>
        <w:numPr>
          <w:ilvl w:val="0"/>
          <w:numId w:val="7"/>
        </w:numPr>
      </w:pPr>
      <w:r w:rsidRPr="005D14D8">
        <w:t>As a permitted user, I can launch an action from the Hub and be routed to the correct existing workflow to complete it.</w:t>
      </w:r>
    </w:p>
    <w:p w14:paraId="2165E90C" w14:textId="77777777" w:rsidR="00542B40" w:rsidRPr="005D14D8" w:rsidRDefault="00542B40" w:rsidP="00542B40">
      <w:pPr>
        <w:numPr>
          <w:ilvl w:val="0"/>
          <w:numId w:val="7"/>
        </w:numPr>
      </w:pPr>
      <w:r w:rsidRPr="005D14D8">
        <w:lastRenderedPageBreak/>
        <w:t>As a permitted user, I can view an ordered history/audit trail with who/what/when for key submission events.</w:t>
      </w:r>
    </w:p>
    <w:p w14:paraId="5DAA322C" w14:textId="77777777" w:rsidR="00542B40" w:rsidRPr="005D14D8" w:rsidRDefault="00542B40" w:rsidP="00542B40">
      <w:pPr>
        <w:numPr>
          <w:ilvl w:val="0"/>
          <w:numId w:val="7"/>
        </w:numPr>
      </w:pPr>
      <w:r w:rsidRPr="005D14D8">
        <w:t xml:space="preserve">As a permitted user, I can distinguish decision events from informational events in </w:t>
      </w:r>
      <w:proofErr w:type="gramStart"/>
      <w:r w:rsidRPr="005D14D8">
        <w:t>the history</w:t>
      </w:r>
      <w:proofErr w:type="gramEnd"/>
      <w:r w:rsidRPr="005D14D8">
        <w:t xml:space="preserve"> (e.g., decision vs assignment vs request for clarification).</w:t>
      </w:r>
    </w:p>
    <w:p w14:paraId="6553A064" w14:textId="77777777" w:rsidR="00542B40" w:rsidRPr="005D14D8" w:rsidRDefault="00542B40" w:rsidP="00542B40">
      <w:r w:rsidRPr="005D14D8">
        <w:rPr>
          <w:b/>
          <w:bCs/>
        </w:rPr>
        <w:t>Tech Stories</w:t>
      </w:r>
    </w:p>
    <w:p w14:paraId="543D176F" w14:textId="77777777" w:rsidR="00542B40" w:rsidRPr="005D14D8" w:rsidRDefault="00542B40" w:rsidP="00542B40">
      <w:pPr>
        <w:numPr>
          <w:ilvl w:val="0"/>
          <w:numId w:val="8"/>
        </w:numPr>
      </w:pPr>
      <w:r w:rsidRPr="005D14D8">
        <w:t>Implement a permission-aware action resolution service (user + submission + state → allowed actions).</w:t>
      </w:r>
    </w:p>
    <w:p w14:paraId="46B8E7DF" w14:textId="77777777" w:rsidR="00542B40" w:rsidRPr="005D14D8" w:rsidRDefault="00542B40" w:rsidP="00542B40">
      <w:pPr>
        <w:numPr>
          <w:ilvl w:val="0"/>
          <w:numId w:val="8"/>
        </w:numPr>
      </w:pPr>
      <w:r w:rsidRPr="005D14D8">
        <w:t>Implement an event aggregation service to produce an ordered “submission timeline” from audit/event sources.</w:t>
      </w:r>
    </w:p>
    <w:p w14:paraId="3EA43B17" w14:textId="77777777" w:rsidR="00542B40" w:rsidRPr="005D14D8" w:rsidRDefault="00542B40" w:rsidP="00542B40">
      <w:pPr>
        <w:numPr>
          <w:ilvl w:val="0"/>
          <w:numId w:val="8"/>
        </w:numPr>
      </w:pPr>
      <w:r w:rsidRPr="005D14D8">
        <w:t>Add minimal missing event instrumentation for key lifecycle events needed for traceability (state changes, decisions, assignments, major actions).</w:t>
      </w:r>
    </w:p>
    <w:p w14:paraId="3D7BBC78" w14:textId="77777777" w:rsidR="00542B40" w:rsidRPr="005D14D8" w:rsidRDefault="00542B40" w:rsidP="00542B40">
      <w:pPr>
        <w:numPr>
          <w:ilvl w:val="0"/>
          <w:numId w:val="8"/>
        </w:numPr>
      </w:pPr>
      <w:r w:rsidRPr="005D14D8">
        <w:t>Add analytics instrumentation for action-launch usage, history-view usage, and time-to-next-action.</w:t>
      </w:r>
    </w:p>
    <w:p w14:paraId="4EFA1CA3" w14:textId="77777777" w:rsidR="00542B40" w:rsidRDefault="00542B40" w:rsidP="00542B40"/>
    <w:p w14:paraId="52550C35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0B56"/>
    <w:multiLevelType w:val="multilevel"/>
    <w:tmpl w:val="4D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20790"/>
    <w:multiLevelType w:val="multilevel"/>
    <w:tmpl w:val="B2F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C0C68"/>
    <w:multiLevelType w:val="multilevel"/>
    <w:tmpl w:val="407E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E19E3"/>
    <w:multiLevelType w:val="multilevel"/>
    <w:tmpl w:val="859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A4507"/>
    <w:multiLevelType w:val="multilevel"/>
    <w:tmpl w:val="DEAA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33357"/>
    <w:multiLevelType w:val="multilevel"/>
    <w:tmpl w:val="B7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E6A54"/>
    <w:multiLevelType w:val="multilevel"/>
    <w:tmpl w:val="EBD6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11AE4"/>
    <w:multiLevelType w:val="multilevel"/>
    <w:tmpl w:val="BBE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013467">
    <w:abstractNumId w:val="1"/>
  </w:num>
  <w:num w:numId="2" w16cid:durableId="1076584812">
    <w:abstractNumId w:val="0"/>
  </w:num>
  <w:num w:numId="3" w16cid:durableId="121848204">
    <w:abstractNumId w:val="4"/>
  </w:num>
  <w:num w:numId="4" w16cid:durableId="1186942796">
    <w:abstractNumId w:val="5"/>
  </w:num>
  <w:num w:numId="5" w16cid:durableId="1339849882">
    <w:abstractNumId w:val="6"/>
  </w:num>
  <w:num w:numId="6" w16cid:durableId="1267612657">
    <w:abstractNumId w:val="7"/>
  </w:num>
  <w:num w:numId="7" w16cid:durableId="743837360">
    <w:abstractNumId w:val="3"/>
  </w:num>
  <w:num w:numId="8" w16cid:durableId="705832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40"/>
    <w:rsid w:val="00002FB2"/>
    <w:rsid w:val="00196F31"/>
    <w:rsid w:val="00393CFE"/>
    <w:rsid w:val="00542B40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6D35D"/>
  <w15:chartTrackingRefBased/>
  <w15:docId w15:val="{C239AFAB-0655-49F6-A985-ABBF872C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B40"/>
  </w:style>
  <w:style w:type="paragraph" w:styleId="Heading1">
    <w:name w:val="heading 1"/>
    <w:basedOn w:val="Normal"/>
    <w:next w:val="Normal"/>
    <w:link w:val="Heading1Char"/>
    <w:uiPriority w:val="9"/>
    <w:qFormat/>
    <w:rsid w:val="0054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820</Words>
  <Characters>5015</Characters>
  <Application>Microsoft Office Word</Application>
  <DocSecurity>0</DocSecurity>
  <Lines>106</Lines>
  <Paragraphs>64</Paragraphs>
  <ScaleCrop>false</ScaleCrop>
  <Company>Huron</Company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2026-01-24T02:42:00Z</dcterms:created>
  <dcterms:modified xsi:type="dcterms:W3CDTF">2026-01-24T02:44:00Z</dcterms:modified>
</cp:coreProperties>
</file>