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6845080"/>
        <w:docPartObj>
          <w:docPartGallery w:val="Cover Pages"/>
          <w:docPartUnique/>
        </w:docPartObj>
      </w:sdtPr>
      <w:sdtEndPr>
        <w:rPr>
          <w:rFonts w:ascii="Times New Roman" w:eastAsia="Times New Roman" w:hAnsi="Times New Roman" w:cs="Times New Roman"/>
          <w:kern w:val="0"/>
          <w14:ligatures w14:val="none"/>
        </w:rPr>
      </w:sdtEndPr>
      <w:sdtContent>
        <w:p w14:paraId="2FE497B9" w14:textId="78D4503F" w:rsidR="00141091" w:rsidRDefault="00141091">
          <w:r>
            <w:rPr>
              <w:noProof/>
            </w:rPr>
            <mc:AlternateContent>
              <mc:Choice Requires="wpg">
                <w:drawing>
                  <wp:anchor distT="0" distB="0" distL="114300" distR="114300" simplePos="0" relativeHeight="251665920" behindDoc="0" locked="0" layoutInCell="1" allowOverlap="1" wp14:anchorId="6F9D5B29" wp14:editId="02BF34A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1F3430" id="Group 157" o:spid="_x0000_s1026" style="position:absolute;margin-left:0;margin-top:0;width:8in;height:95.7pt;z-index:25166592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3632" behindDoc="0" locked="0" layoutInCell="1" allowOverlap="1" wp14:anchorId="4964758E" wp14:editId="12E2F69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70674" w14:textId="740E4E95" w:rsidR="00141091" w:rsidRDefault="00000000" w:rsidP="0014109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A40B2">
                                      <w:rPr>
                                        <w:caps/>
                                        <w:color w:val="156082" w:themeColor="accent1"/>
                                        <w:sz w:val="64"/>
                                        <w:szCs w:val="64"/>
                                      </w:rPr>
                                      <w:t>Optimising Airbnb Pricing Strategies in New York City:</w:t>
                                    </w:r>
                                  </w:sdtContent>
                                </w:sdt>
                              </w:p>
                              <w:p w14:paraId="361F77D8" w14:textId="15A3942A" w:rsidR="00141091"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6A40B2">
                                      <w:rPr>
                                        <w:color w:val="404040" w:themeColor="text1" w:themeTint="BF"/>
                                        <w:sz w:val="36"/>
                                        <w:szCs w:val="36"/>
                                      </w:rPr>
                                      <w:t>A REGRESSION AND CLUSTERING ANALYSIS OF LISTING CHARACTERISTICS AND MARKET</w:t>
                                    </w:r>
                                  </w:sdtContent>
                                </w:sdt>
                                <w:r w:rsidR="00141091">
                                  <w:rPr>
                                    <w:color w:val="404040" w:themeColor="text1" w:themeTint="BF"/>
                                    <w:sz w:val="36"/>
                                    <w:szCs w:val="36"/>
                                  </w:rPr>
                                  <w:t>SEGMENTATION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964758E" id="_x0000_t202" coordsize="21600,21600" o:spt="202" path="m,l,21600r21600,l21600,xe">
                    <v:stroke joinstyle="miter"/>
                    <v:path gradientshapeok="t" o:connecttype="rect"/>
                  </v:shapetype>
                  <v:shape id="Text Box 163" o:spid="_x0000_s1026" type="#_x0000_t202" style="position:absolute;margin-left:0;margin-top:0;width:8in;height:286.5pt;z-index:25165363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AD70674" w14:textId="740E4E95" w:rsidR="00141091" w:rsidRDefault="00000000" w:rsidP="0014109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A40B2">
                                <w:rPr>
                                  <w:caps/>
                                  <w:color w:val="156082" w:themeColor="accent1"/>
                                  <w:sz w:val="64"/>
                                  <w:szCs w:val="64"/>
                                </w:rPr>
                                <w:t>Optimising Airbnb Pricing Strategies in New York City:</w:t>
                              </w:r>
                            </w:sdtContent>
                          </w:sdt>
                        </w:p>
                        <w:p w14:paraId="361F77D8" w14:textId="15A3942A" w:rsidR="00141091"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6A40B2">
                                <w:rPr>
                                  <w:color w:val="404040" w:themeColor="text1" w:themeTint="BF"/>
                                  <w:sz w:val="36"/>
                                  <w:szCs w:val="36"/>
                                </w:rPr>
                                <w:t>A REGRESSION AND CLUSTERING ANALYSIS OF LISTING CHARACTERISTICS AND MARKET</w:t>
                              </w:r>
                            </w:sdtContent>
                          </w:sdt>
                          <w:r w:rsidR="00141091">
                            <w:rPr>
                              <w:color w:val="404040" w:themeColor="text1" w:themeTint="BF"/>
                              <w:sz w:val="36"/>
                              <w:szCs w:val="36"/>
                            </w:rPr>
                            <w:t>SEGMENTATION</w:t>
                          </w:r>
                        </w:p>
                      </w:txbxContent>
                    </v:textbox>
                    <w10:wrap type="square" anchorx="page" anchory="page"/>
                  </v:shape>
                </w:pict>
              </mc:Fallback>
            </mc:AlternateContent>
          </w:r>
        </w:p>
        <w:p w14:paraId="1B2B102D" w14:textId="77777777" w:rsidR="00E0279E" w:rsidRDefault="00E0279E" w:rsidP="00D40411">
          <w:pPr>
            <w:rPr>
              <w:rFonts w:ascii="Times New Roman" w:eastAsia="Times New Roman" w:hAnsi="Times New Roman" w:cs="Times New Roman"/>
              <w:kern w:val="0"/>
              <w14:ligatures w14:val="none"/>
            </w:rPr>
          </w:pPr>
        </w:p>
        <w:p w14:paraId="3E508650" w14:textId="58AA5FD3" w:rsidR="00D40411" w:rsidRDefault="00141091" w:rsidP="00D40411">
          <w:pPr>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57728" behindDoc="0" locked="0" layoutInCell="1" allowOverlap="1" wp14:anchorId="7C5293FF" wp14:editId="4D29D3AD">
                    <wp:simplePos x="0" y="0"/>
                    <wp:positionH relativeFrom="page">
                      <wp:posOffset>228600</wp:posOffset>
                    </wp:positionH>
                    <wp:positionV relativeFrom="page">
                      <wp:posOffset>7886700</wp:posOffset>
                    </wp:positionV>
                    <wp:extent cx="7315200" cy="1259840"/>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259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7D32D" w14:textId="77777777"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Sarka Pekarova</w:t>
                                </w:r>
                              </w:p>
                              <w:p w14:paraId="776D0F9B" w14:textId="63A6DD5F"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Ioanna Tziouvaka</w:t>
                                </w:r>
                                <w:r w:rsidRPr="00141091">
                                  <w:rPr>
                                    <w:color w:val="595959" w:themeColor="text1" w:themeTint="A6"/>
                                    <w:sz w:val="28"/>
                                    <w:szCs w:val="28"/>
                                  </w:rPr>
                                  <w:br/>
                                  <w:t xml:space="preserve">Frederick </w:t>
                                </w:r>
                                <w:proofErr w:type="spellStart"/>
                                <w:r w:rsidRPr="00141091">
                                  <w:rPr>
                                    <w:color w:val="595959" w:themeColor="text1" w:themeTint="A6"/>
                                    <w:sz w:val="28"/>
                                    <w:szCs w:val="28"/>
                                  </w:rPr>
                                  <w:t>Ogulensi</w:t>
                                </w:r>
                                <w:proofErr w:type="spellEnd"/>
                              </w:p>
                              <w:p w14:paraId="2DFC983C" w14:textId="77777777"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 xml:space="preserve">Kapinga Dimbu </w:t>
                                </w:r>
                              </w:p>
                              <w:p w14:paraId="3E9B9C9B" w14:textId="34014B45" w:rsidR="00141091" w:rsidRDefault="00141091" w:rsidP="00141091">
                                <w:pPr>
                                  <w:pStyle w:val="NoSpacing"/>
                                  <w:jc w:val="right"/>
                                  <w:rPr>
                                    <w:color w:val="595959" w:themeColor="text1" w:themeTint="A6"/>
                                    <w:sz w:val="18"/>
                                    <w:szCs w:val="18"/>
                                  </w:rPr>
                                </w:pPr>
                                <w:r w:rsidRPr="00141091">
                                  <w:rPr>
                                    <w:color w:val="595959" w:themeColor="text1" w:themeTint="A6"/>
                                    <w:sz w:val="28"/>
                                    <w:szCs w:val="28"/>
                                  </w:rPr>
                                  <w:t>Ruwan Perera</w:t>
                                </w:r>
                                <w:r w:rsidRPr="00141091">
                                  <w:rPr>
                                    <w:color w:val="595959" w:themeColor="text1" w:themeTint="A6"/>
                                    <w:sz w:val="28"/>
                                    <w:szCs w:val="28"/>
                                  </w:rPr>
                                  <w:br/>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C5293FF" id="Text Box 159" o:spid="_x0000_s1027" type="#_x0000_t202" style="position:absolute;margin-left:18pt;margin-top:621pt;width:8in;height:99.2pt;z-index:25165772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" filled="f" stroked="f" strokeweight=".5pt">
                    <v:textbox inset="126pt,0,54pt,0">
                      <w:txbxContent>
                        <w:p w14:paraId="0DF7D32D" w14:textId="77777777"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Sarka Pekarova</w:t>
                          </w:r>
                        </w:p>
                        <w:p w14:paraId="776D0F9B" w14:textId="63A6DD5F"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Ioanna Tziouvaka</w:t>
                          </w:r>
                          <w:r w:rsidRPr="00141091">
                            <w:rPr>
                              <w:color w:val="595959" w:themeColor="text1" w:themeTint="A6"/>
                              <w:sz w:val="28"/>
                              <w:szCs w:val="28"/>
                            </w:rPr>
                            <w:br/>
                            <w:t xml:space="preserve">Frederick </w:t>
                          </w:r>
                          <w:proofErr w:type="spellStart"/>
                          <w:r w:rsidRPr="00141091">
                            <w:rPr>
                              <w:color w:val="595959" w:themeColor="text1" w:themeTint="A6"/>
                              <w:sz w:val="28"/>
                              <w:szCs w:val="28"/>
                            </w:rPr>
                            <w:t>Ogulensi</w:t>
                          </w:r>
                          <w:proofErr w:type="spellEnd"/>
                        </w:p>
                        <w:p w14:paraId="2DFC983C" w14:textId="77777777" w:rsidR="00141091" w:rsidRPr="00141091" w:rsidRDefault="00141091" w:rsidP="00141091">
                          <w:pPr>
                            <w:pStyle w:val="NoSpacing"/>
                            <w:jc w:val="right"/>
                            <w:rPr>
                              <w:color w:val="595959" w:themeColor="text1" w:themeTint="A6"/>
                              <w:sz w:val="28"/>
                              <w:szCs w:val="28"/>
                            </w:rPr>
                          </w:pPr>
                          <w:r w:rsidRPr="00141091">
                            <w:rPr>
                              <w:color w:val="595959" w:themeColor="text1" w:themeTint="A6"/>
                              <w:sz w:val="28"/>
                              <w:szCs w:val="28"/>
                            </w:rPr>
                            <w:t xml:space="preserve">Kapinga Dimbu </w:t>
                          </w:r>
                        </w:p>
                        <w:p w14:paraId="3E9B9C9B" w14:textId="34014B45" w:rsidR="00141091" w:rsidRDefault="00141091" w:rsidP="00141091">
                          <w:pPr>
                            <w:pStyle w:val="NoSpacing"/>
                            <w:jc w:val="right"/>
                            <w:rPr>
                              <w:color w:val="595959" w:themeColor="text1" w:themeTint="A6"/>
                              <w:sz w:val="18"/>
                              <w:szCs w:val="18"/>
                            </w:rPr>
                          </w:pPr>
                          <w:r w:rsidRPr="00141091">
                            <w:rPr>
                              <w:color w:val="595959" w:themeColor="text1" w:themeTint="A6"/>
                              <w:sz w:val="28"/>
                              <w:szCs w:val="28"/>
                            </w:rPr>
                            <w:t>Ruwan Perera</w:t>
                          </w:r>
                          <w:r w:rsidRPr="00141091">
                            <w:rPr>
                              <w:color w:val="595959" w:themeColor="text1" w:themeTint="A6"/>
                              <w:sz w:val="28"/>
                              <w:szCs w:val="28"/>
                            </w:rPr>
                            <w:br/>
                          </w:r>
                        </w:p>
                      </w:txbxContent>
                    </v:textbox>
                    <w10:wrap type="square" anchorx="page" anchory="page"/>
                  </v:shape>
                </w:pict>
              </mc:Fallback>
            </mc:AlternateContent>
          </w:r>
          <w:r>
            <w:rPr>
              <w:rFonts w:ascii="Times New Roman" w:eastAsia="Times New Roman" w:hAnsi="Times New Roman" w:cs="Times New Roman"/>
              <w:noProof/>
              <w:kern w:val="0"/>
            </w:rPr>
            <w:drawing>
              <wp:inline distT="0" distB="0" distL="0" distR="0" wp14:anchorId="667D9EA2" wp14:editId="7C3B9273">
                <wp:extent cx="2082297" cy="680941"/>
                <wp:effectExtent l="0" t="0" r="0" b="0"/>
                <wp:docPr id="62194551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0022" name="Picture 1"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405" cy="706483"/>
                        </a:xfrm>
                        <a:prstGeom prst="rect">
                          <a:avLst/>
                        </a:prstGeom>
                      </pic:spPr>
                    </pic:pic>
                  </a:graphicData>
                </a:graphic>
              </wp:inline>
            </w:drawing>
          </w:r>
        </w:p>
        <w:p w14:paraId="7E3CF6C8" w14:textId="77777777" w:rsidR="00D40411" w:rsidRDefault="00D40411" w:rsidP="00D40411">
          <w:pPr>
            <w:rPr>
              <w:rFonts w:ascii="Times New Roman" w:eastAsia="Times New Roman" w:hAnsi="Times New Roman" w:cs="Times New Roman"/>
              <w:kern w:val="0"/>
              <w14:ligatures w14:val="none"/>
            </w:rPr>
          </w:pPr>
        </w:p>
        <w:p w14:paraId="061D5031" w14:textId="77777777" w:rsidR="00D40411" w:rsidRDefault="00D40411" w:rsidP="00D40411">
          <w:pPr>
            <w:rPr>
              <w:rFonts w:ascii="Times New Roman" w:eastAsia="Times New Roman" w:hAnsi="Times New Roman" w:cs="Times New Roman"/>
              <w:kern w:val="0"/>
              <w14:ligatures w14:val="none"/>
            </w:rPr>
          </w:pPr>
        </w:p>
        <w:p w14:paraId="0977829A" w14:textId="77777777" w:rsidR="00D40411" w:rsidRDefault="00D40411" w:rsidP="00D40411">
          <w:pPr>
            <w:rPr>
              <w:rFonts w:ascii="Times New Roman" w:eastAsia="Times New Roman" w:hAnsi="Times New Roman" w:cs="Times New Roman"/>
              <w:kern w:val="0"/>
              <w14:ligatures w14:val="none"/>
            </w:rPr>
          </w:pPr>
        </w:p>
        <w:p w14:paraId="632C32A0" w14:textId="77777777" w:rsidR="00E0279E" w:rsidRDefault="00E0279E" w:rsidP="00D40411">
          <w:pPr>
            <w:rPr>
              <w:rFonts w:ascii="Times New Roman" w:eastAsia="Times New Roman" w:hAnsi="Times New Roman" w:cs="Times New Roman"/>
              <w:kern w:val="0"/>
              <w14:ligatures w14:val="none"/>
            </w:rPr>
          </w:pPr>
        </w:p>
        <w:p w14:paraId="4DDE179C" w14:textId="5E183EC0" w:rsidR="00D40411" w:rsidRPr="00D40411" w:rsidRDefault="00000000" w:rsidP="00D40411">
          <w:pPr>
            <w:rPr>
              <w:rFonts w:ascii="Times New Roman" w:eastAsia="Times New Roman" w:hAnsi="Times New Roman" w:cs="Times New Roman"/>
              <w:kern w:val="0"/>
              <w14:ligatures w14:val="none"/>
            </w:rPr>
          </w:pPr>
        </w:p>
      </w:sdtContent>
    </w:sdt>
    <w:sdt>
      <w:sdtPr>
        <w:rPr>
          <w:rFonts w:asciiTheme="minorHAnsi" w:eastAsiaTheme="minorHAnsi" w:hAnsiTheme="minorHAnsi" w:cstheme="minorBidi"/>
          <w:color w:val="auto"/>
          <w:kern w:val="2"/>
          <w:sz w:val="24"/>
          <w:szCs w:val="24"/>
          <w:lang w:val="en-AE" w:eastAsia="en-US"/>
          <w14:ligatures w14:val="standardContextual"/>
        </w:rPr>
        <w:id w:val="1548410828"/>
        <w:docPartObj>
          <w:docPartGallery w:val="Table of Contents"/>
          <w:docPartUnique/>
        </w:docPartObj>
      </w:sdtPr>
      <w:sdtEndPr>
        <w:rPr>
          <w:b/>
          <w:bCs/>
        </w:rPr>
      </w:sdtEndPr>
      <w:sdtContent>
        <w:p w14:paraId="45656C5C" w14:textId="04D9AF44" w:rsidR="00D40411" w:rsidRDefault="00D40411">
          <w:pPr>
            <w:pStyle w:val="TOCHeading"/>
          </w:pPr>
          <w:r>
            <w:t>Contents</w:t>
          </w:r>
        </w:p>
        <w:p w14:paraId="3DC38469" w14:textId="77777777" w:rsidR="00E0279E" w:rsidRPr="00E0279E" w:rsidRDefault="00E0279E" w:rsidP="00E0279E">
          <w:pPr>
            <w:rPr>
              <w:lang w:val="en-GB" w:eastAsia="en-GB"/>
            </w:rPr>
          </w:pPr>
        </w:p>
        <w:p w14:paraId="2D4B9BB6" w14:textId="4BAC99D8" w:rsidR="00D40411" w:rsidRDefault="00D40411">
          <w:pPr>
            <w:pStyle w:val="TOC1"/>
            <w:tabs>
              <w:tab w:val="right" w:leader="dot" w:pos="9350"/>
            </w:tabs>
            <w:rPr>
              <w:noProof/>
            </w:rPr>
          </w:pPr>
          <w:r>
            <w:fldChar w:fldCharType="begin"/>
          </w:r>
          <w:r>
            <w:instrText xml:space="preserve"> TOC \o "1-3" \h \z \u </w:instrText>
          </w:r>
          <w:r>
            <w:fldChar w:fldCharType="separate"/>
          </w:r>
          <w:hyperlink w:anchor="_Toc223710782" w:history="1">
            <w:r w:rsidRPr="00D353FE">
              <w:rPr>
                <w:rStyle w:val="Hyperlink"/>
                <w:noProof/>
              </w:rPr>
              <w:t>Executive Summary</w:t>
            </w:r>
            <w:r>
              <w:rPr>
                <w:noProof/>
                <w:webHidden/>
              </w:rPr>
              <w:tab/>
            </w:r>
            <w:r>
              <w:rPr>
                <w:noProof/>
                <w:webHidden/>
              </w:rPr>
              <w:fldChar w:fldCharType="begin"/>
            </w:r>
            <w:r>
              <w:rPr>
                <w:noProof/>
                <w:webHidden/>
              </w:rPr>
              <w:instrText xml:space="preserve"> PAGEREF _Toc223710782 \h </w:instrText>
            </w:r>
            <w:r>
              <w:rPr>
                <w:noProof/>
                <w:webHidden/>
              </w:rPr>
            </w:r>
            <w:r>
              <w:rPr>
                <w:noProof/>
                <w:webHidden/>
              </w:rPr>
              <w:fldChar w:fldCharType="separate"/>
            </w:r>
            <w:r>
              <w:rPr>
                <w:noProof/>
                <w:webHidden/>
              </w:rPr>
              <w:t>2</w:t>
            </w:r>
            <w:r>
              <w:rPr>
                <w:noProof/>
                <w:webHidden/>
              </w:rPr>
              <w:fldChar w:fldCharType="end"/>
            </w:r>
          </w:hyperlink>
        </w:p>
        <w:p w14:paraId="48A14DFD" w14:textId="2E40ED87" w:rsidR="00D40411" w:rsidRDefault="00D40411">
          <w:pPr>
            <w:pStyle w:val="TOC1"/>
            <w:tabs>
              <w:tab w:val="right" w:leader="dot" w:pos="9350"/>
            </w:tabs>
            <w:rPr>
              <w:noProof/>
            </w:rPr>
          </w:pPr>
          <w:hyperlink w:anchor="_Toc223710783" w:history="1">
            <w:r w:rsidRPr="00D353FE">
              <w:rPr>
                <w:rStyle w:val="Hyperlink"/>
                <w:noProof/>
              </w:rPr>
              <w:t>Business Question</w:t>
            </w:r>
            <w:r>
              <w:rPr>
                <w:noProof/>
                <w:webHidden/>
              </w:rPr>
              <w:tab/>
            </w:r>
            <w:r>
              <w:rPr>
                <w:noProof/>
                <w:webHidden/>
              </w:rPr>
              <w:fldChar w:fldCharType="begin"/>
            </w:r>
            <w:r>
              <w:rPr>
                <w:noProof/>
                <w:webHidden/>
              </w:rPr>
              <w:instrText xml:space="preserve"> PAGEREF _Toc223710783 \h </w:instrText>
            </w:r>
            <w:r>
              <w:rPr>
                <w:noProof/>
                <w:webHidden/>
              </w:rPr>
            </w:r>
            <w:r>
              <w:rPr>
                <w:noProof/>
                <w:webHidden/>
              </w:rPr>
              <w:fldChar w:fldCharType="separate"/>
            </w:r>
            <w:r>
              <w:rPr>
                <w:noProof/>
                <w:webHidden/>
              </w:rPr>
              <w:t>2</w:t>
            </w:r>
            <w:r>
              <w:rPr>
                <w:noProof/>
                <w:webHidden/>
              </w:rPr>
              <w:fldChar w:fldCharType="end"/>
            </w:r>
          </w:hyperlink>
        </w:p>
        <w:p w14:paraId="6F39B794" w14:textId="729C8315" w:rsidR="00D40411" w:rsidRDefault="00D40411">
          <w:pPr>
            <w:pStyle w:val="TOC1"/>
            <w:tabs>
              <w:tab w:val="right" w:leader="dot" w:pos="9350"/>
            </w:tabs>
            <w:rPr>
              <w:noProof/>
            </w:rPr>
          </w:pPr>
          <w:hyperlink w:anchor="_Toc223710784" w:history="1">
            <w:r w:rsidRPr="00D353FE">
              <w:rPr>
                <w:rStyle w:val="Hyperlink"/>
                <w:noProof/>
              </w:rPr>
              <w:t>Dataset and Methodology</w:t>
            </w:r>
            <w:r>
              <w:rPr>
                <w:noProof/>
                <w:webHidden/>
              </w:rPr>
              <w:tab/>
            </w:r>
            <w:r>
              <w:rPr>
                <w:noProof/>
                <w:webHidden/>
              </w:rPr>
              <w:fldChar w:fldCharType="begin"/>
            </w:r>
            <w:r>
              <w:rPr>
                <w:noProof/>
                <w:webHidden/>
              </w:rPr>
              <w:instrText xml:space="preserve"> PAGEREF _Toc223710784 \h </w:instrText>
            </w:r>
            <w:r>
              <w:rPr>
                <w:noProof/>
                <w:webHidden/>
              </w:rPr>
            </w:r>
            <w:r>
              <w:rPr>
                <w:noProof/>
                <w:webHidden/>
              </w:rPr>
              <w:fldChar w:fldCharType="separate"/>
            </w:r>
            <w:r>
              <w:rPr>
                <w:noProof/>
                <w:webHidden/>
              </w:rPr>
              <w:t>2</w:t>
            </w:r>
            <w:r>
              <w:rPr>
                <w:noProof/>
                <w:webHidden/>
              </w:rPr>
              <w:fldChar w:fldCharType="end"/>
            </w:r>
          </w:hyperlink>
        </w:p>
        <w:p w14:paraId="14448C59" w14:textId="17E37A03" w:rsidR="00D40411" w:rsidRDefault="00D40411">
          <w:pPr>
            <w:pStyle w:val="TOC1"/>
            <w:tabs>
              <w:tab w:val="right" w:leader="dot" w:pos="9350"/>
            </w:tabs>
            <w:rPr>
              <w:noProof/>
            </w:rPr>
          </w:pPr>
          <w:hyperlink w:anchor="_Toc223710785" w:history="1">
            <w:r w:rsidRPr="00D353FE">
              <w:rPr>
                <w:rStyle w:val="Hyperlink"/>
                <w:noProof/>
              </w:rPr>
              <w:t>Regression Analysis</w:t>
            </w:r>
            <w:r>
              <w:rPr>
                <w:noProof/>
                <w:webHidden/>
              </w:rPr>
              <w:tab/>
            </w:r>
            <w:r>
              <w:rPr>
                <w:noProof/>
                <w:webHidden/>
              </w:rPr>
              <w:fldChar w:fldCharType="begin"/>
            </w:r>
            <w:r>
              <w:rPr>
                <w:noProof/>
                <w:webHidden/>
              </w:rPr>
              <w:instrText xml:space="preserve"> PAGEREF _Toc223710785 \h </w:instrText>
            </w:r>
            <w:r>
              <w:rPr>
                <w:noProof/>
                <w:webHidden/>
              </w:rPr>
            </w:r>
            <w:r>
              <w:rPr>
                <w:noProof/>
                <w:webHidden/>
              </w:rPr>
              <w:fldChar w:fldCharType="separate"/>
            </w:r>
            <w:r>
              <w:rPr>
                <w:noProof/>
                <w:webHidden/>
              </w:rPr>
              <w:t>5</w:t>
            </w:r>
            <w:r>
              <w:rPr>
                <w:noProof/>
                <w:webHidden/>
              </w:rPr>
              <w:fldChar w:fldCharType="end"/>
            </w:r>
          </w:hyperlink>
        </w:p>
        <w:p w14:paraId="24C8F53F" w14:textId="1FB230E1" w:rsidR="00D40411" w:rsidRDefault="00D40411">
          <w:pPr>
            <w:pStyle w:val="TOC1"/>
            <w:tabs>
              <w:tab w:val="right" w:leader="dot" w:pos="9350"/>
            </w:tabs>
            <w:rPr>
              <w:noProof/>
            </w:rPr>
          </w:pPr>
          <w:hyperlink w:anchor="_Toc223710786" w:history="1">
            <w:r w:rsidRPr="00D353FE">
              <w:rPr>
                <w:rStyle w:val="Hyperlink"/>
                <w:noProof/>
              </w:rPr>
              <w:t>Clustering Analysis</w:t>
            </w:r>
            <w:r>
              <w:rPr>
                <w:noProof/>
                <w:webHidden/>
              </w:rPr>
              <w:tab/>
            </w:r>
            <w:r>
              <w:rPr>
                <w:noProof/>
                <w:webHidden/>
              </w:rPr>
              <w:fldChar w:fldCharType="begin"/>
            </w:r>
            <w:r>
              <w:rPr>
                <w:noProof/>
                <w:webHidden/>
              </w:rPr>
              <w:instrText xml:space="preserve"> PAGEREF _Toc223710786 \h </w:instrText>
            </w:r>
            <w:r>
              <w:rPr>
                <w:noProof/>
                <w:webHidden/>
              </w:rPr>
            </w:r>
            <w:r>
              <w:rPr>
                <w:noProof/>
                <w:webHidden/>
              </w:rPr>
              <w:fldChar w:fldCharType="separate"/>
            </w:r>
            <w:r>
              <w:rPr>
                <w:noProof/>
                <w:webHidden/>
              </w:rPr>
              <w:t>5</w:t>
            </w:r>
            <w:r>
              <w:rPr>
                <w:noProof/>
                <w:webHidden/>
              </w:rPr>
              <w:fldChar w:fldCharType="end"/>
            </w:r>
          </w:hyperlink>
        </w:p>
        <w:p w14:paraId="4C752D3B" w14:textId="20848F23" w:rsidR="00D40411" w:rsidRDefault="00D40411">
          <w:pPr>
            <w:pStyle w:val="TOC1"/>
            <w:tabs>
              <w:tab w:val="right" w:leader="dot" w:pos="9350"/>
            </w:tabs>
            <w:rPr>
              <w:noProof/>
            </w:rPr>
          </w:pPr>
          <w:hyperlink w:anchor="_Toc223710787" w:history="1">
            <w:r w:rsidRPr="00D353FE">
              <w:rPr>
                <w:rStyle w:val="Hyperlink"/>
                <w:noProof/>
              </w:rPr>
              <w:t>Business Insights</w:t>
            </w:r>
            <w:r>
              <w:rPr>
                <w:noProof/>
                <w:webHidden/>
              </w:rPr>
              <w:tab/>
            </w:r>
            <w:r>
              <w:rPr>
                <w:noProof/>
                <w:webHidden/>
              </w:rPr>
              <w:fldChar w:fldCharType="begin"/>
            </w:r>
            <w:r>
              <w:rPr>
                <w:noProof/>
                <w:webHidden/>
              </w:rPr>
              <w:instrText xml:space="preserve"> PAGEREF _Toc223710787 \h </w:instrText>
            </w:r>
            <w:r>
              <w:rPr>
                <w:noProof/>
                <w:webHidden/>
              </w:rPr>
            </w:r>
            <w:r>
              <w:rPr>
                <w:noProof/>
                <w:webHidden/>
              </w:rPr>
              <w:fldChar w:fldCharType="separate"/>
            </w:r>
            <w:r>
              <w:rPr>
                <w:noProof/>
                <w:webHidden/>
              </w:rPr>
              <w:t>5</w:t>
            </w:r>
            <w:r>
              <w:rPr>
                <w:noProof/>
                <w:webHidden/>
              </w:rPr>
              <w:fldChar w:fldCharType="end"/>
            </w:r>
          </w:hyperlink>
        </w:p>
        <w:p w14:paraId="465504E1" w14:textId="31BC1402" w:rsidR="00D40411" w:rsidRDefault="00D40411">
          <w:pPr>
            <w:pStyle w:val="TOC1"/>
            <w:tabs>
              <w:tab w:val="right" w:leader="dot" w:pos="9350"/>
            </w:tabs>
            <w:rPr>
              <w:noProof/>
            </w:rPr>
          </w:pPr>
          <w:hyperlink w:anchor="_Toc223710788" w:history="1">
            <w:r w:rsidRPr="00D353FE">
              <w:rPr>
                <w:rStyle w:val="Hyperlink"/>
                <w:noProof/>
              </w:rPr>
              <w:t>Strategic Insight</w:t>
            </w:r>
            <w:r>
              <w:rPr>
                <w:noProof/>
                <w:webHidden/>
              </w:rPr>
              <w:tab/>
            </w:r>
            <w:r>
              <w:rPr>
                <w:noProof/>
                <w:webHidden/>
              </w:rPr>
              <w:fldChar w:fldCharType="begin"/>
            </w:r>
            <w:r>
              <w:rPr>
                <w:noProof/>
                <w:webHidden/>
              </w:rPr>
              <w:instrText xml:space="preserve"> PAGEREF _Toc223710788 \h </w:instrText>
            </w:r>
            <w:r>
              <w:rPr>
                <w:noProof/>
                <w:webHidden/>
              </w:rPr>
            </w:r>
            <w:r>
              <w:rPr>
                <w:noProof/>
                <w:webHidden/>
              </w:rPr>
              <w:fldChar w:fldCharType="separate"/>
            </w:r>
            <w:r>
              <w:rPr>
                <w:noProof/>
                <w:webHidden/>
              </w:rPr>
              <w:t>6</w:t>
            </w:r>
            <w:r>
              <w:rPr>
                <w:noProof/>
                <w:webHidden/>
              </w:rPr>
              <w:fldChar w:fldCharType="end"/>
            </w:r>
          </w:hyperlink>
        </w:p>
        <w:p w14:paraId="46A8FA6A" w14:textId="33C9A7B2" w:rsidR="00D40411" w:rsidRDefault="00D40411">
          <w:pPr>
            <w:pStyle w:val="TOC1"/>
            <w:tabs>
              <w:tab w:val="right" w:leader="dot" w:pos="9350"/>
            </w:tabs>
            <w:rPr>
              <w:noProof/>
            </w:rPr>
          </w:pPr>
          <w:hyperlink w:anchor="_Toc223710789" w:history="1">
            <w:r w:rsidRPr="00D353FE">
              <w:rPr>
                <w:rStyle w:val="Hyperlink"/>
                <w:noProof/>
              </w:rPr>
              <w:t>Analytical Reflection</w:t>
            </w:r>
            <w:r>
              <w:rPr>
                <w:noProof/>
                <w:webHidden/>
              </w:rPr>
              <w:tab/>
            </w:r>
            <w:r>
              <w:rPr>
                <w:noProof/>
                <w:webHidden/>
              </w:rPr>
              <w:fldChar w:fldCharType="begin"/>
            </w:r>
            <w:r>
              <w:rPr>
                <w:noProof/>
                <w:webHidden/>
              </w:rPr>
              <w:instrText xml:space="preserve"> PAGEREF _Toc223710789 \h </w:instrText>
            </w:r>
            <w:r>
              <w:rPr>
                <w:noProof/>
                <w:webHidden/>
              </w:rPr>
            </w:r>
            <w:r>
              <w:rPr>
                <w:noProof/>
                <w:webHidden/>
              </w:rPr>
              <w:fldChar w:fldCharType="separate"/>
            </w:r>
            <w:r>
              <w:rPr>
                <w:noProof/>
                <w:webHidden/>
              </w:rPr>
              <w:t>6</w:t>
            </w:r>
            <w:r>
              <w:rPr>
                <w:noProof/>
                <w:webHidden/>
              </w:rPr>
              <w:fldChar w:fldCharType="end"/>
            </w:r>
          </w:hyperlink>
        </w:p>
        <w:p w14:paraId="5B9B83B5" w14:textId="793E30B0" w:rsidR="00D40411" w:rsidRDefault="00D40411">
          <w:pPr>
            <w:pStyle w:val="TOC1"/>
            <w:tabs>
              <w:tab w:val="right" w:leader="dot" w:pos="9350"/>
            </w:tabs>
            <w:rPr>
              <w:noProof/>
            </w:rPr>
          </w:pPr>
          <w:hyperlink w:anchor="_Toc223710790" w:history="1">
            <w:r w:rsidRPr="00D353FE">
              <w:rPr>
                <w:rStyle w:val="Hyperlink"/>
                <w:noProof/>
              </w:rPr>
              <w:t>Conclusion</w:t>
            </w:r>
            <w:r>
              <w:rPr>
                <w:noProof/>
                <w:webHidden/>
              </w:rPr>
              <w:tab/>
            </w:r>
            <w:r>
              <w:rPr>
                <w:noProof/>
                <w:webHidden/>
              </w:rPr>
              <w:fldChar w:fldCharType="begin"/>
            </w:r>
            <w:r>
              <w:rPr>
                <w:noProof/>
                <w:webHidden/>
              </w:rPr>
              <w:instrText xml:space="preserve"> PAGEREF _Toc223710790 \h </w:instrText>
            </w:r>
            <w:r>
              <w:rPr>
                <w:noProof/>
                <w:webHidden/>
              </w:rPr>
            </w:r>
            <w:r>
              <w:rPr>
                <w:noProof/>
                <w:webHidden/>
              </w:rPr>
              <w:fldChar w:fldCharType="separate"/>
            </w:r>
            <w:r>
              <w:rPr>
                <w:noProof/>
                <w:webHidden/>
              </w:rPr>
              <w:t>6</w:t>
            </w:r>
            <w:r>
              <w:rPr>
                <w:noProof/>
                <w:webHidden/>
              </w:rPr>
              <w:fldChar w:fldCharType="end"/>
            </w:r>
          </w:hyperlink>
        </w:p>
        <w:p w14:paraId="7818905D" w14:textId="39BBDFA8" w:rsidR="00D40411" w:rsidRDefault="00D40411">
          <w:pPr>
            <w:pStyle w:val="TOC1"/>
            <w:tabs>
              <w:tab w:val="right" w:leader="dot" w:pos="9350"/>
            </w:tabs>
            <w:rPr>
              <w:noProof/>
            </w:rPr>
          </w:pPr>
          <w:hyperlink w:anchor="_Toc223710791" w:history="1">
            <w:r w:rsidRPr="00D353FE">
              <w:rPr>
                <w:rStyle w:val="Hyperlink"/>
                <w:noProof/>
              </w:rPr>
              <w:t>References</w:t>
            </w:r>
            <w:r>
              <w:rPr>
                <w:noProof/>
                <w:webHidden/>
              </w:rPr>
              <w:tab/>
            </w:r>
            <w:r>
              <w:rPr>
                <w:noProof/>
                <w:webHidden/>
              </w:rPr>
              <w:fldChar w:fldCharType="begin"/>
            </w:r>
            <w:r>
              <w:rPr>
                <w:noProof/>
                <w:webHidden/>
              </w:rPr>
              <w:instrText xml:space="preserve"> PAGEREF _Toc223710791 \h </w:instrText>
            </w:r>
            <w:r>
              <w:rPr>
                <w:noProof/>
                <w:webHidden/>
              </w:rPr>
            </w:r>
            <w:r>
              <w:rPr>
                <w:noProof/>
                <w:webHidden/>
              </w:rPr>
              <w:fldChar w:fldCharType="separate"/>
            </w:r>
            <w:r>
              <w:rPr>
                <w:noProof/>
                <w:webHidden/>
              </w:rPr>
              <w:t>6</w:t>
            </w:r>
            <w:r>
              <w:rPr>
                <w:noProof/>
                <w:webHidden/>
              </w:rPr>
              <w:fldChar w:fldCharType="end"/>
            </w:r>
          </w:hyperlink>
        </w:p>
        <w:p w14:paraId="5EFAD3CC" w14:textId="77800200" w:rsidR="00D40411" w:rsidRDefault="00D40411">
          <w:r>
            <w:rPr>
              <w:b/>
              <w:bCs/>
            </w:rPr>
            <w:fldChar w:fldCharType="end"/>
          </w:r>
        </w:p>
      </w:sdtContent>
    </w:sdt>
    <w:p w14:paraId="2BE44C85" w14:textId="77777777" w:rsidR="00BD247E" w:rsidRDefault="000D4869" w:rsidP="000D4869">
      <w:pPr>
        <w:spacing w:after="240" w:line="240" w:lineRule="auto"/>
        <w:rPr>
          <w:rFonts w:ascii="Times New Roman" w:eastAsia="Times New Roman" w:hAnsi="Times New Roman" w:cs="Times New Roman"/>
          <w:kern w:val="0"/>
          <w14:ligatures w14:val="none"/>
        </w:rPr>
      </w:pPr>
      <w:r w:rsidRPr="000D4869">
        <w:rPr>
          <w:rFonts w:ascii="Times New Roman" w:eastAsia="Times New Roman" w:hAnsi="Times New Roman" w:cs="Times New Roman"/>
          <w:kern w:val="0"/>
          <w14:ligatures w14:val="none"/>
        </w:rPr>
        <w:br/>
      </w:r>
    </w:p>
    <w:p w14:paraId="06698DDA"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5D218F17"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734DE629"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6A613B85"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2C463504"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112DD458"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4AB0E6D6"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7BFB1277"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29548E5A"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2BD8D62A"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70F59EF9" w14:textId="77777777" w:rsidR="00BD247E" w:rsidRDefault="00BD247E" w:rsidP="000D4869">
      <w:pPr>
        <w:spacing w:after="240" w:line="240" w:lineRule="auto"/>
        <w:rPr>
          <w:rFonts w:ascii="Times New Roman" w:eastAsia="Times New Roman" w:hAnsi="Times New Roman" w:cs="Times New Roman"/>
          <w:kern w:val="0"/>
          <w14:ligatures w14:val="none"/>
        </w:rPr>
      </w:pPr>
    </w:p>
    <w:p w14:paraId="3B06B847" w14:textId="77777777" w:rsidR="00141091" w:rsidRDefault="00141091" w:rsidP="000D4869">
      <w:pPr>
        <w:spacing w:after="240" w:line="240" w:lineRule="auto"/>
        <w:rPr>
          <w:rFonts w:ascii="Times New Roman" w:eastAsia="Times New Roman" w:hAnsi="Times New Roman" w:cs="Times New Roman"/>
          <w:kern w:val="0"/>
          <w14:ligatures w14:val="none"/>
        </w:rPr>
      </w:pPr>
    </w:p>
    <w:p w14:paraId="5E048197" w14:textId="77777777" w:rsidR="00141091" w:rsidRPr="00141091" w:rsidRDefault="00141091" w:rsidP="00141091">
      <w:pPr>
        <w:pStyle w:val="Title"/>
        <w:rPr>
          <w:sz w:val="44"/>
          <w:szCs w:val="44"/>
        </w:rPr>
      </w:pPr>
      <w:r w:rsidRPr="00141091">
        <w:rPr>
          <w:sz w:val="44"/>
          <w:szCs w:val="44"/>
        </w:rPr>
        <w:lastRenderedPageBreak/>
        <w:t>Optimising Airbnb Pricing Strategies in New York City</w:t>
      </w:r>
    </w:p>
    <w:p w14:paraId="6DEC5C7D" w14:textId="77777777" w:rsidR="00141091" w:rsidRPr="00141091" w:rsidRDefault="00141091" w:rsidP="00141091">
      <w:pPr>
        <w:pStyle w:val="NoSpacing"/>
      </w:pPr>
      <w:r w:rsidRPr="00141091">
        <w:t>A Regression and Clustering Analysis of Listing Characteristics and Market Segmentation</w:t>
      </w:r>
    </w:p>
    <w:p w14:paraId="1FA51110" w14:textId="77777777" w:rsidR="00141091" w:rsidRPr="00141091" w:rsidRDefault="00141091" w:rsidP="00141091">
      <w:pPr>
        <w:pStyle w:val="NoSpacing"/>
      </w:pPr>
      <w:r w:rsidRPr="00141091">
        <w:t>Track 1: Classical Machine Learning (Regression and Clustering)</w:t>
      </w:r>
    </w:p>
    <w:p w14:paraId="1A8C4AC9" w14:textId="77777777" w:rsidR="00141091" w:rsidRDefault="00141091" w:rsidP="00141091">
      <w:pPr>
        <w:pStyle w:val="Heading1"/>
      </w:pPr>
      <w:bookmarkStart w:id="0" w:name="_Toc223710782"/>
      <w:r>
        <w:t>Executive Summary</w:t>
      </w:r>
      <w:bookmarkEnd w:id="0"/>
    </w:p>
    <w:p w14:paraId="131DCECC" w14:textId="77777777" w:rsidR="00141091" w:rsidRDefault="00141091" w:rsidP="00141091">
      <w:r>
        <w:t>This report analyses Airbnb listing data for New York City to understand the factors influencing pricing and to identify actionable market segments within the platform. Using the AB_NYC_2019 dataset containing 48,884 cleaned listings, the study combines exploratory data analysis, regression modelling and clustering techniques. Results show that pricing is primarily driven by location and room type, with Manhattan and entire-home listings forming the premium tier. A multivariate linear regression model explains approximately 53 percent of price variation on the log scale, confirming that pricing follows identifiable patterns while still reflecting local complexity. K-Means clustering identifies four practical listing segments including low activity listings, standard listings, investment listings and high demand value listings. These findings demonstrate that Airbnb pricing should be segment-aware and location-sensitive.</w:t>
      </w:r>
    </w:p>
    <w:p w14:paraId="79933069" w14:textId="77777777" w:rsidR="00141091" w:rsidRDefault="00141091" w:rsidP="00141091">
      <w:pPr>
        <w:pStyle w:val="Heading1"/>
      </w:pPr>
      <w:bookmarkStart w:id="1" w:name="_Toc223710783"/>
      <w:r>
        <w:t>Business Question</w:t>
      </w:r>
      <w:bookmarkEnd w:id="1"/>
    </w:p>
    <w:p w14:paraId="1EB53737" w14:textId="77777777" w:rsidR="00141091" w:rsidRDefault="00141091" w:rsidP="00141091">
      <w:r>
        <w:t>How can Airbnb optimise pricing strategies across New York City based on location, property characteristics and availability patterns, and what actionable listing segments can be identified using clustering techniques?</w:t>
      </w:r>
    </w:p>
    <w:p w14:paraId="2913F141" w14:textId="77777777" w:rsidR="00141091" w:rsidRDefault="00141091" w:rsidP="00141091">
      <w:pPr>
        <w:pStyle w:val="Heading1"/>
      </w:pPr>
      <w:bookmarkStart w:id="2" w:name="_Toc223710784"/>
      <w:r>
        <w:t>Dataset and Methodology</w:t>
      </w:r>
      <w:bookmarkEnd w:id="2"/>
    </w:p>
    <w:p w14:paraId="7D1B0DE5" w14:textId="77777777" w:rsidR="00141091" w:rsidRDefault="00141091" w:rsidP="00141091">
      <w:r>
        <w:t xml:space="preserve">The analysis used the AB_NYC_2019 dataset sourced from Kaggle containing New York City Airbnb listings. After removing zero-price errors and cleaning missing fields, the working dataset contained 48,884 listings. Missing values in </w:t>
      </w:r>
      <w:proofErr w:type="spellStart"/>
      <w:r>
        <w:t>reviews_per_month</w:t>
      </w:r>
      <w:proofErr w:type="spellEnd"/>
      <w:r>
        <w:t xml:space="preserve"> were filled with zero where listings had not yet received reviews. The </w:t>
      </w:r>
      <w:proofErr w:type="spellStart"/>
      <w:r>
        <w:t>last_review</w:t>
      </w:r>
      <w:proofErr w:type="spellEnd"/>
      <w:r>
        <w:t xml:space="preserve"> field was converted to a numerical variable representing </w:t>
      </w:r>
      <w:proofErr w:type="spellStart"/>
      <w:r>
        <w:t>days_since_review</w:t>
      </w:r>
      <w:proofErr w:type="spellEnd"/>
      <w:r>
        <w:t xml:space="preserve">, and </w:t>
      </w:r>
      <w:proofErr w:type="spellStart"/>
      <w:r>
        <w:t>minimum_nights</w:t>
      </w:r>
      <w:proofErr w:type="spellEnd"/>
      <w:r>
        <w:t xml:space="preserve"> values were capped at 365 to avoid unrealistic outliers.</w:t>
      </w:r>
    </w:p>
    <w:p w14:paraId="11F10EBE" w14:textId="77777777" w:rsidR="00141091" w:rsidRDefault="00141091" w:rsidP="00141091">
      <w:r>
        <w:t xml:space="preserve">Exploratory data analysis revealed a heavily right-skewed price distribution, with a median price of $106 and mean of $153. Because regression models perform better with more normally distributed data, the price variable was log transformed before modelling. The modelling feature set included borough, neighbourhood, latitude, longitude, room type, </w:t>
      </w:r>
      <w:r>
        <w:lastRenderedPageBreak/>
        <w:t>minimum nights, number of reviews, review frequency, host portfolio size and availability indicators.</w:t>
      </w:r>
    </w:p>
    <w:p w14:paraId="67CF4EEF" w14:textId="77479301" w:rsidR="00141091" w:rsidRDefault="00141091" w:rsidP="00141091">
      <w:r>
        <w:t xml:space="preserve">Two classical machine learning approaches were applied. </w:t>
      </w:r>
      <w:r w:rsidR="00710CC4">
        <w:t>K mean</w:t>
      </w:r>
      <w:r>
        <w:t xml:space="preserve"> to model price prediction because it provides transparent and interpretable results. K-Means clustering was used to identify natural groups of listings within the marketplace. DBSCAN was also tested to evaluate density-based structure and identify potential outliers.</w:t>
      </w:r>
    </w:p>
    <w:p w14:paraId="171424B5" w14:textId="77777777" w:rsidR="00141091" w:rsidRDefault="00141091" w:rsidP="00141091">
      <w:r>
        <w:rPr>
          <w:noProof/>
        </w:rPr>
        <w:drawing>
          <wp:inline distT="0" distB="0" distL="0" distR="0" wp14:anchorId="5585BB7E" wp14:editId="7F1CBF0B">
            <wp:extent cx="5486400" cy="1628775"/>
            <wp:effectExtent l="0" t="0" r="0" b="0"/>
            <wp:docPr id="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10;&#10;AI-generated content may be incorrect."/>
                    <pic:cNvPicPr/>
                  </pic:nvPicPr>
                  <pic:blipFill>
                    <a:blip r:embed="rId10"/>
                    <a:stretch>
                      <a:fillRect/>
                    </a:stretch>
                  </pic:blipFill>
                  <pic:spPr>
                    <a:xfrm>
                      <a:off x="0" y="0"/>
                      <a:ext cx="5486400" cy="1628775"/>
                    </a:xfrm>
                    <a:prstGeom prst="rect">
                      <a:avLst/>
                    </a:prstGeom>
                  </pic:spPr>
                </pic:pic>
              </a:graphicData>
            </a:graphic>
          </wp:inline>
        </w:drawing>
      </w:r>
    </w:p>
    <w:p w14:paraId="7AD0ED38" w14:textId="77777777" w:rsidR="00141091" w:rsidRDefault="00141091" w:rsidP="00141091">
      <w:r>
        <w:rPr>
          <w:i/>
        </w:rPr>
        <w:t>Figure 1. NYC Airbnb prices show strong right skew, supporting log transformation before modelling.</w:t>
      </w:r>
    </w:p>
    <w:p w14:paraId="3C2989C3" w14:textId="77777777" w:rsidR="00141091" w:rsidRDefault="00141091" w:rsidP="00141091">
      <w:r>
        <w:rPr>
          <w:noProof/>
        </w:rPr>
        <w:drawing>
          <wp:inline distT="0" distB="0" distL="0" distR="0" wp14:anchorId="121A3399" wp14:editId="0CDA06CE">
            <wp:extent cx="5486400" cy="2587589"/>
            <wp:effectExtent l="0" t="0" r="0" b="0"/>
            <wp:docPr id="2" name="Picture 2" descr="A tabl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different colors&#10;&#10;AI-generated content may be incorrect."/>
                    <pic:cNvPicPr/>
                  </pic:nvPicPr>
                  <pic:blipFill>
                    <a:blip r:embed="rId11"/>
                    <a:stretch>
                      <a:fillRect/>
                    </a:stretch>
                  </pic:blipFill>
                  <pic:spPr>
                    <a:xfrm>
                      <a:off x="0" y="0"/>
                      <a:ext cx="5486400" cy="2587589"/>
                    </a:xfrm>
                    <a:prstGeom prst="rect">
                      <a:avLst/>
                    </a:prstGeom>
                  </pic:spPr>
                </pic:pic>
              </a:graphicData>
            </a:graphic>
          </wp:inline>
        </w:drawing>
      </w:r>
    </w:p>
    <w:p w14:paraId="2096C09A" w14:textId="77777777" w:rsidR="00141091" w:rsidRDefault="00141091" w:rsidP="00141091">
      <w:r>
        <w:rPr>
          <w:i/>
        </w:rPr>
        <w:t>Figure 2. Median nightly prices vary by borough and room type, with Manhattan entire homes forming the premium tier.</w:t>
      </w:r>
    </w:p>
    <w:p w14:paraId="5267A7B7" w14:textId="77777777" w:rsidR="00141091" w:rsidRDefault="00141091" w:rsidP="00141091">
      <w:r>
        <w:rPr>
          <w:noProof/>
        </w:rPr>
        <w:lastRenderedPageBreak/>
        <w:drawing>
          <wp:inline distT="0" distB="0" distL="0" distR="0" wp14:anchorId="5C9573D1" wp14:editId="2343BF6A">
            <wp:extent cx="5486400" cy="4421529"/>
            <wp:effectExtent l="0" t="0" r="0" b="0"/>
            <wp:docPr id="3" name="Picture 3"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a city&#10;&#10;AI-generated content may be incorrect."/>
                    <pic:cNvPicPr/>
                  </pic:nvPicPr>
                  <pic:blipFill>
                    <a:blip r:embed="rId12"/>
                    <a:stretch>
                      <a:fillRect/>
                    </a:stretch>
                  </pic:blipFill>
                  <pic:spPr>
                    <a:xfrm>
                      <a:off x="0" y="0"/>
                      <a:ext cx="5486400" cy="4421529"/>
                    </a:xfrm>
                    <a:prstGeom prst="rect">
                      <a:avLst/>
                    </a:prstGeom>
                  </pic:spPr>
                </pic:pic>
              </a:graphicData>
            </a:graphic>
          </wp:inline>
        </w:drawing>
      </w:r>
    </w:p>
    <w:p w14:paraId="6D99F42A" w14:textId="77777777" w:rsidR="00141091" w:rsidRDefault="00141091" w:rsidP="00141091">
      <w:r>
        <w:rPr>
          <w:i/>
        </w:rPr>
        <w:t>Figure 3. Geographic price hotspots concentrate in Manhattan and selected areas of Brooklyn.</w:t>
      </w:r>
    </w:p>
    <w:p w14:paraId="4638E38C" w14:textId="77777777" w:rsidR="00141091" w:rsidRDefault="00141091" w:rsidP="00141091">
      <w:r>
        <w:rPr>
          <w:noProof/>
        </w:rPr>
        <w:drawing>
          <wp:inline distT="0" distB="0" distL="0" distR="0" wp14:anchorId="60319434" wp14:editId="79131048">
            <wp:extent cx="5486400" cy="1896666"/>
            <wp:effectExtent l="0" t="0" r="0"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13"/>
                    <a:stretch>
                      <a:fillRect/>
                    </a:stretch>
                  </pic:blipFill>
                  <pic:spPr>
                    <a:xfrm>
                      <a:off x="0" y="0"/>
                      <a:ext cx="5486400" cy="1896666"/>
                    </a:xfrm>
                    <a:prstGeom prst="rect">
                      <a:avLst/>
                    </a:prstGeom>
                  </pic:spPr>
                </pic:pic>
              </a:graphicData>
            </a:graphic>
          </wp:inline>
        </w:drawing>
      </w:r>
    </w:p>
    <w:p w14:paraId="0F7E481B" w14:textId="77777777" w:rsidR="00141091" w:rsidRDefault="00141091" w:rsidP="00141091">
      <w:r>
        <w:rPr>
          <w:i/>
        </w:rPr>
        <w:t>Figure 4. Supply distribution by borough and room type highlights structural market differences.</w:t>
      </w:r>
    </w:p>
    <w:p w14:paraId="7AA0E9E7" w14:textId="77777777" w:rsidR="00141091" w:rsidRDefault="00141091" w:rsidP="00141091">
      <w:pPr>
        <w:pStyle w:val="Heading1"/>
      </w:pPr>
      <w:bookmarkStart w:id="3" w:name="_Toc223710785"/>
      <w:r>
        <w:lastRenderedPageBreak/>
        <w:t>Regression Analysis</w:t>
      </w:r>
      <w:bookmarkEnd w:id="3"/>
    </w:p>
    <w:p w14:paraId="0A3A48AB" w14:textId="77777777" w:rsidR="00141091" w:rsidRDefault="00141091" w:rsidP="00141091">
      <w:r>
        <w:t>The multivariate linear regression model achieved an R² of approximately 0.53 with RMSE of around 0.475 on the log scale. This indicates moderate predictive performance and confirms that Airbnb pricing follows structured patterns while still being influenced by local variation. Borough and room type were the strongest predictors of price, with Manhattan consistently commanding the highest prices. Spatial coordinates captured micro-location effects, reinforcing the importance of neighbourhood context.</w:t>
      </w:r>
    </w:p>
    <w:p w14:paraId="7902846F" w14:textId="77777777" w:rsidR="00141091" w:rsidRDefault="00141091" w:rsidP="00141091">
      <w:r>
        <w:t>Review activity showed a slight negative relationship with price, suggesting that lower priced listings may compete on occupancy and booking volume. Hosts managing multiple listings tended to charge higher prices, which is consistent with more commercial pricing behaviour.</w:t>
      </w:r>
    </w:p>
    <w:p w14:paraId="709F9EFE" w14:textId="77777777" w:rsidR="00141091" w:rsidRDefault="00141091" w:rsidP="00141091">
      <w:pPr>
        <w:pStyle w:val="Heading1"/>
      </w:pPr>
      <w:bookmarkStart w:id="4" w:name="_Toc223710786"/>
      <w:r>
        <w:t>Clustering Analysis</w:t>
      </w:r>
      <w:bookmarkEnd w:id="4"/>
    </w:p>
    <w:p w14:paraId="36A35C1A" w14:textId="77777777" w:rsidR="00141091" w:rsidRDefault="00141091" w:rsidP="00141091">
      <w:r>
        <w:t>K-Means clustering identified four practical market segments. Low Activity Listings show weak demand signals and high availability, indicating underperformance. Standard Listings represent the core of the market with moderate prices and balanced activity. Investment Listings are the most commercial segment with high prices and large host portfolios. High Demand Value Listings combine competitive prices with strong review activity, indicating high occupancy.</w:t>
      </w:r>
    </w:p>
    <w:p w14:paraId="34112597" w14:textId="77777777" w:rsidR="00141091" w:rsidRDefault="00141091" w:rsidP="00141091">
      <w:r>
        <w:t>DBSCAN produced a low silhouette score of around 0.20, suggesting that the Airbnb market behaves more like a continuous economic spectrum than sharply separated natural clusters. K-Means therefore provided the most useful segmentation approach for management insights.</w:t>
      </w:r>
    </w:p>
    <w:p w14:paraId="10DBEB06" w14:textId="77777777" w:rsidR="00141091" w:rsidRDefault="00141091" w:rsidP="00141091">
      <w:pPr>
        <w:pStyle w:val="Heading1"/>
      </w:pPr>
      <w:bookmarkStart w:id="5" w:name="_Toc223710787"/>
      <w:r>
        <w:t>Business Insights</w:t>
      </w:r>
      <w:bookmarkEnd w:id="5"/>
    </w:p>
    <w:p w14:paraId="5FD3FE80" w14:textId="77777777" w:rsidR="00141091" w:rsidRDefault="00141091" w:rsidP="00141091">
      <w:r>
        <w:t>Airbnb should adopt a segment-aware pricing strategy rather than a single city-wide rule. Pricing guidance should prioritise borough, room type and micro-location because these variables carry the strongest pricing signal. High demand listings should focus on occupancy optimisation, while investment listings require yield and stay-length optimisation. Low activity listings should receive prompts encouraging improved listing quality and promotional pricing.</w:t>
      </w:r>
    </w:p>
    <w:p w14:paraId="62D74C9D" w14:textId="77777777" w:rsidR="00141091" w:rsidRDefault="00141091" w:rsidP="00141091">
      <w:pPr>
        <w:pStyle w:val="Heading1"/>
      </w:pPr>
      <w:bookmarkStart w:id="6" w:name="_Toc223710788"/>
      <w:r>
        <w:lastRenderedPageBreak/>
        <w:t>Strategic Insight</w:t>
      </w:r>
      <w:bookmarkEnd w:id="6"/>
    </w:p>
    <w:p w14:paraId="78A31440" w14:textId="77777777" w:rsidR="00141091" w:rsidRDefault="00141091" w:rsidP="00141091">
      <w:r>
        <w:t>The analysis demonstrates that Airbnb pricing is primarily driven by structural market factors rather than simple numerical indicators. Location and accommodation type explain much of the price variation, while behavioural indicators such as review frequency reflect demand and listing popularity.</w:t>
      </w:r>
    </w:p>
    <w:p w14:paraId="234CC6B3" w14:textId="77777777" w:rsidR="00141091" w:rsidRDefault="00141091" w:rsidP="00141091">
      <w:pPr>
        <w:pStyle w:val="Heading1"/>
      </w:pPr>
      <w:bookmarkStart w:id="7" w:name="_Toc223710789"/>
      <w:r>
        <w:t>Analytical Reflection</w:t>
      </w:r>
      <w:bookmarkEnd w:id="7"/>
    </w:p>
    <w:p w14:paraId="536F86C9" w14:textId="77777777" w:rsidR="00141091" w:rsidRDefault="00141091" w:rsidP="00141091">
      <w:r>
        <w:t>While the regression model explains a substantial proportion of price variation, residual variance suggests that additional contextual factors influence pricing. Property quality, amenities, host reputation and neighbourhood micro-features such as proximity to attractions or transport infrastructure likely contribute to pricing differences. Future models could incorporate richer spatial variables or non-linear approaches such as gradient boosting to capture complex interactions between features.</w:t>
      </w:r>
    </w:p>
    <w:p w14:paraId="7892AAFA" w14:textId="77777777" w:rsidR="00141091" w:rsidRDefault="00141091" w:rsidP="00141091">
      <w:pPr>
        <w:pStyle w:val="Heading1"/>
      </w:pPr>
      <w:bookmarkStart w:id="8" w:name="_Toc223710790"/>
      <w:r>
        <w:t>Conclusion</w:t>
      </w:r>
      <w:bookmarkEnd w:id="8"/>
    </w:p>
    <w:p w14:paraId="2DB6307B" w14:textId="77777777" w:rsidR="00141091" w:rsidRDefault="00141091" w:rsidP="00141091">
      <w:r>
        <w:t>Classical machine learning techniques provide both interpretable price prediction and practical market segmentation for Airbnb NYC. Location and room type are the dominant pricing drivers, while clustering reveals distinct business models across the marketplace. Pricing strategies should therefore be location-sensitive and segment-aware.</w:t>
      </w:r>
    </w:p>
    <w:p w14:paraId="416EBBAB" w14:textId="77777777" w:rsidR="00141091" w:rsidRDefault="00141091" w:rsidP="00141091">
      <w:pPr>
        <w:pStyle w:val="Heading1"/>
      </w:pPr>
      <w:bookmarkStart w:id="9" w:name="_Toc223710791"/>
      <w:r>
        <w:t>References</w:t>
      </w:r>
      <w:bookmarkEnd w:id="9"/>
    </w:p>
    <w:p w14:paraId="502278EB" w14:textId="77777777" w:rsidR="00141091" w:rsidRDefault="00141091" w:rsidP="00141091">
      <w:r>
        <w:t>Cox, T. (2019) New York City Airbnb Open Data. Kaggle.</w:t>
      </w:r>
      <w:r>
        <w:br/>
        <w:t xml:space="preserve">Hastie, T., </w:t>
      </w:r>
      <w:proofErr w:type="spellStart"/>
      <w:r>
        <w:t>Tibshirani</w:t>
      </w:r>
      <w:proofErr w:type="spellEnd"/>
      <w:r>
        <w:t>, R. and Friedman, J. (2009) The Elements of Statistical Learning. Springer.</w:t>
      </w:r>
      <w:r>
        <w:br/>
        <w:t xml:space="preserve">James, G., Witten, D., Hastie, T. and </w:t>
      </w:r>
      <w:proofErr w:type="spellStart"/>
      <w:r>
        <w:t>Tibshirani</w:t>
      </w:r>
      <w:proofErr w:type="spellEnd"/>
      <w:r>
        <w:t>, R. (2021) An Introduction to Statistical Learning. Springer.</w:t>
      </w:r>
    </w:p>
    <w:p w14:paraId="053D3AD2" w14:textId="77777777" w:rsidR="00141091" w:rsidRDefault="00141091" w:rsidP="000D4869">
      <w:pPr>
        <w:spacing w:after="240" w:line="240" w:lineRule="auto"/>
        <w:rPr>
          <w:rFonts w:ascii="Times New Roman" w:eastAsia="Times New Roman" w:hAnsi="Times New Roman" w:cs="Times New Roman"/>
          <w:kern w:val="0"/>
          <w14:ligatures w14:val="none"/>
        </w:rPr>
      </w:pPr>
    </w:p>
    <w:sectPr w:rsidR="00141091" w:rsidSect="00141091">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6879"/>
    <w:multiLevelType w:val="multilevel"/>
    <w:tmpl w:val="5EC89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02D45"/>
    <w:multiLevelType w:val="hybridMultilevel"/>
    <w:tmpl w:val="F806AC2C"/>
    <w:lvl w:ilvl="0" w:tplc="6E8C93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6926B2"/>
    <w:multiLevelType w:val="hybridMultilevel"/>
    <w:tmpl w:val="877C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D5359C"/>
    <w:multiLevelType w:val="hybridMultilevel"/>
    <w:tmpl w:val="A4721770"/>
    <w:lvl w:ilvl="0" w:tplc="6E8C93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041029">
    <w:abstractNumId w:val="2"/>
  </w:num>
  <w:num w:numId="2" w16cid:durableId="224027362">
    <w:abstractNumId w:val="3"/>
  </w:num>
  <w:num w:numId="3" w16cid:durableId="1783718757">
    <w:abstractNumId w:val="1"/>
  </w:num>
  <w:num w:numId="4" w16cid:durableId="60589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69"/>
    <w:rsid w:val="000205AD"/>
    <w:rsid w:val="00054510"/>
    <w:rsid w:val="00094833"/>
    <w:rsid w:val="000D4869"/>
    <w:rsid w:val="000E38D7"/>
    <w:rsid w:val="000E675F"/>
    <w:rsid w:val="000F11B7"/>
    <w:rsid w:val="00141091"/>
    <w:rsid w:val="00147E07"/>
    <w:rsid w:val="00154A0A"/>
    <w:rsid w:val="001C0FDE"/>
    <w:rsid w:val="001C17C9"/>
    <w:rsid w:val="001C5BED"/>
    <w:rsid w:val="0023060A"/>
    <w:rsid w:val="00272CAC"/>
    <w:rsid w:val="002740EA"/>
    <w:rsid w:val="00285824"/>
    <w:rsid w:val="00314831"/>
    <w:rsid w:val="0037466A"/>
    <w:rsid w:val="003950D7"/>
    <w:rsid w:val="003F204C"/>
    <w:rsid w:val="00432FFB"/>
    <w:rsid w:val="00491BAE"/>
    <w:rsid w:val="00503783"/>
    <w:rsid w:val="00510B79"/>
    <w:rsid w:val="005757F4"/>
    <w:rsid w:val="005C120E"/>
    <w:rsid w:val="00610E3A"/>
    <w:rsid w:val="00614119"/>
    <w:rsid w:val="00622D18"/>
    <w:rsid w:val="006A40B2"/>
    <w:rsid w:val="006C725C"/>
    <w:rsid w:val="00710CC4"/>
    <w:rsid w:val="007417B2"/>
    <w:rsid w:val="00776D19"/>
    <w:rsid w:val="007A5D39"/>
    <w:rsid w:val="007E528D"/>
    <w:rsid w:val="00852C46"/>
    <w:rsid w:val="008E25B6"/>
    <w:rsid w:val="0091494D"/>
    <w:rsid w:val="00953FC8"/>
    <w:rsid w:val="009608CC"/>
    <w:rsid w:val="009A1429"/>
    <w:rsid w:val="009D3146"/>
    <w:rsid w:val="009E69EB"/>
    <w:rsid w:val="009F4DB7"/>
    <w:rsid w:val="00A108B6"/>
    <w:rsid w:val="00B17119"/>
    <w:rsid w:val="00B17354"/>
    <w:rsid w:val="00BD247E"/>
    <w:rsid w:val="00BD4E4C"/>
    <w:rsid w:val="00CA3817"/>
    <w:rsid w:val="00CD4427"/>
    <w:rsid w:val="00D40411"/>
    <w:rsid w:val="00D72D83"/>
    <w:rsid w:val="00DC05EF"/>
    <w:rsid w:val="00E0279E"/>
    <w:rsid w:val="00E124C2"/>
    <w:rsid w:val="00E30DC2"/>
    <w:rsid w:val="00E503F6"/>
    <w:rsid w:val="00E5417A"/>
    <w:rsid w:val="00E747CA"/>
    <w:rsid w:val="00E96C7D"/>
    <w:rsid w:val="00EA311B"/>
    <w:rsid w:val="00EC5EF7"/>
    <w:rsid w:val="00EF7410"/>
    <w:rsid w:val="00F1355B"/>
    <w:rsid w:val="00FA7924"/>
    <w:rsid w:val="00FB1547"/>
    <w:rsid w:val="00FB636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C370"/>
  <w15:chartTrackingRefBased/>
  <w15:docId w15:val="{BA9ED875-5C26-B143-B436-4C5B87EE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D4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D4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869"/>
    <w:rPr>
      <w:rFonts w:eastAsiaTheme="majorEastAsia" w:cstheme="majorBidi"/>
      <w:color w:val="272727" w:themeColor="text1" w:themeTint="D8"/>
    </w:rPr>
  </w:style>
  <w:style w:type="paragraph" w:styleId="Title">
    <w:name w:val="Title"/>
    <w:basedOn w:val="Normal"/>
    <w:next w:val="Normal"/>
    <w:link w:val="TitleChar"/>
    <w:uiPriority w:val="10"/>
    <w:qFormat/>
    <w:rsid w:val="000D4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869"/>
    <w:pPr>
      <w:spacing w:before="160"/>
      <w:jc w:val="center"/>
    </w:pPr>
    <w:rPr>
      <w:i/>
      <w:iCs/>
      <w:color w:val="404040" w:themeColor="text1" w:themeTint="BF"/>
    </w:rPr>
  </w:style>
  <w:style w:type="character" w:customStyle="1" w:styleId="QuoteChar">
    <w:name w:val="Quote Char"/>
    <w:basedOn w:val="DefaultParagraphFont"/>
    <w:link w:val="Quote"/>
    <w:uiPriority w:val="29"/>
    <w:rsid w:val="000D4869"/>
    <w:rPr>
      <w:i/>
      <w:iCs/>
      <w:color w:val="404040" w:themeColor="text1" w:themeTint="BF"/>
    </w:rPr>
  </w:style>
  <w:style w:type="paragraph" w:styleId="ListParagraph">
    <w:name w:val="List Paragraph"/>
    <w:basedOn w:val="Normal"/>
    <w:uiPriority w:val="34"/>
    <w:qFormat/>
    <w:rsid w:val="000D4869"/>
    <w:pPr>
      <w:ind w:left="720"/>
      <w:contextualSpacing/>
    </w:pPr>
  </w:style>
  <w:style w:type="character" w:styleId="IntenseEmphasis">
    <w:name w:val="Intense Emphasis"/>
    <w:basedOn w:val="DefaultParagraphFont"/>
    <w:uiPriority w:val="21"/>
    <w:qFormat/>
    <w:rsid w:val="000D4869"/>
    <w:rPr>
      <w:i/>
      <w:iCs/>
      <w:color w:val="0F4761" w:themeColor="accent1" w:themeShade="BF"/>
    </w:rPr>
  </w:style>
  <w:style w:type="paragraph" w:styleId="IntenseQuote">
    <w:name w:val="Intense Quote"/>
    <w:basedOn w:val="Normal"/>
    <w:next w:val="Normal"/>
    <w:link w:val="IntenseQuoteChar"/>
    <w:uiPriority w:val="30"/>
    <w:qFormat/>
    <w:rsid w:val="000D4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869"/>
    <w:rPr>
      <w:i/>
      <w:iCs/>
      <w:color w:val="0F4761" w:themeColor="accent1" w:themeShade="BF"/>
    </w:rPr>
  </w:style>
  <w:style w:type="character" w:styleId="IntenseReference">
    <w:name w:val="Intense Reference"/>
    <w:basedOn w:val="DefaultParagraphFont"/>
    <w:uiPriority w:val="32"/>
    <w:qFormat/>
    <w:rsid w:val="000D4869"/>
    <w:rPr>
      <w:b/>
      <w:bCs/>
      <w:smallCaps/>
      <w:color w:val="0F4761" w:themeColor="accent1" w:themeShade="BF"/>
      <w:spacing w:val="5"/>
    </w:rPr>
  </w:style>
  <w:style w:type="paragraph" w:styleId="NormalWeb">
    <w:name w:val="Normal (Web)"/>
    <w:basedOn w:val="Normal"/>
    <w:uiPriority w:val="99"/>
    <w:semiHidden/>
    <w:unhideWhenUsed/>
    <w:rsid w:val="000D48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141091"/>
    <w:pPr>
      <w:spacing w:after="0" w:line="240" w:lineRule="auto"/>
    </w:pPr>
  </w:style>
  <w:style w:type="character" w:customStyle="1" w:styleId="NoSpacingChar">
    <w:name w:val="No Spacing Char"/>
    <w:basedOn w:val="DefaultParagraphFont"/>
    <w:link w:val="NoSpacing"/>
    <w:uiPriority w:val="1"/>
    <w:rsid w:val="00141091"/>
  </w:style>
  <w:style w:type="paragraph" w:styleId="TOCHeading">
    <w:name w:val="TOC Heading"/>
    <w:basedOn w:val="Heading1"/>
    <w:next w:val="Normal"/>
    <w:uiPriority w:val="39"/>
    <w:unhideWhenUsed/>
    <w:qFormat/>
    <w:rsid w:val="00D40411"/>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D40411"/>
    <w:pPr>
      <w:spacing w:after="100"/>
    </w:pPr>
  </w:style>
  <w:style w:type="character" w:styleId="Hyperlink">
    <w:name w:val="Hyperlink"/>
    <w:basedOn w:val="DefaultParagraphFont"/>
    <w:uiPriority w:val="99"/>
    <w:unhideWhenUsed/>
    <w:rsid w:val="00D404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study analyses Airbnb listings in New York City to identify the key factors influencing pricing and market behaviour. Using regression and clustering techniques on the AB_NYC_2019 dataset, the analysis shows that location and room type are the strongest drivers of price variation. The findings highlight distinct market segments and support the development of segment-aware pricing strategies for the Airbnb platform.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878012-E77A-4670-92DD-886BE4406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905</Words>
  <Characters>5893</Characters>
  <Application>Microsoft Office Word</Application>
  <DocSecurity>0</DocSecurity>
  <Lines>135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Optimising Airbnb Pricing Strategies in New York City:</dc:title>
  <dc:subject>A REGRESSION AND CLUSTERING ANALYSIS OF LISTING CHARACTERISTICS AND MARKET</dc:subject>
  <dc:creator>Tziouvaka, Ioanna</dc:creator>
  <cp:keywords/>
  <dc:description/>
  <cp:lastModifiedBy>Ruwan Perera</cp:lastModifiedBy>
  <cp:revision>6</cp:revision>
  <dcterms:created xsi:type="dcterms:W3CDTF">2026-03-06T17:48:00Z</dcterms:created>
  <dcterms:modified xsi:type="dcterms:W3CDTF">2026-03-08T13:51:00Z</dcterms:modified>
</cp:coreProperties>
</file>