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3F6" w14:textId="3A7E8241" w:rsidR="006D31C2" w:rsidRPr="001C4A3B" w:rsidRDefault="001C4A3B">
      <w:pPr>
        <w:ind w:left="-567" w:right="-573"/>
        <w:rPr>
          <w:rFonts w:eastAsia="Calibri" w:cstheme="minorHAnsi"/>
          <w:color w:val="F1BE3E"/>
          <w:sz w:val="56"/>
          <w:szCs w:val="56"/>
          <w:lang w:val="en-GB"/>
        </w:rPr>
      </w:pPr>
      <w:r w:rsidRPr="001C4A3B">
        <w:rPr>
          <w:rFonts w:eastAsia="Calibri" w:cstheme="minorHAnsi"/>
          <w:color w:val="F1BE3E"/>
          <w:sz w:val="56"/>
          <w:szCs w:val="56"/>
          <w:lang w:val="en-GB"/>
        </w:rPr>
        <w:t>Taking minutes</w:t>
      </w:r>
    </w:p>
    <w:p w14:paraId="44B5F464" w14:textId="77777777" w:rsidR="006D31C2" w:rsidRPr="001C4A3B" w:rsidRDefault="006D31C2">
      <w:pPr>
        <w:rPr>
          <w:rFonts w:cstheme="minorHAnsi"/>
          <w:b/>
          <w:color w:val="00A6D6"/>
          <w:lang w:val="en-GB"/>
        </w:rPr>
      </w:pPr>
    </w:p>
    <w:p w14:paraId="136D79DF" w14:textId="77777777" w:rsidR="006D31C2" w:rsidRPr="001C4A3B" w:rsidRDefault="006D31C2">
      <w:pPr>
        <w:rPr>
          <w:rFonts w:cstheme="minorHAnsi"/>
          <w:b/>
          <w:color w:val="00A6D6"/>
          <w:lang w:val="en-GB"/>
        </w:rPr>
      </w:pPr>
    </w:p>
    <w:p w14:paraId="69E915CF" w14:textId="0C79A4EC" w:rsidR="006D31C2" w:rsidRPr="001C4A3B" w:rsidRDefault="00FF0C32">
      <w:pPr>
        <w:ind w:left="-567"/>
        <w:rPr>
          <w:rFonts w:cstheme="minorHAnsi"/>
          <w:b/>
          <w:lang w:val="en-GB"/>
        </w:rPr>
      </w:pPr>
      <w:r w:rsidRPr="001C4A3B">
        <w:rPr>
          <w:rFonts w:cstheme="minorHAnsi"/>
          <w:b/>
          <w:color w:val="00A6D6"/>
          <w:lang w:val="en-GB"/>
        </w:rPr>
        <w:t xml:space="preserve">Agenda </w:t>
      </w:r>
      <w:r w:rsidR="001C4A3B" w:rsidRPr="001C4A3B">
        <w:rPr>
          <w:rFonts w:cstheme="minorHAnsi"/>
          <w:b/>
          <w:color w:val="00A6D6"/>
          <w:lang w:val="en-GB"/>
        </w:rPr>
        <w:t xml:space="preserve">for the team meeting week </w:t>
      </w:r>
      <w:r w:rsidR="00064573">
        <w:rPr>
          <w:rFonts w:cstheme="minorHAnsi"/>
          <w:b/>
          <w:color w:val="00A6D6"/>
          <w:lang w:val="en-GB"/>
        </w:rPr>
        <w:t>3</w:t>
      </w:r>
    </w:p>
    <w:p w14:paraId="2DF69013" w14:textId="77777777" w:rsidR="006D31C2" w:rsidRPr="001C4A3B" w:rsidRDefault="006D31C2">
      <w:pPr>
        <w:ind w:left="-567"/>
        <w:rPr>
          <w:rFonts w:cstheme="minorHAnsi"/>
          <w:b/>
          <w:lang w:val="en-GB"/>
        </w:rPr>
      </w:pPr>
    </w:p>
    <w:p w14:paraId="6701F5A0" w14:textId="7777777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 xml:space="preserve">Location: </w:t>
      </w:r>
      <w:proofErr w:type="spellStart"/>
      <w:r w:rsidRPr="001C4A3B">
        <w:rPr>
          <w:rFonts w:cstheme="minorHAnsi"/>
          <w:lang w:val="en-GB"/>
        </w:rPr>
        <w:t>Drebbelweg</w:t>
      </w:r>
      <w:proofErr w:type="spellEnd"/>
      <w:r w:rsidRPr="001C4A3B">
        <w:rPr>
          <w:rFonts w:cstheme="minorHAnsi"/>
          <w:lang w:val="en-GB"/>
        </w:rPr>
        <w:t xml:space="preserve"> IZ4</w:t>
      </w:r>
    </w:p>
    <w:p w14:paraId="5138FB54" w14:textId="7F48A809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Datum: 2</w:t>
      </w:r>
      <w:r w:rsidR="00940E59">
        <w:rPr>
          <w:rFonts w:cstheme="minorHAnsi"/>
          <w:lang w:val="bg-BG"/>
        </w:rPr>
        <w:t>8</w:t>
      </w:r>
      <w:r w:rsidRPr="001C4A3B">
        <w:rPr>
          <w:rFonts w:cstheme="minorHAnsi"/>
          <w:lang w:val="en-GB"/>
        </w:rPr>
        <w:t>/02/2023</w:t>
      </w:r>
    </w:p>
    <w:p w14:paraId="120E9731" w14:textId="144C680A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Time: 1</w:t>
      </w:r>
      <w:r w:rsidR="00940E59">
        <w:rPr>
          <w:rFonts w:cstheme="minorHAnsi"/>
          <w:lang w:val="bg-BG"/>
        </w:rPr>
        <w:t>5</w:t>
      </w:r>
      <w:r w:rsidRPr="001C4A3B">
        <w:rPr>
          <w:rFonts w:cstheme="minorHAnsi"/>
          <w:lang w:val="en-GB"/>
        </w:rPr>
        <w:t>:45 - 1</w:t>
      </w:r>
      <w:r w:rsidR="00940E59">
        <w:rPr>
          <w:rFonts w:cstheme="minorHAnsi"/>
          <w:lang w:val="bg-BG"/>
        </w:rPr>
        <w:t>6</w:t>
      </w:r>
      <w:r w:rsidRPr="001C4A3B">
        <w:rPr>
          <w:rFonts w:cstheme="minorHAnsi"/>
          <w:lang w:val="en-GB"/>
        </w:rPr>
        <w:t>:30</w:t>
      </w:r>
    </w:p>
    <w:p w14:paraId="54CAE5D3" w14:textId="386864A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 xml:space="preserve">Attendees: Diego Becerra </w:t>
      </w:r>
      <w:proofErr w:type="spellStart"/>
      <w:r w:rsidRPr="001C4A3B">
        <w:rPr>
          <w:rFonts w:cstheme="minorHAnsi"/>
          <w:lang w:val="en-GB"/>
        </w:rPr>
        <w:t>Merodio</w:t>
      </w:r>
      <w:proofErr w:type="spellEnd"/>
      <w:r w:rsidRPr="001C4A3B">
        <w:rPr>
          <w:rFonts w:cstheme="minorHAnsi"/>
          <w:lang w:val="en-GB"/>
        </w:rPr>
        <w:t xml:space="preserve">, Gerrit </w:t>
      </w:r>
      <w:proofErr w:type="spellStart"/>
      <w:r w:rsidRPr="001C4A3B">
        <w:rPr>
          <w:rFonts w:cstheme="minorHAnsi"/>
          <w:lang w:val="en-GB"/>
        </w:rPr>
        <w:t>Croes</w:t>
      </w:r>
      <w:proofErr w:type="spellEnd"/>
      <w:r w:rsidRPr="001C4A3B">
        <w:rPr>
          <w:rFonts w:cstheme="minorHAnsi"/>
          <w:lang w:val="en-GB"/>
        </w:rPr>
        <w:t>, Teun Kl</w:t>
      </w:r>
      <w:r w:rsidR="001C4A3B">
        <w:rPr>
          <w:rFonts w:cstheme="minorHAnsi"/>
          <w:lang w:val="en-GB"/>
        </w:rPr>
        <w:t>a</w:t>
      </w:r>
      <w:r w:rsidRPr="001C4A3B">
        <w:rPr>
          <w:rFonts w:cstheme="minorHAnsi"/>
          <w:lang w:val="en-GB"/>
        </w:rPr>
        <w:t xml:space="preserve">assens, Stoyan Markov, Yuliia </w:t>
      </w:r>
      <w:proofErr w:type="spellStart"/>
      <w:r w:rsidRPr="001C4A3B">
        <w:rPr>
          <w:rFonts w:cstheme="minorHAnsi"/>
          <w:lang w:val="en-GB"/>
        </w:rPr>
        <w:t>Shkekina</w:t>
      </w:r>
      <w:proofErr w:type="spellEnd"/>
      <w:r w:rsidRPr="001C4A3B">
        <w:rPr>
          <w:rFonts w:cstheme="minorHAnsi"/>
          <w:lang w:val="en-GB"/>
        </w:rPr>
        <w:t>, Maria Tudor</w:t>
      </w:r>
    </w:p>
    <w:p w14:paraId="06DFC43F" w14:textId="77777777" w:rsidR="006D31C2" w:rsidRPr="001C4A3B" w:rsidRDefault="006D31C2">
      <w:pPr>
        <w:ind w:left="-567"/>
        <w:rPr>
          <w:rFonts w:cstheme="minorHAnsi"/>
          <w:lang w:val="en-GB"/>
        </w:rPr>
      </w:pPr>
    </w:p>
    <w:p w14:paraId="51784A46" w14:textId="77777777" w:rsidR="006D31C2" w:rsidRPr="001C4A3B" w:rsidRDefault="006D31C2">
      <w:pPr>
        <w:ind w:left="-567"/>
        <w:rPr>
          <w:rFonts w:cstheme="minorHAnsi"/>
          <w:b/>
          <w:color w:val="32A390"/>
          <w:lang w:val="en-GB"/>
        </w:rPr>
      </w:pPr>
    </w:p>
    <w:p w14:paraId="0EC651C6" w14:textId="77777777" w:rsidR="006D31C2" w:rsidRPr="001C4A3B" w:rsidRDefault="006D31C2">
      <w:pPr>
        <w:ind w:left="-567"/>
        <w:rPr>
          <w:rFonts w:cstheme="minorHAnsi"/>
          <w:b/>
          <w:color w:val="32A390"/>
          <w:lang w:val="en-GB"/>
        </w:rPr>
      </w:pPr>
    </w:p>
    <w:p w14:paraId="0853FD0C" w14:textId="77777777" w:rsidR="00940E59" w:rsidRDefault="00940E59" w:rsidP="00940E59">
      <w:pPr>
        <w:ind w:left="-567"/>
        <w:rPr>
          <w:b/>
          <w:lang w:val="en-US"/>
        </w:rPr>
      </w:pPr>
      <w:r>
        <w:rPr>
          <w:b/>
          <w:color w:val="00A6D6"/>
          <w:lang w:val="en-US"/>
        </w:rPr>
        <w:t xml:space="preserve">Agenda-items </w:t>
      </w:r>
    </w:p>
    <w:p w14:paraId="191F6B16" w14:textId="77777777" w:rsidR="00940E59" w:rsidRDefault="00940E59" w:rsidP="00940E59">
      <w:pPr>
        <w:ind w:left="-567"/>
        <w:rPr>
          <w:color w:val="00A6D6"/>
          <w:lang w:val="en-US"/>
        </w:rPr>
      </w:pPr>
    </w:p>
    <w:p w14:paraId="5784364B" w14:textId="77777777" w:rsidR="002B2409" w:rsidRDefault="00940E59" w:rsidP="002B2409">
      <w:pPr>
        <w:ind w:left="-567" w:firstLine="567"/>
        <w:rPr>
          <w:color w:val="000000"/>
          <w:lang w:val="en-US"/>
        </w:rPr>
      </w:pPr>
      <w:r>
        <w:rPr>
          <w:b/>
          <w:color w:val="000000"/>
          <w:lang w:val="en-US"/>
        </w:rPr>
        <w:t>Opening by chair</w:t>
      </w:r>
    </w:p>
    <w:p w14:paraId="3104DDDD" w14:textId="0623CD97" w:rsidR="00940E59" w:rsidRPr="002B2409" w:rsidRDefault="00003984" w:rsidP="002B2409">
      <w:pPr>
        <w:ind w:firstLine="720"/>
        <w:rPr>
          <w:color w:val="000000"/>
          <w:lang w:val="en-US"/>
        </w:rPr>
      </w:pPr>
      <w:r>
        <w:rPr>
          <w:color w:val="000000"/>
          <w:lang w:val="en-US"/>
        </w:rPr>
        <w:t xml:space="preserve">5min </w:t>
      </w:r>
      <w:r w:rsidR="00940E59">
        <w:rPr>
          <w:color w:val="000000"/>
          <w:lang w:val="en-US"/>
        </w:rPr>
        <w:t>-</w:t>
      </w:r>
      <w:r>
        <w:rPr>
          <w:color w:val="000000"/>
          <w:lang w:val="en-US"/>
        </w:rPr>
        <w:t xml:space="preserve"> </w:t>
      </w:r>
      <w:r w:rsidR="00940E59" w:rsidRPr="002B2409">
        <w:rPr>
          <w:color w:val="000000"/>
          <w:lang w:val="en-US"/>
        </w:rPr>
        <w:t>Check-i</w:t>
      </w:r>
      <w:r w:rsidR="00940E59" w:rsidRPr="002B2409">
        <w:rPr>
          <w:color w:val="000000"/>
          <w:lang w:val="en-US"/>
        </w:rPr>
        <w:t>n,</w:t>
      </w:r>
      <w:r w:rsidR="00940E59">
        <w:rPr>
          <w:b/>
          <w:color w:val="000000"/>
          <w:lang w:val="en-GB"/>
        </w:rPr>
        <w:t xml:space="preserve"> </w:t>
      </w:r>
      <w:r>
        <w:rPr>
          <w:color w:val="000000"/>
          <w:lang w:val="en-US"/>
        </w:rPr>
        <w:t>General chat.</w:t>
      </w:r>
    </w:p>
    <w:p w14:paraId="10AEA9C8" w14:textId="77777777" w:rsidR="00940E59" w:rsidRDefault="00940E59" w:rsidP="00940E59">
      <w:pPr>
        <w:rPr>
          <w:color w:val="000000"/>
          <w:lang w:val="en-US"/>
        </w:rPr>
      </w:pPr>
    </w:p>
    <w:p w14:paraId="17B414A8" w14:textId="09674C0B" w:rsidR="00940E59" w:rsidRDefault="00940E59" w:rsidP="002B2409">
      <w:pPr>
        <w:ind w:left="-567" w:firstLine="567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Announcements</w:t>
      </w:r>
    </w:p>
    <w:p w14:paraId="4D8022AA" w14:textId="55E99B7F" w:rsidR="00003984" w:rsidRDefault="00003984" w:rsidP="002B2409">
      <w:pPr>
        <w:ind w:left="-567" w:firstLine="1287"/>
        <w:rPr>
          <w:bCs/>
          <w:color w:val="000000"/>
          <w:lang w:val="en-US"/>
        </w:rPr>
      </w:pPr>
      <w:r w:rsidRPr="00003984">
        <w:rPr>
          <w:bCs/>
          <w:color w:val="000000"/>
          <w:lang w:val="en-US"/>
        </w:rPr>
        <w:t>The due last week assignments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 xml:space="preserve">(Code of </w:t>
      </w:r>
      <w:r w:rsidR="00CC7747">
        <w:rPr>
          <w:bCs/>
          <w:color w:val="000000"/>
          <w:lang w:val="en-US"/>
        </w:rPr>
        <w:t>Conduct,</w:t>
      </w:r>
      <w:r>
        <w:rPr>
          <w:bCs/>
          <w:color w:val="000000"/>
          <w:lang w:val="en-US"/>
        </w:rPr>
        <w:t xml:space="preserve"> Backlog (Draft))</w:t>
      </w:r>
    </w:p>
    <w:p w14:paraId="212A2318" w14:textId="48644AE3" w:rsidR="00003984" w:rsidRPr="00003984" w:rsidRDefault="00003984" w:rsidP="002B2409">
      <w:pPr>
        <w:ind w:left="-567" w:firstLine="1287"/>
        <w:rPr>
          <w:bCs/>
          <w:color w:val="000000"/>
          <w:lang w:val="en-US"/>
        </w:rPr>
      </w:pPr>
      <w:r w:rsidRPr="00003984">
        <w:rPr>
          <w:bCs/>
          <w:color w:val="000000"/>
          <w:lang w:val="en-US"/>
        </w:rPr>
        <w:t>ha</w:t>
      </w:r>
      <w:r w:rsidR="00F46137">
        <w:rPr>
          <w:bCs/>
          <w:color w:val="000000"/>
          <w:lang w:val="en-US"/>
        </w:rPr>
        <w:t>ve</w:t>
      </w:r>
      <w:r w:rsidRPr="00003984">
        <w:rPr>
          <w:bCs/>
          <w:color w:val="000000"/>
          <w:lang w:val="en-US"/>
        </w:rPr>
        <w:t xml:space="preserve"> been handed</w:t>
      </w:r>
      <w:r w:rsidR="00F46137">
        <w:rPr>
          <w:bCs/>
          <w:color w:val="000000"/>
          <w:lang w:val="en-US"/>
        </w:rPr>
        <w:t>-</w:t>
      </w:r>
      <w:r w:rsidRPr="00003984">
        <w:rPr>
          <w:bCs/>
          <w:color w:val="000000"/>
          <w:lang w:val="en-US"/>
        </w:rPr>
        <w:t>in on time</w:t>
      </w:r>
      <w:r>
        <w:rPr>
          <w:bCs/>
          <w:color w:val="000000"/>
          <w:lang w:val="en-US"/>
        </w:rPr>
        <w:t>.</w:t>
      </w:r>
    </w:p>
    <w:p w14:paraId="14278B6F" w14:textId="70F6F774" w:rsidR="00940E59" w:rsidRDefault="00940E59" w:rsidP="00940E59">
      <w:pPr>
        <w:ind w:left="-567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 </w:t>
      </w:r>
    </w:p>
    <w:p w14:paraId="1D871216" w14:textId="5E8609B7" w:rsidR="00940E59" w:rsidRPr="00003984" w:rsidRDefault="00940E59" w:rsidP="002B2409">
      <w:pPr>
        <w:ind w:left="-567" w:firstLine="1287"/>
        <w:rPr>
          <w:lang w:val="en-US"/>
        </w:rPr>
      </w:pPr>
      <w:r>
        <w:rPr>
          <w:bCs/>
          <w:color w:val="000000"/>
          <w:lang w:val="en-US"/>
        </w:rPr>
        <w:t>Deadlines this week:</w:t>
      </w:r>
      <w:r w:rsidR="00003984">
        <w:rPr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Fri, Mar </w:t>
      </w:r>
      <w:r w:rsidR="00CC7747">
        <w:rPr>
          <w:color w:val="000000"/>
          <w:lang w:val="en-US"/>
        </w:rPr>
        <w:t>3 Backlog</w:t>
      </w:r>
      <w:r>
        <w:rPr>
          <w:color w:val="000000"/>
          <w:lang w:val="en-US"/>
        </w:rPr>
        <w:t>, Git Assignment (personal)</w:t>
      </w:r>
    </w:p>
    <w:p w14:paraId="2B5BE764" w14:textId="078FDB76" w:rsidR="00003984" w:rsidRDefault="00940E59" w:rsidP="002B2409">
      <w:pPr>
        <w:ind w:left="-567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205BC2ED" w14:textId="41268294" w:rsidR="002B2409" w:rsidRDefault="00940E59" w:rsidP="002B2409">
      <w:pPr>
        <w:ind w:left="153" w:firstLine="567"/>
        <w:rPr>
          <w:color w:val="000000"/>
          <w:lang w:val="en-US"/>
        </w:rPr>
      </w:pPr>
      <w:r>
        <w:rPr>
          <w:color w:val="000000"/>
          <w:lang w:val="en-US"/>
        </w:rPr>
        <w:t xml:space="preserve">Deadlines next week: </w:t>
      </w:r>
      <w:r w:rsidR="0000398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Fri, Mar </w:t>
      </w:r>
      <w:r w:rsidR="00CC7747">
        <w:rPr>
          <w:color w:val="000000"/>
          <w:lang w:val="en-US"/>
        </w:rPr>
        <w:t xml:space="preserve">10 </w:t>
      </w:r>
      <w:proofErr w:type="spellStart"/>
      <w:r w:rsidR="00CC7747">
        <w:rPr>
          <w:color w:val="000000"/>
          <w:lang w:val="en-US"/>
        </w:rPr>
        <w:t>Buddycheck</w:t>
      </w:r>
      <w:proofErr w:type="spellEnd"/>
      <w:r>
        <w:rPr>
          <w:color w:val="000000"/>
          <w:lang w:val="en-US"/>
        </w:rPr>
        <w:t xml:space="preserve"> 1</w:t>
      </w:r>
    </w:p>
    <w:p w14:paraId="6C1923FA" w14:textId="77777777" w:rsidR="002B2409" w:rsidRDefault="002B2409" w:rsidP="002B2409">
      <w:pPr>
        <w:rPr>
          <w:color w:val="000000"/>
          <w:lang w:val="en-US"/>
        </w:rPr>
      </w:pPr>
    </w:p>
    <w:p w14:paraId="5DA65E57" w14:textId="77777777" w:rsidR="002B2409" w:rsidRDefault="002B2409" w:rsidP="002B2409">
      <w:pPr>
        <w:rPr>
          <w:color w:val="000000"/>
          <w:lang w:val="en-US"/>
        </w:rPr>
      </w:pPr>
    </w:p>
    <w:p w14:paraId="651BD830" w14:textId="3F4F3B65" w:rsidR="00003984" w:rsidRPr="002B2409" w:rsidRDefault="00003984" w:rsidP="002B2409">
      <w:pPr>
        <w:rPr>
          <w:color w:val="000000"/>
          <w:lang w:val="en-US"/>
        </w:rPr>
      </w:pPr>
      <w:r>
        <w:rPr>
          <w:b/>
          <w:color w:val="000000"/>
          <w:lang w:val="en-US"/>
        </w:rPr>
        <w:t>Approval of the agenda</w:t>
      </w:r>
      <w:r w:rsidR="00940E59">
        <w:rPr>
          <w:b/>
          <w:color w:val="000000"/>
          <w:lang w:val="en-US"/>
        </w:rPr>
        <w:t xml:space="preserve"> –</w:t>
      </w:r>
      <w:r w:rsidR="00940E59">
        <w:rPr>
          <w:b/>
          <w:color w:val="000000"/>
          <w:lang w:val="en-US"/>
        </w:rPr>
        <w:t xml:space="preserve"> </w:t>
      </w:r>
      <w:r w:rsidR="00940E59">
        <w:rPr>
          <w:i/>
          <w:iCs/>
          <w:color w:val="000000"/>
          <w:lang w:val="en-US"/>
        </w:rPr>
        <w:t>Does anyon</w:t>
      </w:r>
      <w:r w:rsidR="00940E59">
        <w:rPr>
          <w:i/>
          <w:iCs/>
          <w:lang w:val="en-US"/>
        </w:rPr>
        <w:t xml:space="preserve">e </w:t>
      </w:r>
      <w:r w:rsidR="00940E59">
        <w:rPr>
          <w:i/>
          <w:iCs/>
          <w:color w:val="000000"/>
          <w:lang w:val="en-US"/>
        </w:rPr>
        <w:t xml:space="preserve">have any additions to the agenda? </w:t>
      </w:r>
    </w:p>
    <w:p w14:paraId="0B06612E" w14:textId="0972EA1F" w:rsidR="00940E59" w:rsidRPr="00003984" w:rsidRDefault="00003984" w:rsidP="00CC7747">
      <w:pPr>
        <w:ind w:firstLine="720"/>
        <w:rPr>
          <w:color w:val="000000"/>
          <w:lang w:val="en-US"/>
        </w:rPr>
      </w:pPr>
      <w:r w:rsidRPr="00003984">
        <w:rPr>
          <w:i/>
          <w:iCs/>
          <w:lang w:val="en-US"/>
        </w:rPr>
        <w:t>Everyone agreed.</w:t>
      </w:r>
      <w:r w:rsidR="00940E59">
        <w:rPr>
          <w:i/>
          <w:iCs/>
          <w:color w:val="000000"/>
          <w:lang w:val="en-US"/>
        </w:rPr>
        <w:tab/>
      </w:r>
    </w:p>
    <w:p w14:paraId="0ECADACF" w14:textId="527E28D7" w:rsidR="00940E59" w:rsidRDefault="00940E59" w:rsidP="00940E59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</w:p>
    <w:p w14:paraId="4CF195E6" w14:textId="77777777" w:rsidR="002B2409" w:rsidRDefault="002B2409" w:rsidP="00940E59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</w:p>
    <w:p w14:paraId="7FEB655C" w14:textId="28E733ED" w:rsidR="00940E59" w:rsidRPr="00003984" w:rsidRDefault="00940E59" w:rsidP="00003984">
      <w:pPr>
        <w:rPr>
          <w:b/>
          <w:i/>
          <w:color w:val="000000"/>
          <w:lang w:val="en-US"/>
        </w:rPr>
      </w:pPr>
      <w:r>
        <w:rPr>
          <w:b/>
          <w:lang w:val="en-US"/>
        </w:rPr>
        <w:t xml:space="preserve">Backlog </w:t>
      </w:r>
      <w:r>
        <w:rPr>
          <w:b/>
          <w:color w:val="000000"/>
          <w:lang w:val="en-US"/>
        </w:rPr>
        <w:t xml:space="preserve">– </w:t>
      </w:r>
      <w:r>
        <w:rPr>
          <w:b/>
          <w:lang w:val="en-US"/>
        </w:rPr>
        <w:t>Review</w:t>
      </w:r>
      <w:r w:rsidR="00003984">
        <w:rPr>
          <w:b/>
          <w:i/>
          <w:color w:val="000000"/>
          <w:lang w:val="en-US"/>
        </w:rPr>
        <w:t xml:space="preserve"> </w:t>
      </w:r>
      <w:r>
        <w:rPr>
          <w:i/>
          <w:lang w:val="en-US"/>
        </w:rPr>
        <w:t>Have we missed anything? Everyone agree with this draft?</w:t>
      </w:r>
    </w:p>
    <w:p w14:paraId="77755E95" w14:textId="37BDFE99" w:rsidR="00B65D83" w:rsidRPr="002B2409" w:rsidRDefault="00940E59" w:rsidP="008C2986">
      <w:pPr>
        <w:ind w:left="720"/>
        <w:rPr>
          <w:i/>
          <w:lang w:val="en-US"/>
        </w:rPr>
      </w:pPr>
      <w:r>
        <w:rPr>
          <w:i/>
          <w:lang w:val="en-US"/>
        </w:rPr>
        <w:t>We should restructure the draft</w:t>
      </w:r>
      <w:r w:rsidR="00C92A56">
        <w:rPr>
          <w:i/>
          <w:lang w:val="en-US"/>
        </w:rPr>
        <w:t>.</w:t>
      </w:r>
      <w:r w:rsidR="008C2986">
        <w:rPr>
          <w:i/>
          <w:lang w:val="en-US"/>
        </w:rPr>
        <w:t xml:space="preserve"> Part of the user stories are too broadly defined. The acceptance criteria’ under some user stories should become user stories on their own.  </w:t>
      </w:r>
      <w:r w:rsidR="002B2409">
        <w:rPr>
          <w:i/>
          <w:lang w:val="en-US"/>
        </w:rPr>
        <w:t>Divide the advanced epic into multiple more clear epics.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9C64C0" w14:textId="77777777" w:rsidR="00940E59" w:rsidRDefault="00940E59" w:rsidP="00940E59">
      <w:pPr>
        <w:rPr>
          <w:color w:val="000000"/>
          <w:lang w:val="en-US"/>
        </w:rPr>
      </w:pPr>
    </w:p>
    <w:p w14:paraId="7ED1C3A2" w14:textId="27E229FC" w:rsidR="00940E59" w:rsidRDefault="00940E59" w:rsidP="002B2409">
      <w:pPr>
        <w:ind w:left="2157" w:hanging="2157"/>
        <w:rPr>
          <w:color w:val="000000"/>
          <w:lang w:val="en-US"/>
        </w:rPr>
      </w:pPr>
      <w:r>
        <w:rPr>
          <w:b/>
          <w:color w:val="000000"/>
          <w:lang w:val="en-US"/>
        </w:rPr>
        <w:t>TA announcements –</w:t>
      </w:r>
      <w:r>
        <w:rPr>
          <w:color w:val="000000"/>
          <w:lang w:val="en-US"/>
        </w:rPr>
        <w:t xml:space="preserve"> </w:t>
      </w:r>
    </w:p>
    <w:p w14:paraId="5C2C0F44" w14:textId="25A8147A" w:rsidR="008C2986" w:rsidRPr="008C2986" w:rsidRDefault="00CC7747" w:rsidP="008C2986">
      <w:pPr>
        <w:ind w:left="-567" w:firstLine="927"/>
        <w:rPr>
          <w:i/>
          <w:highlight w:val="yellow"/>
          <w:lang w:val="en-US"/>
        </w:rPr>
      </w:pPr>
      <w:r w:rsidRPr="008B684C">
        <w:rPr>
          <w:lang w:val="en-US"/>
        </w:rPr>
        <w:t>It’s</w:t>
      </w:r>
      <w:r w:rsidR="00064573" w:rsidRPr="008B684C">
        <w:rPr>
          <w:lang w:val="en-US"/>
        </w:rPr>
        <w:t xml:space="preserve"> time to </w:t>
      </w:r>
      <w:r w:rsidR="00B65D83" w:rsidRPr="008B684C">
        <w:rPr>
          <w:lang w:val="en-US"/>
        </w:rPr>
        <w:t>star</w:t>
      </w:r>
      <w:r w:rsidR="008B684C">
        <w:rPr>
          <w:lang w:val="en-US"/>
        </w:rPr>
        <w:t>t</w:t>
      </w:r>
      <w:r w:rsidR="00B65D83" w:rsidRPr="008B684C">
        <w:rPr>
          <w:lang w:val="en-US"/>
        </w:rPr>
        <w:t xml:space="preserve"> coding. </w:t>
      </w:r>
      <w:r>
        <w:rPr>
          <w:i/>
          <w:lang w:val="en-US"/>
        </w:rPr>
        <w:t xml:space="preserve">The plan is that </w:t>
      </w:r>
      <w:r>
        <w:rPr>
          <w:i/>
          <w:lang w:val="en-US"/>
        </w:rPr>
        <w:t>every week</w:t>
      </w:r>
      <w:r>
        <w:rPr>
          <w:i/>
          <w:lang w:val="en-US"/>
        </w:rPr>
        <w:t xml:space="preserve"> we</w:t>
      </w:r>
      <w:r>
        <w:rPr>
          <w:i/>
          <w:lang w:val="en-US"/>
        </w:rPr>
        <w:t xml:space="preserve"> will</w:t>
      </w:r>
      <w:r>
        <w:rPr>
          <w:i/>
          <w:lang w:val="en-US"/>
        </w:rPr>
        <w:t xml:space="preserve"> arrange</w:t>
      </w:r>
      <w:r>
        <w:rPr>
          <w:i/>
          <w:lang w:val="en-US"/>
        </w:rPr>
        <w:t xml:space="preserve"> who will do what part of the project</w:t>
      </w:r>
      <w:r>
        <w:rPr>
          <w:i/>
          <w:lang w:val="en-US"/>
        </w:rPr>
        <w:t xml:space="preserve">. </w:t>
      </w:r>
      <w:r>
        <w:rPr>
          <w:i/>
          <w:lang w:val="en-US"/>
        </w:rPr>
        <w:t>User Interface (</w:t>
      </w:r>
      <w:r>
        <w:rPr>
          <w:i/>
          <w:lang w:val="en-US"/>
        </w:rPr>
        <w:t>UI</w:t>
      </w:r>
      <w:r>
        <w:rPr>
          <w:i/>
          <w:lang w:val="en-US"/>
        </w:rPr>
        <w:t>)</w:t>
      </w:r>
      <w:r>
        <w:rPr>
          <w:i/>
          <w:lang w:val="en-US"/>
        </w:rPr>
        <w:t>-</w:t>
      </w:r>
      <w:r>
        <w:rPr>
          <w:i/>
          <w:lang w:val="en-US"/>
        </w:rPr>
        <w:t xml:space="preserve"> will be the thing to focus on</w:t>
      </w:r>
      <w:r>
        <w:rPr>
          <w:i/>
          <w:lang w:val="en-US"/>
        </w:rPr>
        <w:t xml:space="preserve"> for now.</w:t>
      </w:r>
      <w:r w:rsidR="008C2986">
        <w:rPr>
          <w:i/>
          <w:lang w:val="en-US"/>
        </w:rPr>
        <w:t xml:space="preserve"> </w:t>
      </w:r>
      <w:r w:rsidR="008C2986" w:rsidRPr="008C2986">
        <w:rPr>
          <w:i/>
          <w:lang w:val="en-US"/>
        </w:rPr>
        <w:t xml:space="preserve">We </w:t>
      </w:r>
      <w:r w:rsidR="008C2986">
        <w:rPr>
          <w:i/>
          <w:lang w:val="en-US"/>
        </w:rPr>
        <w:t>decided</w:t>
      </w:r>
      <w:r w:rsidR="008C2986" w:rsidRPr="008C2986">
        <w:rPr>
          <w:i/>
          <w:lang w:val="en-US"/>
        </w:rPr>
        <w:t xml:space="preserve"> to </w:t>
      </w:r>
      <w:r w:rsidR="008C2986">
        <w:rPr>
          <w:i/>
          <w:lang w:val="en-US"/>
        </w:rPr>
        <w:t>make</w:t>
      </w:r>
      <w:r w:rsidR="008C2986" w:rsidRPr="008C2986">
        <w:rPr>
          <w:i/>
          <w:lang w:val="en-US"/>
        </w:rPr>
        <w:t xml:space="preserve"> a </w:t>
      </w:r>
      <w:r w:rsidR="008C2986">
        <w:rPr>
          <w:i/>
          <w:lang w:val="en-US"/>
        </w:rPr>
        <w:t>p</w:t>
      </w:r>
      <w:r w:rsidR="008C2986" w:rsidRPr="008C2986">
        <w:rPr>
          <w:i/>
          <w:lang w:val="en-US"/>
        </w:rPr>
        <w:t xml:space="preserve">layground folder </w:t>
      </w:r>
      <w:r w:rsidR="008C2986">
        <w:rPr>
          <w:i/>
          <w:lang w:val="en-US"/>
        </w:rPr>
        <w:t xml:space="preserve">in the git repository, </w:t>
      </w:r>
      <w:r w:rsidR="008C2986" w:rsidRPr="008C2986">
        <w:rPr>
          <w:i/>
          <w:lang w:val="en-US"/>
        </w:rPr>
        <w:t>to p</w:t>
      </w:r>
      <w:r w:rsidR="008C2986">
        <w:rPr>
          <w:i/>
          <w:lang w:val="en-US"/>
        </w:rPr>
        <w:t>ractice and try things out while we learn</w:t>
      </w:r>
      <w:r w:rsidR="008C2986" w:rsidRPr="008C2986">
        <w:rPr>
          <w:i/>
          <w:lang w:val="en-US"/>
        </w:rPr>
        <w:t xml:space="preserve">. </w:t>
      </w:r>
    </w:p>
    <w:p w14:paraId="3052350A" w14:textId="0AE4CAE3" w:rsidR="008C2986" w:rsidRPr="008C2986" w:rsidRDefault="008C2986" w:rsidP="008C2986">
      <w:pPr>
        <w:pStyle w:val="ListParagraph"/>
        <w:ind w:left="360"/>
        <w:rPr>
          <w:i/>
          <w:highlight w:val="yellow"/>
          <w:lang w:val="en-US"/>
        </w:rPr>
      </w:pPr>
      <w:r>
        <w:rPr>
          <w:i/>
          <w:lang w:val="en-US"/>
        </w:rPr>
        <w:t>-</w:t>
      </w:r>
      <w:r w:rsidRPr="008C2986">
        <w:rPr>
          <w:i/>
          <w:lang w:val="en-US"/>
        </w:rPr>
        <w:t>Useful</w:t>
      </w:r>
      <w:r w:rsidRPr="008C2986">
        <w:rPr>
          <w:i/>
          <w:lang w:val="en-US"/>
        </w:rPr>
        <w:t xml:space="preserve"> YouTube channel</w:t>
      </w:r>
      <w:r w:rsidRPr="008C2986">
        <w:rPr>
          <w:i/>
          <w:lang w:val="en-US"/>
        </w:rPr>
        <w:t xml:space="preserve"> </w:t>
      </w:r>
      <w:r w:rsidRPr="008C2986">
        <w:rPr>
          <w:i/>
          <w:lang w:val="en-US"/>
        </w:rPr>
        <w:t>(Amigo’s</w:t>
      </w:r>
      <w:r w:rsidRPr="008C2986">
        <w:rPr>
          <w:i/>
          <w:lang w:val="en-US"/>
        </w:rPr>
        <w:t xml:space="preserve"> code</w:t>
      </w:r>
      <w:r w:rsidRPr="008C2986">
        <w:rPr>
          <w:i/>
          <w:lang w:val="en-US"/>
        </w:rPr>
        <w:t>)</w:t>
      </w:r>
      <w:r w:rsidRPr="008C2986">
        <w:rPr>
          <w:i/>
          <w:lang w:val="en-US"/>
        </w:rPr>
        <w:t xml:space="preserve">. </w:t>
      </w:r>
    </w:p>
    <w:p w14:paraId="637320F3" w14:textId="77777777" w:rsidR="00CE0BEB" w:rsidRPr="00CC7747" w:rsidRDefault="00CE0BEB" w:rsidP="00CC7747">
      <w:pPr>
        <w:rPr>
          <w:lang w:val="en-US"/>
        </w:rPr>
      </w:pPr>
    </w:p>
    <w:p w14:paraId="53905599" w14:textId="101361FD" w:rsidR="00940E59" w:rsidRDefault="00940E59" w:rsidP="00CC7747">
      <w:pPr>
        <w:rPr>
          <w:i/>
          <w:lang w:val="en-US"/>
        </w:rPr>
      </w:pPr>
    </w:p>
    <w:p w14:paraId="6330B827" w14:textId="77777777" w:rsidR="00940E59" w:rsidRDefault="00940E59" w:rsidP="00940E59">
      <w:pPr>
        <w:ind w:left="-567"/>
        <w:rPr>
          <w:i/>
          <w:lang w:val="en-US"/>
        </w:rPr>
      </w:pPr>
    </w:p>
    <w:p w14:paraId="5F15ADBF" w14:textId="16115D3A" w:rsidR="00940E59" w:rsidRDefault="00940E59" w:rsidP="00940E59">
      <w:pPr>
        <w:ind w:left="-567"/>
        <w:rPr>
          <w:b/>
          <w:i/>
          <w:lang w:val="en-US"/>
        </w:rPr>
      </w:pPr>
      <w:r>
        <w:rPr>
          <w:b/>
          <w:lang w:val="en-US"/>
        </w:rPr>
        <w:t>Git – Discuss the assignment</w:t>
      </w:r>
    </w:p>
    <w:p w14:paraId="4789B74B" w14:textId="30ACE8CE" w:rsidR="00CE0BEB" w:rsidRDefault="00940E59" w:rsidP="00940E59">
      <w:pPr>
        <w:ind w:left="-567"/>
        <w:rPr>
          <w:i/>
          <w:lang w:val="en-US"/>
        </w:rPr>
      </w:pPr>
      <w:r>
        <w:rPr>
          <w:b/>
          <w:i/>
          <w:lang w:val="en-US"/>
        </w:rPr>
        <w:tab/>
      </w:r>
      <w:r w:rsidR="008C2986">
        <w:rPr>
          <w:i/>
          <w:lang w:val="en-US"/>
        </w:rPr>
        <w:t>(</w:t>
      </w:r>
      <w:r w:rsidR="00B65D83">
        <w:rPr>
          <w:i/>
          <w:lang w:val="en-US"/>
        </w:rPr>
        <w:t>Technical) Problems with the git assignment. (</w:t>
      </w:r>
      <w:r w:rsidR="008C2986">
        <w:rPr>
          <w:i/>
          <w:lang w:val="en-US"/>
        </w:rPr>
        <w:t>Main</w:t>
      </w:r>
      <w:r w:rsidR="00B65D83">
        <w:rPr>
          <w:i/>
          <w:lang w:val="en-US"/>
        </w:rPr>
        <w:t xml:space="preserve">- master) </w:t>
      </w:r>
      <w:r w:rsidR="008C2986">
        <w:rPr>
          <w:i/>
          <w:lang w:val="en-US"/>
        </w:rPr>
        <w:t>(discussing</w:t>
      </w:r>
      <w:r w:rsidR="00B65D83">
        <w:rPr>
          <w:i/>
          <w:lang w:val="en-US"/>
        </w:rPr>
        <w:t xml:space="preserve"> the </w:t>
      </w:r>
      <w:r w:rsidR="008C2986">
        <w:rPr>
          <w:i/>
          <w:lang w:val="en-US"/>
        </w:rPr>
        <w:t>versions)</w:t>
      </w:r>
      <w:r w:rsidR="00CE0BEB">
        <w:rPr>
          <w:i/>
          <w:lang w:val="en-US"/>
        </w:rPr>
        <w:t xml:space="preserve">. </w:t>
      </w:r>
    </w:p>
    <w:p w14:paraId="3FA583F2" w14:textId="752622F2" w:rsidR="008C2986" w:rsidRPr="008C2986" w:rsidRDefault="008C2986" w:rsidP="00474217">
      <w:pPr>
        <w:rPr>
          <w:i/>
          <w:lang w:val="en-US"/>
        </w:rPr>
      </w:pPr>
    </w:p>
    <w:p w14:paraId="749B6E03" w14:textId="7235BB83" w:rsidR="00474217" w:rsidRDefault="00474217" w:rsidP="00474217">
      <w:pPr>
        <w:ind w:firstLine="360"/>
      </w:pPr>
      <w:r>
        <w:lastRenderedPageBreak/>
        <w:tab/>
      </w:r>
    </w:p>
    <w:p w14:paraId="3CAE76DE" w14:textId="12E4F519" w:rsidR="003D4096" w:rsidRPr="00474217" w:rsidRDefault="00474217" w:rsidP="00CC7747">
      <w:r w:rsidRPr="00474217">
        <w:tab/>
      </w:r>
    </w:p>
    <w:p w14:paraId="5DB762B5" w14:textId="0A65DC8D" w:rsidR="00940E59" w:rsidRPr="00CC7747" w:rsidRDefault="008C2986" w:rsidP="008C2986">
      <w:pPr>
        <w:ind w:left="-567" w:firstLine="927"/>
      </w:pPr>
      <w:r w:rsidRPr="008C2986">
        <w:t>-W</w:t>
      </w:r>
      <w:r w:rsidR="00CC7747" w:rsidRPr="008C2986">
        <w:t>e talked about the difference between add</w:t>
      </w:r>
      <w:r w:rsidR="003D4096" w:rsidRPr="008C2986">
        <w:t>dcontroller vs addrestcontoller -&gt; addresscontroller is the one to use.</w:t>
      </w:r>
      <w:r w:rsidR="003D4096" w:rsidRPr="00CC7747">
        <w:t xml:space="preserve"> </w:t>
      </w:r>
    </w:p>
    <w:p w14:paraId="3E367101" w14:textId="77777777" w:rsidR="00003984" w:rsidRDefault="00003984" w:rsidP="00CC7747">
      <w:pPr>
        <w:rPr>
          <w:color w:val="000000"/>
          <w:lang w:val="en-US"/>
        </w:rPr>
      </w:pPr>
    </w:p>
    <w:p w14:paraId="5F52B04A" w14:textId="77777777" w:rsidR="00940E59" w:rsidRDefault="00940E59" w:rsidP="00940E59">
      <w:pPr>
        <w:rPr>
          <w:color w:val="000000"/>
          <w:lang w:val="en-US"/>
        </w:rPr>
      </w:pPr>
    </w:p>
    <w:p w14:paraId="0241EE5D" w14:textId="70F103C6" w:rsidR="00940E59" w:rsidRDefault="00003984" w:rsidP="00940E59">
      <w:pPr>
        <w:ind w:left="-567"/>
        <w:rPr>
          <w:lang w:val="en-US"/>
        </w:rPr>
      </w:pPr>
      <w:r>
        <w:rPr>
          <w:lang w:val="en-US"/>
        </w:rPr>
        <w:t>(2 min</w:t>
      </w:r>
      <w:r>
        <w:rPr>
          <w:color w:val="000000"/>
          <w:lang w:val="en-US"/>
        </w:rPr>
        <w:t xml:space="preserve">) </w:t>
      </w:r>
      <w:r w:rsidR="00940E59">
        <w:rPr>
          <w:b/>
          <w:color w:val="000000"/>
          <w:lang w:val="en-US"/>
        </w:rPr>
        <w:t>Summary</w:t>
      </w:r>
      <w:r w:rsidR="00940E59">
        <w:rPr>
          <w:color w:val="000000"/>
          <w:lang w:val="en-US"/>
        </w:rPr>
        <w:t xml:space="preserve"> </w:t>
      </w:r>
      <w:r w:rsidR="00940E59">
        <w:rPr>
          <w:b/>
          <w:color w:val="000000"/>
          <w:lang w:val="en-US"/>
        </w:rPr>
        <w:t xml:space="preserve">action points </w:t>
      </w:r>
      <w:r w:rsidR="00940E59">
        <w:rPr>
          <w:color w:val="000000"/>
          <w:lang w:val="en-US"/>
        </w:rPr>
        <w:t>– Who, what, whe</w:t>
      </w:r>
      <w:r w:rsidR="00940E59">
        <w:rPr>
          <w:lang w:val="en-US"/>
        </w:rPr>
        <w:t>n?</w:t>
      </w:r>
      <w:r w:rsidR="00064573" w:rsidRPr="00064573">
        <w:rPr>
          <w:lang w:val="en-US"/>
        </w:rPr>
        <w:t xml:space="preserve"> </w:t>
      </w:r>
      <w:r w:rsidR="00064573">
        <w:rPr>
          <w:lang w:val="en-US"/>
        </w:rPr>
        <w:t>What needs to be done?</w:t>
      </w:r>
    </w:p>
    <w:p w14:paraId="04CA1C59" w14:textId="77F8ABEE" w:rsidR="00003984" w:rsidRDefault="00003984" w:rsidP="00940E59">
      <w:pPr>
        <w:ind w:left="-567"/>
        <w:rPr>
          <w:lang w:val="en-US"/>
        </w:rPr>
      </w:pPr>
      <w:r>
        <w:rPr>
          <w:lang w:val="en-US"/>
        </w:rPr>
        <w:tab/>
      </w:r>
      <w:r w:rsidR="00064573">
        <w:rPr>
          <w:lang w:val="en-US"/>
        </w:rPr>
        <w:tab/>
      </w:r>
      <w:r>
        <w:rPr>
          <w:lang w:val="en-US"/>
        </w:rPr>
        <w:t>We should fix the structure of the Backlog.</w:t>
      </w:r>
    </w:p>
    <w:p w14:paraId="47F3FC57" w14:textId="19E8B80F" w:rsidR="002B2409" w:rsidRDefault="002B2409" w:rsidP="00940E59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 should finish the git assignment.</w:t>
      </w:r>
    </w:p>
    <w:p w14:paraId="72BD337B" w14:textId="0FE9CED3" w:rsidR="00003984" w:rsidRDefault="00003984" w:rsidP="00940E59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 should try to understand the technologies learned during the past two weeks</w:t>
      </w:r>
      <w:r w:rsidR="002B2409">
        <w:rPr>
          <w:lang w:val="en-US"/>
        </w:rPr>
        <w:t>.</w:t>
      </w:r>
    </w:p>
    <w:p w14:paraId="17DC6715" w14:textId="376EC318" w:rsidR="00A82AE5" w:rsidRDefault="00003984" w:rsidP="00003984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We should </w:t>
      </w:r>
      <w:r w:rsidR="00C92A56">
        <w:rPr>
          <w:lang w:val="en-US"/>
        </w:rPr>
        <w:t>write</w:t>
      </w:r>
      <w:r>
        <w:rPr>
          <w:lang w:val="en-US"/>
        </w:rPr>
        <w:t xml:space="preserve"> some actual code and start implementing</w:t>
      </w:r>
      <w:r w:rsidR="002B2409">
        <w:rPr>
          <w:lang w:val="en-US"/>
        </w:rPr>
        <w:t xml:space="preserve"> (starting from Thursday)</w:t>
      </w:r>
    </w:p>
    <w:p w14:paraId="6807250B" w14:textId="22ABE5C6" w:rsidR="00A82AE5" w:rsidRDefault="00A82AE5" w:rsidP="00940E59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03984">
        <w:rPr>
          <w:lang w:val="en-US"/>
        </w:rPr>
        <w:t>We should</w:t>
      </w:r>
      <w:r>
        <w:rPr>
          <w:lang w:val="en-US"/>
        </w:rPr>
        <w:t xml:space="preserve"> </w:t>
      </w:r>
      <w:r w:rsidR="00003984">
        <w:rPr>
          <w:lang w:val="en-US"/>
        </w:rPr>
        <w:t xml:space="preserve">agree on a check </w:t>
      </w:r>
      <w:r w:rsidR="00C92A56">
        <w:rPr>
          <w:lang w:val="en-US"/>
        </w:rPr>
        <w:t>style (</w:t>
      </w:r>
      <w:r w:rsidR="00CC7747">
        <w:rPr>
          <w:lang w:val="en-US"/>
        </w:rPr>
        <w:t>not too strict!)</w:t>
      </w:r>
      <w:r w:rsidR="00003984">
        <w:rPr>
          <w:lang w:val="en-US"/>
        </w:rPr>
        <w:t xml:space="preserve"> and set it up</w:t>
      </w:r>
      <w:r>
        <w:rPr>
          <w:lang w:val="en-US"/>
        </w:rPr>
        <w:t xml:space="preserve">. </w:t>
      </w:r>
    </w:p>
    <w:p w14:paraId="1A166851" w14:textId="2C712DA9" w:rsidR="00A82AE5" w:rsidRDefault="00A82AE5" w:rsidP="00940E59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Deadline between us </w:t>
      </w:r>
      <w:r w:rsidR="002B2409">
        <w:rPr>
          <w:lang w:val="en-US"/>
        </w:rPr>
        <w:t>stays</w:t>
      </w:r>
      <w:r>
        <w:rPr>
          <w:lang w:val="en-US"/>
        </w:rPr>
        <w:t xml:space="preserve"> Thursday</w:t>
      </w:r>
      <w:r w:rsidR="002B2409">
        <w:rPr>
          <w:lang w:val="en-US"/>
        </w:rPr>
        <w:t xml:space="preserve"> for the git and backlog</w:t>
      </w:r>
      <w:r>
        <w:rPr>
          <w:lang w:val="en-US"/>
        </w:rPr>
        <w:t>.</w:t>
      </w:r>
    </w:p>
    <w:p w14:paraId="420DED71" w14:textId="77777777" w:rsidR="00A82AE5" w:rsidRDefault="00A82AE5" w:rsidP="00940E59">
      <w:pPr>
        <w:ind w:left="-567"/>
        <w:rPr>
          <w:lang w:val="en-US"/>
        </w:rPr>
      </w:pPr>
    </w:p>
    <w:p w14:paraId="15C3431F" w14:textId="7F716A6B" w:rsidR="00940E59" w:rsidRPr="00064573" w:rsidRDefault="00940E59" w:rsidP="00064573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9566652" w14:textId="77777777" w:rsidR="00C92A56" w:rsidRDefault="00064573" w:rsidP="00940E59">
      <w:pPr>
        <w:ind w:left="2157" w:hanging="2724"/>
        <w:rPr>
          <w:color w:val="000000"/>
          <w:lang w:val="en-US"/>
        </w:rPr>
      </w:pPr>
      <w:r>
        <w:rPr>
          <w:lang w:val="en-US"/>
        </w:rPr>
        <w:t xml:space="preserve">(2min) </w:t>
      </w:r>
      <w:r w:rsidR="00940E59">
        <w:rPr>
          <w:b/>
          <w:color w:val="000000"/>
          <w:lang w:val="en-US"/>
        </w:rPr>
        <w:t xml:space="preserve">Feedback round - </w:t>
      </w:r>
      <w:r w:rsidR="00940E59">
        <w:rPr>
          <w:color w:val="000000"/>
          <w:lang w:val="en-US"/>
        </w:rPr>
        <w:t>What went well and what can be improved next time?</w:t>
      </w:r>
    </w:p>
    <w:p w14:paraId="2A97064A" w14:textId="005649B5" w:rsidR="00064573" w:rsidRDefault="00A82AE5" w:rsidP="00C92A56">
      <w:pPr>
        <w:ind w:left="2157" w:hanging="1437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C92A56">
        <w:rPr>
          <w:color w:val="000000"/>
          <w:lang w:val="en-US"/>
        </w:rPr>
        <w:t>The discussions are</w:t>
      </w:r>
      <w:r>
        <w:rPr>
          <w:color w:val="000000"/>
          <w:lang w:val="en-US"/>
        </w:rPr>
        <w:t xml:space="preserve"> to</w:t>
      </w:r>
      <w:r w:rsidR="00C92A56">
        <w:rPr>
          <w:color w:val="000000"/>
          <w:lang w:val="en-US"/>
        </w:rPr>
        <w:t>o</w:t>
      </w:r>
      <w:r>
        <w:rPr>
          <w:color w:val="000000"/>
          <w:lang w:val="en-US"/>
        </w:rPr>
        <w:t xml:space="preserve"> general.</w:t>
      </w:r>
    </w:p>
    <w:p w14:paraId="780E602A" w14:textId="52DD3D65" w:rsidR="00064573" w:rsidRDefault="00A82AE5" w:rsidP="00064573">
      <w:pPr>
        <w:ind w:left="2157" w:hanging="1437"/>
        <w:rPr>
          <w:color w:val="000000"/>
          <w:lang w:val="en-US"/>
        </w:rPr>
      </w:pPr>
      <w:r>
        <w:rPr>
          <w:color w:val="000000"/>
          <w:lang w:val="en-US"/>
        </w:rPr>
        <w:t>More compact</w:t>
      </w:r>
      <w:r w:rsidR="00064573">
        <w:rPr>
          <w:color w:val="000000"/>
          <w:lang w:val="en-US"/>
        </w:rPr>
        <w:t>.</w:t>
      </w:r>
    </w:p>
    <w:p w14:paraId="04A281E2" w14:textId="77777777" w:rsidR="00064573" w:rsidRDefault="00064573" w:rsidP="00064573">
      <w:pPr>
        <w:ind w:left="2157" w:hanging="1437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="00A82AE5">
        <w:rPr>
          <w:color w:val="000000"/>
          <w:lang w:val="en-US"/>
        </w:rPr>
        <w:t>ore discussion.</w:t>
      </w:r>
    </w:p>
    <w:p w14:paraId="7EF2CA42" w14:textId="0C8926CF" w:rsidR="00940E59" w:rsidRDefault="00A82AE5" w:rsidP="00064573">
      <w:pPr>
        <w:ind w:left="2157" w:hanging="1437"/>
        <w:rPr>
          <w:rFonts w:ascii="Calibri" w:eastAsia="Calibri" w:hAnsi="Calibri" w:cs="Calibri"/>
          <w:b/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4346498D" w14:textId="77777777" w:rsidR="00940E59" w:rsidRDefault="00940E59" w:rsidP="00940E59">
      <w:pPr>
        <w:ind w:left="-567"/>
        <w:rPr>
          <w:color w:val="000000"/>
          <w:lang w:val="en-US"/>
        </w:rPr>
      </w:pPr>
    </w:p>
    <w:p w14:paraId="7A807E8F" w14:textId="4B8F0265" w:rsidR="00940E59" w:rsidRDefault="00064573" w:rsidP="00940E59">
      <w:pPr>
        <w:ind w:left="2157" w:hanging="2724"/>
        <w:rPr>
          <w:color w:val="000000"/>
          <w:lang w:val="en-US"/>
        </w:rPr>
      </w:pPr>
      <w:r>
        <w:rPr>
          <w:lang w:val="en-US"/>
        </w:rPr>
        <w:t xml:space="preserve">(2min) </w:t>
      </w:r>
      <w:r w:rsidR="00940E59">
        <w:rPr>
          <w:b/>
          <w:lang w:val="en-US"/>
        </w:rPr>
        <w:t>Question</w:t>
      </w:r>
      <w:r w:rsidR="00940E59">
        <w:rPr>
          <w:b/>
          <w:color w:val="000000"/>
          <w:lang w:val="en-US"/>
        </w:rPr>
        <w:t xml:space="preserve"> round - </w:t>
      </w:r>
      <w:r w:rsidR="00940E59">
        <w:rPr>
          <w:color w:val="000000"/>
          <w:lang w:val="en-US"/>
        </w:rPr>
        <w:t>Does anyone have anything to add before the meeting closes?</w:t>
      </w:r>
    </w:p>
    <w:p w14:paraId="485BC5F7" w14:textId="2BB14473" w:rsidR="00064573" w:rsidRDefault="00064573" w:rsidP="00940E59">
      <w:pPr>
        <w:ind w:left="2157" w:hanging="2724"/>
        <w:rPr>
          <w:lang w:val="en-US"/>
        </w:rPr>
      </w:pPr>
      <w:r>
        <w:rPr>
          <w:lang w:val="en-US"/>
        </w:rPr>
        <w:t xml:space="preserve">                        No questions.</w:t>
      </w:r>
    </w:p>
    <w:p w14:paraId="4A9BC1AC" w14:textId="5461D1C7" w:rsidR="00064573" w:rsidRDefault="00064573" w:rsidP="00940E59">
      <w:pPr>
        <w:ind w:left="2157" w:hanging="2724"/>
        <w:rPr>
          <w:lang w:val="en-US"/>
        </w:rPr>
      </w:pPr>
    </w:p>
    <w:p w14:paraId="1471DF85" w14:textId="77777777" w:rsidR="00064573" w:rsidRDefault="00064573" w:rsidP="00064573">
      <w:pPr>
        <w:ind w:left="-567"/>
        <w:rPr>
          <w:lang w:val="en-US"/>
        </w:rPr>
      </w:pPr>
      <w:r>
        <w:rPr>
          <w:lang w:val="en-US"/>
        </w:rPr>
        <w:t>Chairperson for next week is Stoyan Markov.</w:t>
      </w:r>
    </w:p>
    <w:p w14:paraId="6F98BA38" w14:textId="43936B31" w:rsidR="00064573" w:rsidRDefault="002B2409" w:rsidP="00064573">
      <w:pPr>
        <w:ind w:left="-567"/>
        <w:rPr>
          <w:lang w:val="en-US"/>
        </w:rPr>
      </w:pPr>
      <w:r>
        <w:rPr>
          <w:lang w:val="en-US"/>
        </w:rPr>
        <w:t>Minute taker</w:t>
      </w:r>
      <w:r w:rsidR="00064573">
        <w:rPr>
          <w:lang w:val="en-US"/>
        </w:rPr>
        <w:t xml:space="preserve"> for next week is </w:t>
      </w:r>
      <w:r w:rsidR="00064573" w:rsidRPr="001C4A3B">
        <w:rPr>
          <w:rFonts w:cstheme="minorHAnsi"/>
          <w:lang w:val="en-GB"/>
        </w:rPr>
        <w:t xml:space="preserve">Gerrit </w:t>
      </w:r>
      <w:proofErr w:type="spellStart"/>
      <w:r w:rsidR="00064573" w:rsidRPr="001C4A3B">
        <w:rPr>
          <w:rFonts w:cstheme="minorHAnsi"/>
          <w:lang w:val="en-GB"/>
        </w:rPr>
        <w:t>Croes</w:t>
      </w:r>
      <w:proofErr w:type="spellEnd"/>
      <w:r w:rsidR="00064573">
        <w:rPr>
          <w:rFonts w:cstheme="minorHAnsi"/>
          <w:lang w:val="en-GB"/>
        </w:rPr>
        <w:t>.</w:t>
      </w:r>
    </w:p>
    <w:p w14:paraId="47B9A785" w14:textId="77777777" w:rsidR="00064573" w:rsidRDefault="00064573" w:rsidP="00064573">
      <w:pPr>
        <w:rPr>
          <w:color w:val="000000"/>
          <w:lang w:val="en-US"/>
        </w:rPr>
      </w:pPr>
    </w:p>
    <w:p w14:paraId="2E843A12" w14:textId="77777777" w:rsidR="00940E59" w:rsidRDefault="00940E59" w:rsidP="00940E59">
      <w:pPr>
        <w:rPr>
          <w:color w:val="000000"/>
          <w:lang w:val="en-US"/>
        </w:rPr>
      </w:pPr>
    </w:p>
    <w:p w14:paraId="21B4A3C6" w14:textId="3F380F14" w:rsidR="00940E59" w:rsidRDefault="00940E59" w:rsidP="00940E59">
      <w:pPr>
        <w:ind w:left="-567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Closure </w:t>
      </w:r>
    </w:p>
    <w:p w14:paraId="695DAC78" w14:textId="74C8C03C" w:rsidR="006D31C2" w:rsidRPr="00BE5A4D" w:rsidRDefault="006D31C2" w:rsidP="00BE5A4D">
      <w:pPr>
        <w:ind w:left="2157" w:hanging="2724"/>
        <w:rPr>
          <w:rFonts w:cstheme="minorHAnsi"/>
          <w:bCs/>
          <w:lang w:val="en-GB"/>
        </w:rPr>
      </w:pPr>
    </w:p>
    <w:sectPr w:rsidR="006D31C2" w:rsidRPr="00BE5A4D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D9C6" w14:textId="77777777" w:rsidR="00855F34" w:rsidRDefault="00855F34">
      <w:r>
        <w:separator/>
      </w:r>
    </w:p>
  </w:endnote>
  <w:endnote w:type="continuationSeparator" w:id="0">
    <w:p w14:paraId="1375859F" w14:textId="77777777" w:rsidR="00855F34" w:rsidRDefault="0085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D687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E716878" wp14:editId="6FC1A2FA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7F99" w14:textId="77777777" w:rsidR="00855F34" w:rsidRDefault="00855F34">
      <w:r>
        <w:separator/>
      </w:r>
    </w:p>
  </w:footnote>
  <w:footnote w:type="continuationSeparator" w:id="0">
    <w:p w14:paraId="168E654F" w14:textId="77777777" w:rsidR="00855F34" w:rsidRDefault="0085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CE81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311759B" wp14:editId="2FD9B7EA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10F"/>
    <w:multiLevelType w:val="hybridMultilevel"/>
    <w:tmpl w:val="C95A1C32"/>
    <w:lvl w:ilvl="0" w:tplc="F5F2F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3C5"/>
    <w:multiLevelType w:val="multilevel"/>
    <w:tmpl w:val="4148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E61BF"/>
    <w:multiLevelType w:val="hybridMultilevel"/>
    <w:tmpl w:val="79008C1C"/>
    <w:lvl w:ilvl="0" w:tplc="81A038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4003C"/>
    <w:multiLevelType w:val="hybridMultilevel"/>
    <w:tmpl w:val="32008D6A"/>
    <w:lvl w:ilvl="0" w:tplc="0C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90A4317"/>
    <w:multiLevelType w:val="hybridMultilevel"/>
    <w:tmpl w:val="C5FE56A6"/>
    <w:lvl w:ilvl="0" w:tplc="FABA5AB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431581">
    <w:abstractNumId w:val="3"/>
  </w:num>
  <w:num w:numId="2" w16cid:durableId="1562059240">
    <w:abstractNumId w:val="1"/>
  </w:num>
  <w:num w:numId="3" w16cid:durableId="1490517847">
    <w:abstractNumId w:val="4"/>
  </w:num>
  <w:num w:numId="4" w16cid:durableId="164784755">
    <w:abstractNumId w:val="0"/>
  </w:num>
  <w:num w:numId="5" w16cid:durableId="1946497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C2"/>
    <w:rsid w:val="00003984"/>
    <w:rsid w:val="00064573"/>
    <w:rsid w:val="001C4A3B"/>
    <w:rsid w:val="002B2409"/>
    <w:rsid w:val="003D4096"/>
    <w:rsid w:val="00474217"/>
    <w:rsid w:val="005E4084"/>
    <w:rsid w:val="00652A72"/>
    <w:rsid w:val="006D31C2"/>
    <w:rsid w:val="007117C3"/>
    <w:rsid w:val="00855F34"/>
    <w:rsid w:val="008B684C"/>
    <w:rsid w:val="008C2986"/>
    <w:rsid w:val="00940E59"/>
    <w:rsid w:val="00A655CF"/>
    <w:rsid w:val="00A82AE5"/>
    <w:rsid w:val="00AC3366"/>
    <w:rsid w:val="00B63C4F"/>
    <w:rsid w:val="00B65D83"/>
    <w:rsid w:val="00BE5A4D"/>
    <w:rsid w:val="00C92A56"/>
    <w:rsid w:val="00CC7747"/>
    <w:rsid w:val="00CE0BEB"/>
    <w:rsid w:val="00CF4786"/>
    <w:rsid w:val="00F46137"/>
    <w:rsid w:val="00F6338E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FB7F0"/>
  <w15:docId w15:val="{566BEE9D-B537-492E-A44F-41B8FFB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  <w:lang w:val="nl-NL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5A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51DD0F-2EFD-4D5D-8AF8-83EA75C2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Stoyan Markov</cp:lastModifiedBy>
  <cp:revision>4</cp:revision>
  <dcterms:created xsi:type="dcterms:W3CDTF">2023-03-02T09:44:00Z</dcterms:created>
  <dcterms:modified xsi:type="dcterms:W3CDTF">2023-03-02T09:46:00Z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