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w:cs="Times" w:eastAsia="Times" w:hAnsi="Times"/>
          <w:b w:val="1"/>
          <w:bCs w:val="1"/>
          <w:sz w:val="46"/>
          <w:szCs w:val="46"/>
        </w:rPr>
      </w:pPr>
      <w:bookmarkStart w:colFirst="0" w:colLast="0" w:name="_yf3b9sfqdo8v" w:id="0"/>
      <w:bookmarkEnd w:id="0"/>
      <w:r w:rsidDel="00000000" w:rsidR="00000000" w:rsidRPr="00000000">
        <w:rPr>
          <w:rFonts w:ascii="Times" w:cs="Times" w:eastAsia="Times" w:hAnsi="Times"/>
          <w:b w:val="1"/>
          <w:bCs w:val="1"/>
          <w:sz w:val="46"/>
          <w:szCs w:val="46"/>
          <w:rtl w:val="0"/>
        </w:rPr>
        <w:t xml:space="preserve">Bài thực hành 01: Phân tích hạn chế của mô hình Waterfall</w:t>
      </w:r>
    </w:p>
    <w:p w:rsidR="00000000" w:rsidDel="00000000" w:rsidP="00000000" w:rsidRDefault="00000000" w:rsidRPr="00000000" w14:paraId="00000002">
      <w:pPr>
        <w:pStyle w:val="Heading2"/>
        <w:keepNext w:val="0"/>
        <w:keepLines w:val="0"/>
        <w:spacing w:after="80" w:lineRule="auto"/>
        <w:rPr>
          <w:rFonts w:ascii="Times" w:cs="Times" w:eastAsia="Times" w:hAnsi="Times"/>
          <w:b w:val="1"/>
          <w:bCs w:val="1"/>
          <w:sz w:val="34"/>
          <w:szCs w:val="34"/>
        </w:rPr>
      </w:pPr>
      <w:bookmarkStart w:colFirst="0" w:colLast="0" w:name="_i0ls8u5nb4pn" w:id="1"/>
      <w:bookmarkEnd w:id="1"/>
      <w:r w:rsidDel="00000000" w:rsidR="00000000" w:rsidRPr="00000000">
        <w:rPr>
          <w:rFonts w:ascii="Times" w:cs="Times" w:eastAsia="Times" w:hAnsi="Times"/>
          <w:b w:val="1"/>
          <w:bCs w:val="1"/>
          <w:sz w:val="34"/>
          <w:szCs w:val="34"/>
          <w:rtl w:val="0"/>
        </w:rPr>
        <w:t xml:space="preserve">Bước 1. Bảng 5 giai đoạn Waterfall của dự án MediBook</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744727149639"/>
        <w:gridCol w:w="1113.177249977837"/>
        <w:gridCol w:w="3122.4390912241397"/>
        <w:gridCol w:w="3344.150742672008"/>
        <w:tblGridChange w:id="0">
          <w:tblGrid>
            <w:gridCol w:w="1445.744727149639"/>
            <w:gridCol w:w="1113.177249977837"/>
            <w:gridCol w:w="3122.4390912241397"/>
            <w:gridCol w:w="3344.15074267200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Giai đoạn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Sản phẩm bàn 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Khách hàng có nhìn thấy phần mềm chạy được không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 Thu thập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05/01 – 20/02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Tài liệu SRS 120 trang, đã ký chốt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Không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2. Thiết kế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21/02 – 25/03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Thiết kế UI/UX, kiến trúc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Không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3. Lập trình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26/03 – 31/05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Mã nguồn các tính năng đã chốt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Không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4.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01/06 – 25/06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Bản phần mềm chạy được đầu tiên, kết quả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Có</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5. Triển khai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26/06 – 05/07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Phần mềm được triển khai chính thức (go-live)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Không</w:t>
            </w:r>
          </w:p>
        </w:tc>
      </w:tr>
    </w:tbl>
    <w:p w:rsidR="00000000" w:rsidDel="00000000" w:rsidP="00000000" w:rsidRDefault="00000000" w:rsidRPr="00000000" w14:paraId="0000001B">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Lưu ý: Theo yêu cầu bài tập, chỉ đánh dấu duy nhất một ô “Có”, tại giai đoạn kiểm thử, là thời điểm khách hàng lần đầu nhìn thấy phần mềm chạy được.</w:t>
      </w:r>
    </w:p>
    <w:p w:rsidR="00000000" w:rsidDel="00000000" w:rsidP="00000000" w:rsidRDefault="00000000" w:rsidRPr="00000000" w14:paraId="0000001C">
      <w:pPr>
        <w:pStyle w:val="Heading2"/>
        <w:keepNext w:val="0"/>
        <w:keepLines w:val="0"/>
        <w:spacing w:after="80" w:lineRule="auto"/>
        <w:rPr>
          <w:rFonts w:ascii="Times" w:cs="Times" w:eastAsia="Times" w:hAnsi="Times"/>
          <w:b w:val="1"/>
          <w:bCs w:val="1"/>
          <w:sz w:val="34"/>
          <w:szCs w:val="34"/>
        </w:rPr>
      </w:pPr>
      <w:bookmarkStart w:colFirst="0" w:colLast="0" w:name="_ba76iej3ramc" w:id="2"/>
      <w:bookmarkEnd w:id="2"/>
      <w:r w:rsidDel="00000000" w:rsidR="00000000" w:rsidRPr="00000000">
        <w:rPr>
          <w:rFonts w:ascii="Times" w:cs="Times" w:eastAsia="Times" w:hAnsi="Times"/>
          <w:b w:val="1"/>
          <w:bCs w:val="1"/>
          <w:sz w:val="34"/>
          <w:szCs w:val="34"/>
          <w:rtl w:val="0"/>
        </w:rPr>
        <w:t xml:space="preserve">Bước 2. Tính khoảng mù thông tin</w:t>
      </w:r>
    </w:p>
    <w:p w:rsidR="00000000" w:rsidDel="00000000" w:rsidP="00000000" w:rsidRDefault="00000000" w:rsidRPr="00000000" w14:paraId="0000001D">
      <w:pPr>
        <w:numPr>
          <w:ilvl w:val="0"/>
          <w:numId w:val="1"/>
        </w:numPr>
        <w:spacing w:after="0" w:afterAutospacing="0" w:before="24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Ngày khởi động dự án: 05/01.</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Ngày khách hàng lần đầu nhìn thấy phần mềm chạy được: 01/06.</w:t>
      </w:r>
    </w:p>
    <w:p w:rsidR="00000000" w:rsidDel="00000000" w:rsidP="00000000" w:rsidRDefault="00000000" w:rsidRPr="00000000" w14:paraId="0000001F">
      <w:pPr>
        <w:numPr>
          <w:ilvl w:val="0"/>
          <w:numId w:val="1"/>
        </w:numPr>
        <w:spacing w:after="24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Khoảng mù thông tin là thời gian khách hàng chưa được xem phần mềm hoạt động thực tế.</w:t>
      </w:r>
    </w:p>
    <w:p w:rsidR="00000000" w:rsidDel="00000000" w:rsidP="00000000" w:rsidRDefault="00000000" w:rsidRPr="00000000" w14:paraId="00000020">
      <w:pPr>
        <w:spacing w:after="240" w:before="240" w:lineRule="auto"/>
        <w:rPr>
          <w:rFonts w:ascii="Times" w:cs="Times" w:eastAsia="Times" w:hAnsi="Times"/>
          <w:sz w:val="18"/>
          <w:szCs w:val="18"/>
        </w:rPr>
      </w:pPr>
      <w:r w:rsidDel="00000000" w:rsidR="00000000" w:rsidRPr="00000000">
        <w:rPr>
          <w:rtl w:val="0"/>
        </w:rPr>
      </w:r>
    </w:p>
    <w:p w:rsidR="00000000" w:rsidDel="00000000" w:rsidP="00000000" w:rsidRDefault="00000000" w:rsidRPr="00000000" w14:paraId="00000021">
      <w:pPr>
        <w:spacing w:after="240" w:before="240" w:lineRule="auto"/>
        <w:jc w:val="center"/>
        <w:rPr>
          <w:rFonts w:ascii="Times" w:cs="Times" w:eastAsia="Times" w:hAnsi="Times"/>
          <w:sz w:val="18"/>
          <w:szCs w:val="18"/>
        </w:rPr>
      </w:pPr>
      <m:oMath>
        <m:r>
          <w:rPr>
            <w:rFonts w:ascii="Times" w:cs="Times" w:eastAsia="Times" w:hAnsi="Times"/>
            <w:sz w:val="18"/>
            <w:szCs w:val="18"/>
          </w:rPr>
          <m:t xml:space="preserve">Khoảngmùthôngtin=147ngày</m:t>
        </m:r>
      </m:oMath>
      <w:r w:rsidDel="00000000" w:rsidR="00000000" w:rsidRPr="00000000">
        <w:rPr>
          <w:rtl w:val="0"/>
        </w:rPr>
      </w:r>
    </w:p>
    <w:p w:rsidR="00000000" w:rsidDel="00000000" w:rsidP="00000000" w:rsidRDefault="00000000" w:rsidRPr="00000000" w14:paraId="00000022">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Kết quả cần ghi vào cột </w:t>
      </w:r>
      <w:r w:rsidDel="00000000" w:rsidR="00000000" w:rsidRPr="00000000">
        <w:rPr>
          <w:rFonts w:ascii="Roboto Mono" w:cs="Roboto Mono" w:eastAsia="Roboto Mono" w:hAnsi="Roboto Mono"/>
          <w:color w:val="188038"/>
          <w:sz w:val="18"/>
          <w:szCs w:val="18"/>
          <w:rtl w:val="0"/>
        </w:rPr>
        <w:t xml:space="preserve">khoang_mu_thong_tin</w:t>
      </w:r>
      <w:r w:rsidDel="00000000" w:rsidR="00000000" w:rsidRPr="00000000">
        <w:rPr>
          <w:rFonts w:ascii="Times" w:cs="Times" w:eastAsia="Times" w:hAnsi="Times"/>
          <w:sz w:val="18"/>
          <w:szCs w:val="18"/>
          <w:rtl w:val="0"/>
        </w:rPr>
        <w:t xml:space="preserve">: 147 ngày (theo cách tính của đề bài).</w:t>
      </w:r>
    </w:p>
    <w:p w:rsidR="00000000" w:rsidDel="00000000" w:rsidP="00000000" w:rsidRDefault="00000000" w:rsidRPr="00000000" w14:paraId="00000023">
      <w:pPr>
        <w:pStyle w:val="Heading2"/>
        <w:keepNext w:val="0"/>
        <w:keepLines w:val="0"/>
        <w:spacing w:after="80" w:lineRule="auto"/>
        <w:rPr>
          <w:rFonts w:ascii="Times" w:cs="Times" w:eastAsia="Times" w:hAnsi="Times"/>
          <w:b w:val="1"/>
          <w:bCs w:val="1"/>
          <w:sz w:val="34"/>
          <w:szCs w:val="34"/>
        </w:rPr>
      </w:pPr>
      <w:bookmarkStart w:colFirst="0" w:colLast="0" w:name="_o461u0kcg1al" w:id="3"/>
      <w:bookmarkEnd w:id="3"/>
      <w:r w:rsidDel="00000000" w:rsidR="00000000" w:rsidRPr="00000000">
        <w:rPr>
          <w:rFonts w:ascii="Times" w:cs="Times" w:eastAsia="Times" w:hAnsi="Times"/>
          <w:b w:val="1"/>
          <w:bCs w:val="1"/>
          <w:sz w:val="34"/>
          <w:szCs w:val="34"/>
          <w:rtl w:val="0"/>
        </w:rPr>
        <w:t xml:space="preserve">Bước 3. Tính chi phí phát sinh và ngân sách mới</w:t>
      </w:r>
    </w:p>
    <w:p w:rsidR="00000000" w:rsidDel="00000000" w:rsidP="00000000" w:rsidRDefault="00000000" w:rsidRPr="00000000" w14:paraId="00000024">
      <w:pPr>
        <w:pStyle w:val="Heading3"/>
        <w:keepNext w:val="0"/>
        <w:keepLines w:val="0"/>
        <w:spacing w:before="280" w:lineRule="auto"/>
        <w:rPr>
          <w:rFonts w:ascii="Times" w:cs="Times" w:eastAsia="Times" w:hAnsi="Times"/>
          <w:b w:val="1"/>
          <w:bCs w:val="1"/>
          <w:color w:val="000000"/>
          <w:sz w:val="26"/>
          <w:szCs w:val="26"/>
        </w:rPr>
      </w:pPr>
      <w:bookmarkStart w:colFirst="0" w:colLast="0" w:name="_39mdret1qfwp" w:id="4"/>
      <w:bookmarkEnd w:id="4"/>
      <w:r w:rsidDel="00000000" w:rsidR="00000000" w:rsidRPr="00000000">
        <w:rPr>
          <w:rFonts w:ascii="Times" w:cs="Times" w:eastAsia="Times" w:hAnsi="Times"/>
          <w:b w:val="1"/>
          <w:bCs w:val="1"/>
          <w:color w:val="000000"/>
          <w:sz w:val="26"/>
          <w:szCs w:val="26"/>
          <w:rtl w:val="0"/>
        </w:rPr>
        <w:t xml:space="preserve">3.1. Bảng tính Excel</w:t>
      </w:r>
    </w:p>
    <w:p w:rsidR="00000000" w:rsidDel="00000000" w:rsidP="00000000" w:rsidRDefault="00000000" w:rsidRPr="00000000" w14:paraId="00000025">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Bạn có thể nhập bảng sau vào Excel để kết quả tự động thay đổi khi sửa số nhân sự.</w:t>
      </w:r>
    </w:p>
    <w:tbl>
      <w:tblPr>
        <w:tblStyle w:val="Table2"/>
        <w:tblW w:w="4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5"/>
        <w:gridCol w:w="2270"/>
        <w:gridCol w:w="2180"/>
        <w:tblGridChange w:id="0">
          <w:tblGrid>
            <w:gridCol w:w="515"/>
            <w:gridCol w:w="2270"/>
            <w:gridCol w:w="21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Giá trị / Công thức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B2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Ngân sách ban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1800000000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B3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Số nhân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B4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Chi phí/người/tháng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25000000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B5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Số tháng kéo dài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B6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Chi phí phát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=B3*B4*B5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B7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Tổng ngân sách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=SUM(B2,B6)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B8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Tỷ lệ vượt ngân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=B6/B2</w:t>
            </w:r>
          </w:p>
        </w:tc>
      </w:tr>
    </w:tbl>
    <w:p w:rsidR="00000000" w:rsidDel="00000000" w:rsidP="00000000" w:rsidRDefault="00000000" w:rsidRPr="00000000" w14:paraId="0000003E">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Định dạng ô B8 thành Percentage (%), giữ 1 chữ số thập phân.</w:t>
      </w:r>
    </w:p>
    <w:p w:rsidR="00000000" w:rsidDel="00000000" w:rsidP="00000000" w:rsidRDefault="00000000" w:rsidRPr="00000000" w14:paraId="0000003F">
      <w:pPr>
        <w:pStyle w:val="Heading3"/>
        <w:keepNext w:val="0"/>
        <w:keepLines w:val="0"/>
        <w:spacing w:before="280" w:lineRule="auto"/>
        <w:rPr>
          <w:rFonts w:ascii="Times" w:cs="Times" w:eastAsia="Times" w:hAnsi="Times"/>
          <w:b w:val="1"/>
          <w:bCs w:val="1"/>
          <w:color w:val="000000"/>
          <w:sz w:val="26"/>
          <w:szCs w:val="26"/>
        </w:rPr>
      </w:pPr>
      <w:bookmarkStart w:colFirst="0" w:colLast="0" w:name="_v2uifard37ce" w:id="5"/>
      <w:bookmarkEnd w:id="5"/>
      <w:r w:rsidDel="00000000" w:rsidR="00000000" w:rsidRPr="00000000">
        <w:rPr>
          <w:rFonts w:ascii="Times" w:cs="Times" w:eastAsia="Times" w:hAnsi="Times"/>
          <w:b w:val="1"/>
          <w:bCs w:val="1"/>
          <w:color w:val="000000"/>
          <w:sz w:val="26"/>
          <w:szCs w:val="26"/>
          <w:rtl w:val="0"/>
        </w:rPr>
        <w:t xml:space="preserve">3.2. Kết quả tính toán</w:t>
      </w:r>
    </w:p>
    <w:p w:rsidR="00000000" w:rsidDel="00000000" w:rsidP="00000000" w:rsidRDefault="00000000" w:rsidRPr="00000000" w14:paraId="00000040">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Chi phí phát sinh</w:t>
      </w:r>
    </w:p>
    <w:p w:rsidR="00000000" w:rsidDel="00000000" w:rsidP="00000000" w:rsidRDefault="00000000" w:rsidRPr="00000000" w14:paraId="00000041">
      <w:pPr>
        <w:pStyle w:val="Heading2"/>
        <w:keepNext w:val="0"/>
        <w:keepLines w:val="0"/>
        <w:spacing w:after="80" w:lineRule="auto"/>
        <w:rPr>
          <w:rFonts w:ascii="Times" w:cs="Times" w:eastAsia="Times" w:hAnsi="Times"/>
          <w:b w:val="1"/>
          <w:bCs w:val="1"/>
          <w:sz w:val="34"/>
          <w:szCs w:val="34"/>
        </w:rPr>
      </w:pPr>
      <w:bookmarkStart w:colFirst="0" w:colLast="0" w:name="_uxcav3y5so2v" w:id="6"/>
      <w:bookmarkEnd w:id="6"/>
      <w:r w:rsidDel="00000000" w:rsidR="00000000" w:rsidRPr="00000000">
        <w:rPr>
          <w:rFonts w:ascii="Times" w:cs="Times" w:eastAsia="Times" w:hAnsi="Times"/>
          <w:b w:val="1"/>
          <w:bCs w:val="1"/>
          <w:sz w:val="34"/>
          <w:szCs w:val="34"/>
          <w:rtl w:val="0"/>
        </w:rPr>
        <w:t xml:space="preserve">600.000.000đ</w:t>
      </w:r>
    </w:p>
    <w:p w:rsidR="00000000" w:rsidDel="00000000" w:rsidP="00000000" w:rsidRDefault="00000000" w:rsidRPr="00000000" w14:paraId="00000042">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Tổng ngân sách mới</w:t>
      </w:r>
    </w:p>
    <w:p w:rsidR="00000000" w:rsidDel="00000000" w:rsidP="00000000" w:rsidRDefault="00000000" w:rsidRPr="00000000" w14:paraId="00000043">
      <w:pPr>
        <w:pStyle w:val="Heading2"/>
        <w:keepNext w:val="0"/>
        <w:keepLines w:val="0"/>
        <w:spacing w:after="80" w:lineRule="auto"/>
        <w:rPr>
          <w:rFonts w:ascii="Times" w:cs="Times" w:eastAsia="Times" w:hAnsi="Times"/>
          <w:b w:val="1"/>
          <w:bCs w:val="1"/>
          <w:sz w:val="34"/>
          <w:szCs w:val="34"/>
        </w:rPr>
      </w:pPr>
      <w:bookmarkStart w:colFirst="0" w:colLast="0" w:name="_eut7pma1ucnx" w:id="7"/>
      <w:bookmarkEnd w:id="7"/>
      <w:r w:rsidDel="00000000" w:rsidR="00000000" w:rsidRPr="00000000">
        <w:rPr>
          <w:rFonts w:ascii="Times" w:cs="Times" w:eastAsia="Times" w:hAnsi="Times"/>
          <w:b w:val="1"/>
          <w:bCs w:val="1"/>
          <w:sz w:val="34"/>
          <w:szCs w:val="34"/>
          <w:rtl w:val="0"/>
        </w:rPr>
        <w:t xml:space="preserve">2.400.000.000đ</w:t>
      </w:r>
    </w:p>
    <w:p w:rsidR="00000000" w:rsidDel="00000000" w:rsidP="00000000" w:rsidRDefault="00000000" w:rsidRPr="00000000" w14:paraId="00000044">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Tỷ lệ vượt ngân sách</w:t>
      </w:r>
    </w:p>
    <w:p w:rsidR="00000000" w:rsidDel="00000000" w:rsidP="00000000" w:rsidRDefault="00000000" w:rsidRPr="00000000" w14:paraId="00000045">
      <w:pPr>
        <w:pStyle w:val="Heading2"/>
        <w:keepNext w:val="0"/>
        <w:keepLines w:val="0"/>
        <w:spacing w:after="80" w:lineRule="auto"/>
        <w:rPr>
          <w:rFonts w:ascii="Times" w:cs="Times" w:eastAsia="Times" w:hAnsi="Times"/>
          <w:b w:val="1"/>
          <w:bCs w:val="1"/>
          <w:sz w:val="34"/>
          <w:szCs w:val="34"/>
        </w:rPr>
      </w:pPr>
      <w:bookmarkStart w:colFirst="0" w:colLast="0" w:name="_8n0x6iv0odvg" w:id="8"/>
      <w:bookmarkEnd w:id="8"/>
      <w:r w:rsidDel="00000000" w:rsidR="00000000" w:rsidRPr="00000000">
        <w:rPr>
          <w:rFonts w:ascii="Times" w:cs="Times" w:eastAsia="Times" w:hAnsi="Times"/>
          <w:b w:val="1"/>
          <w:bCs w:val="1"/>
          <w:sz w:val="34"/>
          <w:szCs w:val="34"/>
          <w:rtl w:val="0"/>
        </w:rPr>
        <w:t xml:space="preserve">33,3%</w:t>
      </w:r>
    </w:p>
    <w:p w:rsidR="00000000" w:rsidDel="00000000" w:rsidP="00000000" w:rsidRDefault="00000000" w:rsidRPr="00000000" w14:paraId="00000046">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Cách tính:</w:t>
      </w:r>
    </w:p>
    <w:p w:rsidR="00000000" w:rsidDel="00000000" w:rsidP="00000000" w:rsidRDefault="00000000" w:rsidRPr="00000000" w14:paraId="00000047">
      <w:pPr>
        <w:numPr>
          <w:ilvl w:val="0"/>
          <w:numId w:val="2"/>
        </w:numPr>
        <w:spacing w:after="0" w:afterAutospacing="0" w:before="24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Chi phí phát sinh = 8 × 25.000.000 × 3 = 600.000.000đ.</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Tổng ngân sách mới = 1.800.000.000 + 600.000.000 = 2.400.000.000đ.</w:t>
      </w:r>
    </w:p>
    <w:p w:rsidR="00000000" w:rsidDel="00000000" w:rsidP="00000000" w:rsidRDefault="00000000" w:rsidRPr="00000000" w14:paraId="00000049">
      <w:pPr>
        <w:numPr>
          <w:ilvl w:val="0"/>
          <w:numId w:val="2"/>
        </w:numPr>
        <w:spacing w:after="24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Tỷ lệ vượt ngân sách = 600.000.000 / 1.800.000.000 × 100% = 33,3%.</w:t>
      </w:r>
    </w:p>
    <w:p w:rsidR="00000000" w:rsidDel="00000000" w:rsidP="00000000" w:rsidRDefault="00000000" w:rsidRPr="00000000" w14:paraId="0000004A">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Kiểm tra công thức: Nếu đổi B3 từ 8 thành 10, ô B6 sẽ tự động thành 750.000.000đ, tổng ngân sách mới thành 2.550.000.000đ và tỷ lệ vượt ngân sách thành 41,7%.</w:t>
      </w:r>
    </w:p>
    <w:p w:rsidR="00000000" w:rsidDel="00000000" w:rsidP="00000000" w:rsidRDefault="00000000" w:rsidRPr="00000000" w14:paraId="0000004B">
      <w:pPr>
        <w:pStyle w:val="Heading2"/>
        <w:keepNext w:val="0"/>
        <w:keepLines w:val="0"/>
        <w:spacing w:after="80" w:lineRule="auto"/>
        <w:rPr>
          <w:rFonts w:ascii="Times" w:cs="Times" w:eastAsia="Times" w:hAnsi="Times"/>
          <w:b w:val="1"/>
          <w:bCs w:val="1"/>
          <w:sz w:val="34"/>
          <w:szCs w:val="34"/>
        </w:rPr>
      </w:pPr>
      <w:bookmarkStart w:colFirst="0" w:colLast="0" w:name="_mkfx24d5cx0g" w:id="9"/>
      <w:bookmarkEnd w:id="9"/>
      <w:r w:rsidDel="00000000" w:rsidR="00000000" w:rsidRPr="00000000">
        <w:rPr>
          <w:rFonts w:ascii="Times" w:cs="Times" w:eastAsia="Times" w:hAnsi="Times"/>
          <w:b w:val="1"/>
          <w:bCs w:val="1"/>
          <w:sz w:val="34"/>
          <w:szCs w:val="34"/>
          <w:rtl w:val="0"/>
        </w:rPr>
        <w:t xml:space="preserve">Bước 4. Phân tích 3 hạn chế của mô hình Waterfall</w:t>
      </w:r>
    </w:p>
    <w:p w:rsidR="00000000" w:rsidDel="00000000" w:rsidP="00000000" w:rsidRDefault="00000000" w:rsidRPr="00000000" w14:paraId="0000004C">
      <w:pPr>
        <w:pStyle w:val="Heading3"/>
        <w:keepNext w:val="0"/>
        <w:keepLines w:val="0"/>
        <w:spacing w:before="280" w:lineRule="auto"/>
        <w:rPr>
          <w:rFonts w:ascii="Times" w:cs="Times" w:eastAsia="Times" w:hAnsi="Times"/>
          <w:b w:val="1"/>
          <w:bCs w:val="1"/>
          <w:color w:val="000000"/>
          <w:sz w:val="26"/>
          <w:szCs w:val="26"/>
        </w:rPr>
      </w:pPr>
      <w:bookmarkStart w:colFirst="0" w:colLast="0" w:name="_3s936lw2q11o" w:id="10"/>
      <w:bookmarkEnd w:id="10"/>
      <w:r w:rsidDel="00000000" w:rsidR="00000000" w:rsidRPr="00000000">
        <w:rPr>
          <w:rFonts w:ascii="Times" w:cs="Times" w:eastAsia="Times" w:hAnsi="Times"/>
          <w:b w:val="1"/>
          <w:bCs w:val="1"/>
          <w:color w:val="000000"/>
          <w:sz w:val="26"/>
          <w:szCs w:val="26"/>
          <w:rtl w:val="0"/>
        </w:rPr>
        <w:t xml:space="preserve">1. Cứng nhắc khi thay đổi yêu cầu</w:t>
      </w:r>
    </w:p>
    <w:p w:rsidR="00000000" w:rsidDel="00000000" w:rsidP="00000000" w:rsidRDefault="00000000" w:rsidRPr="00000000" w14:paraId="0000004D">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Ngày 05/01 – 20/02, dự án MediBook thu thập yêu cầu và ký chốt tài liệu SRS 120 trang. Đến ngày 01/06, Bộ Y tế ban hành quy định mới khiến dự án phải làm lại toàn bộ luồng lưu trữ hồ sơ bệnh án điện tử, cho thấy việc chốt yêu cầu từ sớm khiến dự án khó thích ứng khi có thay đổi.</w:t>
      </w:r>
    </w:p>
    <w:p w:rsidR="00000000" w:rsidDel="00000000" w:rsidP="00000000" w:rsidRDefault="00000000" w:rsidRPr="00000000" w14:paraId="0000004E">
      <w:pPr>
        <w:pStyle w:val="Heading3"/>
        <w:keepNext w:val="0"/>
        <w:keepLines w:val="0"/>
        <w:spacing w:before="280" w:lineRule="auto"/>
        <w:rPr>
          <w:rFonts w:ascii="Times" w:cs="Times" w:eastAsia="Times" w:hAnsi="Times"/>
          <w:b w:val="1"/>
          <w:bCs w:val="1"/>
          <w:color w:val="000000"/>
          <w:sz w:val="26"/>
          <w:szCs w:val="26"/>
        </w:rPr>
      </w:pPr>
      <w:bookmarkStart w:colFirst="0" w:colLast="0" w:name="_lhmb0hp0m9yk" w:id="11"/>
      <w:bookmarkEnd w:id="11"/>
      <w:r w:rsidDel="00000000" w:rsidR="00000000" w:rsidRPr="00000000">
        <w:rPr>
          <w:rFonts w:ascii="Times" w:cs="Times" w:eastAsia="Times" w:hAnsi="Times"/>
          <w:b w:val="1"/>
          <w:bCs w:val="1"/>
          <w:color w:val="000000"/>
          <w:sz w:val="26"/>
          <w:szCs w:val="26"/>
          <w:rtl w:val="0"/>
        </w:rPr>
        <w:t xml:space="preserve">2. Phản hồi khách hàng muộn</w:t>
      </w:r>
    </w:p>
    <w:p w:rsidR="00000000" w:rsidDel="00000000" w:rsidP="00000000" w:rsidRDefault="00000000" w:rsidRPr="00000000" w14:paraId="0000004F">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Từ ngày 05/01 đến 01/06, khách hàng phải chờ khoảng 147 ngày mới nhìn thấy phần mềm chạy được lần đầu. Trong thời gian đó, khách hàng chủ yếu xem tài liệu yêu cầu và bản thiết kế, nên vấn đề về nghiệp vụ có thể chỉ được phát hiện khi dự án đã lập trình gần xong.</w:t>
      </w:r>
    </w:p>
    <w:p w:rsidR="00000000" w:rsidDel="00000000" w:rsidP="00000000" w:rsidRDefault="00000000" w:rsidRPr="00000000" w14:paraId="00000050">
      <w:pPr>
        <w:pStyle w:val="Heading3"/>
        <w:keepNext w:val="0"/>
        <w:keepLines w:val="0"/>
        <w:spacing w:before="280" w:lineRule="auto"/>
        <w:rPr>
          <w:rFonts w:ascii="Times" w:cs="Times" w:eastAsia="Times" w:hAnsi="Times"/>
          <w:b w:val="1"/>
          <w:bCs w:val="1"/>
          <w:color w:val="000000"/>
          <w:sz w:val="26"/>
          <w:szCs w:val="26"/>
        </w:rPr>
      </w:pPr>
      <w:bookmarkStart w:colFirst="0" w:colLast="0" w:name="_6irn6gz8k885" w:id="12"/>
      <w:bookmarkEnd w:id="12"/>
      <w:r w:rsidDel="00000000" w:rsidR="00000000" w:rsidRPr="00000000">
        <w:rPr>
          <w:rFonts w:ascii="Times" w:cs="Times" w:eastAsia="Times" w:hAnsi="Times"/>
          <w:b w:val="1"/>
          <w:bCs w:val="1"/>
          <w:color w:val="000000"/>
          <w:sz w:val="26"/>
          <w:szCs w:val="26"/>
          <w:rtl w:val="0"/>
        </w:rPr>
        <w:t xml:space="preserve">3. Rủi ro cao về thời gian và ngân sách</w:t>
      </w:r>
    </w:p>
    <w:p w:rsidR="00000000" w:rsidDel="00000000" w:rsidP="00000000" w:rsidRDefault="00000000" w:rsidRPr="00000000" w14:paraId="00000051">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Ngày 01/06, đúng thời điểm bắt đầu kiểm thử, quy định mới xuất hiện và buộc dự án làm lại toàn bộ luồng lưu trữ, kéo dài thêm 3 tháng cho cả đội ngũ. Với 8 người và chi phí 25 triệu đồng/người/tháng, dự án phát sinh 600 triệu đồng, làm ngân sách tăng từ 1,8 tỷ lên 2,4 tỷ đồng, tức vượt 33,3%.</w:t>
      </w:r>
    </w:p>
    <w:p w:rsidR="00000000" w:rsidDel="00000000" w:rsidP="00000000" w:rsidRDefault="00000000" w:rsidRPr="00000000" w14:paraId="00000052">
      <w:pPr>
        <w:pStyle w:val="Heading2"/>
        <w:keepNext w:val="0"/>
        <w:keepLines w:val="0"/>
        <w:spacing w:after="80" w:lineRule="auto"/>
        <w:rPr>
          <w:rFonts w:ascii="Times" w:cs="Times" w:eastAsia="Times" w:hAnsi="Times"/>
          <w:b w:val="1"/>
          <w:bCs w:val="1"/>
          <w:sz w:val="34"/>
          <w:szCs w:val="34"/>
        </w:rPr>
      </w:pPr>
      <w:bookmarkStart w:colFirst="0" w:colLast="0" w:name="_yvwm6luewfuq" w:id="13"/>
      <w:bookmarkEnd w:id="13"/>
      <w:r w:rsidDel="00000000" w:rsidR="00000000" w:rsidRPr="00000000">
        <w:rPr>
          <w:rFonts w:ascii="Times" w:cs="Times" w:eastAsia="Times" w:hAnsi="Times"/>
          <w:b w:val="1"/>
          <w:bCs w:val="1"/>
          <w:sz w:val="34"/>
          <w:szCs w:val="34"/>
          <w:rtl w:val="0"/>
        </w:rPr>
        <w:t xml:space="preserve">Kết luận</w:t>
      </w:r>
    </w:p>
    <w:p w:rsidR="00000000" w:rsidDel="00000000" w:rsidP="00000000" w:rsidRDefault="00000000" w:rsidRPr="00000000" w14:paraId="00000053">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Qua dự án MediBook, mô hình Waterfall có ba hạn chế chính: khó thay đổi yêu cầu sau khi đã chốt, khách hàng nhận phản hồi thực tế quá muộn và rủi ro tăng cao khi xuất hiện thay đổi trong giai đoạn cuối. Dự án mất 147 ngày mới có bản chạy được đầu tiên và một quy định mới đã khiến ngân sách tăng thêm 600 triệu đồng.</w:t>
      </w:r>
    </w:p>
    <w:p w:rsidR="00000000" w:rsidDel="00000000" w:rsidP="00000000" w:rsidRDefault="00000000" w:rsidRPr="00000000" w14:paraId="00000054">
      <w:pPr>
        <w:spacing w:after="240" w:before="240" w:lineRule="auto"/>
        <w:rPr>
          <w:rFonts w:ascii="Times" w:cs="Times" w:eastAsia="Times" w:hAnsi="Times"/>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