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Документация проекта Lyceum</w:t>
      </w:r>
    </w:p>
    <w:p>
      <w:r>
        <w:t>Школьный сайт (Spring Boot + JTE). Автогенерация — апрель 2025.</w:t>
      </w:r>
    </w:p>
    <w:p/>
    <w:p>
      <w:pPr>
        <w:pStyle w:val="Heading1"/>
      </w:pPr>
      <w:r>
        <w:rPr>
          <w:color w:val="1A1A2E"/>
        </w:rPr>
        <w:t>1. Стек и общая структура</w:t>
      </w:r>
    </w:p>
    <w:p>
      <w:pPr>
        <w:pStyle w:val="ListBullet"/>
        <w:ind w:left="432"/>
      </w:pPr>
      <w:r>
        <w:t>Java 21, Spring Boot 4.0.5, Gradle (Kotlin DSL)</w:t>
      </w:r>
    </w:p>
    <w:p>
      <w:pPr>
        <w:pStyle w:val="ListBullet"/>
        <w:ind w:left="432"/>
      </w:pPr>
      <w:r>
        <w:t>База данных: PostgreSQL + Spring Data JPA (DDL: update)</w:t>
      </w:r>
    </w:p>
    <w:p>
      <w:pPr>
        <w:pStyle w:val="ListBullet"/>
        <w:ind w:left="432"/>
      </w:pPr>
      <w:r>
        <w:t>Шаблоны: JTE 3.2.3 (Server-Side Rendering)</w:t>
      </w:r>
    </w:p>
    <w:p>
      <w:pPr>
        <w:pStyle w:val="ListBullet"/>
        <w:ind w:left="432"/>
      </w:pPr>
      <w:r>
        <w:t>Безопасность: Spring Security + JWT (HMAC-SHA), stateless</w:t>
      </w:r>
    </w:p>
    <w:p>
      <w:pPr>
        <w:pStyle w:val="ListBullet"/>
        <w:ind w:left="432"/>
      </w:pPr>
      <w:r>
        <w:t>Файлы: AWS S3 / MinIO (S3-compatible)</w:t>
      </w:r>
    </w:p>
    <w:p>
      <w:pPr>
        <w:pStyle w:val="ListBullet"/>
        <w:ind w:left="432"/>
      </w:pPr>
      <w:r>
        <w:t>AI: Spring AI + Ollama (локально, модель qwen2.5)</w:t>
      </w:r>
    </w:p>
    <w:p/>
    <w:p>
      <w:r>
        <w:t>Пакетная структура: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com.jvmd.lyceum_backend/</w:t>
        <w:br/>
        <w:t xml:space="preserve">  controller/</w:t>
        <w:br/>
        <w:t xml:space="preserve">    rest/   — REST API</w:t>
        <w:br/>
        <w:t xml:space="preserve">    web/    — MVC-контроллеры → JTE-шаблоны</w:t>
        <w:br/>
        <w:t xml:space="preserve">  service/  — бизнес-логика</w:t>
        <w:br/>
        <w:t xml:space="preserve">  model/    — JPA-сущности</w:t>
        <w:br/>
        <w:t xml:space="preserve">  repository/</w:t>
        <w:br/>
        <w:t xml:space="preserve">  payload/  — DTO запросов/ответов</w:t>
        <w:br/>
        <w:t xml:space="preserve">  config/   — Security, S3, Application</w:t>
        <w:br/>
        <w:t xml:space="preserve">  base/     — JwtAuthenticationFilter</w:t>
        <w:br/>
        <w:t xml:space="preserve">  exception/ — @RestControllerAdvice</w:t>
      </w:r>
    </w:p>
    <w:p>
      <w:pPr>
        <w:pStyle w:val="Heading1"/>
      </w:pPr>
      <w:r>
        <w:rPr>
          <w:color w:val="1A1A2E"/>
        </w:rPr>
        <w:t>2. REST API эндпоинты</w:t>
      </w:r>
    </w:p>
    <w:p>
      <w:pPr>
        <w:pStyle w:val="Heading2"/>
      </w:pPr>
      <w:r>
        <w:rPr>
          <w:color w:val="16213E"/>
        </w:rPr>
        <w:t>2.1 Аутентификация  /api/auth</w:t>
      </w:r>
    </w:p>
    <w:p>
      <w:r>
        <w:rPr>
          <w:rFonts w:ascii="Courier New" w:hAnsi="Courier New"/>
          <w:b/>
          <w:color w:val="0000AA"/>
          <w:sz w:val="18"/>
        </w:rPr>
        <w:t>POST /api/auth/register</w:t>
      </w:r>
      <w:r>
        <w:rPr>
          <w:sz w:val="16"/>
        </w:rPr>
        <w:t xml:space="preserve">  [PUBLIC]</w:t>
      </w:r>
    </w:p>
    <w:p>
      <w:pPr>
        <w:ind w:left="432"/>
      </w:pPr>
      <w:r>
        <w:t>Регистрация. Body: RegisterRequest {username, email, password}. Ответ: AuthResponse {token, username, email, roles}.</w:t>
      </w:r>
    </w:p>
    <w:p>
      <w:r>
        <w:rPr>
          <w:rFonts w:ascii="Courier New" w:hAnsi="Courier New"/>
          <w:b/>
          <w:color w:val="0000AA"/>
          <w:sz w:val="18"/>
        </w:rPr>
        <w:t>POST /api/auth/login</w:t>
      </w:r>
      <w:r>
        <w:rPr>
          <w:sz w:val="16"/>
        </w:rPr>
        <w:t xml:space="preserve">  [PUBLIC]</w:t>
      </w:r>
    </w:p>
    <w:p>
      <w:pPr>
        <w:ind w:left="432"/>
      </w:pPr>
      <w:r>
        <w:t>Вход. Body: LoginRequest {username, password}. Ответ: AuthResponse.</w:t>
      </w:r>
    </w:p>
    <w:p>
      <w:pPr>
        <w:pStyle w:val="Heading2"/>
      </w:pPr>
      <w:r>
        <w:rPr>
          <w:color w:val="16213E"/>
        </w:rPr>
        <w:t>2.2 Новости  /api/news</w:t>
      </w:r>
    </w:p>
    <w:p>
      <w:r>
        <w:rPr>
          <w:rFonts w:ascii="Courier New" w:hAnsi="Courier New"/>
          <w:b/>
          <w:color w:val="007700"/>
          <w:sz w:val="18"/>
        </w:rPr>
        <w:t>GET /api/news/get-all</w:t>
      </w:r>
      <w:r>
        <w:rPr>
          <w:sz w:val="16"/>
        </w:rPr>
        <w:t xml:space="preserve">  [PUBLIC]</w:t>
      </w:r>
    </w:p>
    <w:p>
      <w:pPr>
        <w:ind w:left="432"/>
      </w:pPr>
      <w:r>
        <w:t>Все новости, сортировка createdAt DESC.</w:t>
      </w:r>
    </w:p>
    <w:p>
      <w:r>
        <w:rPr>
          <w:rFonts w:ascii="Courier New" w:hAnsi="Courier New"/>
          <w:b/>
          <w:color w:val="0000AA"/>
          <w:sz w:val="18"/>
        </w:rPr>
        <w:t>POST /api/news/new</w:t>
      </w:r>
      <w:r>
        <w:rPr>
          <w:sz w:val="16"/>
        </w:rPr>
        <w:t xml:space="preserve">  [TEACHER]</w:t>
      </w:r>
    </w:p>
    <w:p>
      <w:pPr>
        <w:ind w:left="432"/>
      </w:pPr>
      <w:r>
        <w:t>Создать новость. Params: title, content, image (multipart). Фото загружается в S3 (папка news/).</w:t>
      </w:r>
    </w:p>
    <w:p>
      <w:pPr>
        <w:pStyle w:val="Heading2"/>
      </w:pPr>
      <w:r>
        <w:rPr>
          <w:color w:val="16213E"/>
        </w:rPr>
        <w:t>2.3 Достижения  /api/achievements</w:t>
      </w:r>
    </w:p>
    <w:p>
      <w:r>
        <w:rPr>
          <w:rFonts w:ascii="Courier New" w:hAnsi="Courier New"/>
          <w:b/>
          <w:color w:val="007700"/>
          <w:sz w:val="18"/>
        </w:rPr>
        <w:t>GET /api/achievements/get-all</w:t>
      </w:r>
      <w:r>
        <w:rPr>
          <w:sz w:val="16"/>
        </w:rPr>
        <w:t xml:space="preserve">  [PUBLIC]</w:t>
      </w:r>
    </w:p>
    <w:p>
      <w:pPr>
        <w:ind w:left="432"/>
      </w:pPr>
      <w:r>
        <w:t>Все достижения, сортировка DESC.</w:t>
      </w:r>
    </w:p>
    <w:p>
      <w:r>
        <w:rPr>
          <w:rFonts w:ascii="Courier New" w:hAnsi="Courier New"/>
          <w:b/>
          <w:color w:val="0000AA"/>
          <w:sz w:val="18"/>
        </w:rPr>
        <w:t>POST /api/achievements/new</w:t>
      </w:r>
      <w:r>
        <w:rPr>
          <w:sz w:val="16"/>
        </w:rPr>
        <w:t xml:space="preserve">  [TEACHER]</w:t>
      </w:r>
    </w:p>
    <w:p>
      <w:pPr>
        <w:ind w:left="432"/>
      </w:pPr>
      <w:r>
        <w:t>Создать. Body: AchievementCreateRequest {title, description, category, studentName, year, place, level}.</w:t>
      </w:r>
    </w:p>
    <w:p>
      <w:pPr>
        <w:pStyle w:val="Heading2"/>
      </w:pPr>
      <w:r>
        <w:rPr>
          <w:color w:val="16213E"/>
        </w:rPr>
        <w:t>2.4 Классы  /api/classroom</w:t>
      </w:r>
    </w:p>
    <w:p>
      <w:r>
        <w:rPr>
          <w:rFonts w:ascii="Courier New" w:hAnsi="Courier New"/>
          <w:b/>
          <w:color w:val="007700"/>
          <w:sz w:val="18"/>
        </w:rPr>
        <w:t>GET /api/classroom/get-all</w:t>
      </w:r>
      <w:r>
        <w:rPr>
          <w:sz w:val="16"/>
        </w:rPr>
        <w:t xml:space="preserve">  [PUBLIC]</w:t>
      </w:r>
    </w:p>
    <w:p>
      <w:pPr>
        <w:ind w:left="432"/>
      </w:pPr>
      <w:r>
        <w:t>Список всех классов.</w:t>
      </w:r>
    </w:p>
    <w:p>
      <w:r>
        <w:rPr>
          <w:rFonts w:ascii="Courier New" w:hAnsi="Courier New"/>
          <w:b/>
          <w:color w:val="007700"/>
          <w:sz w:val="18"/>
        </w:rPr>
        <w:t>GET /api/classroom/{id}</w:t>
      </w:r>
      <w:r>
        <w:rPr>
          <w:sz w:val="16"/>
        </w:rPr>
        <w:t xml:space="preserve">  [PUBLIC]</w:t>
      </w:r>
    </w:p>
    <w:p>
      <w:pPr>
        <w:ind w:left="432"/>
      </w:pPr>
      <w:r>
        <w:t>Класс по ID.</w:t>
      </w:r>
    </w:p>
    <w:p>
      <w:r>
        <w:rPr>
          <w:rFonts w:ascii="Courier New" w:hAnsi="Courier New"/>
          <w:b/>
          <w:color w:val="007700"/>
          <w:sz w:val="18"/>
        </w:rPr>
        <w:t>GET /api/classroom/{id}/html</w:t>
      </w:r>
      <w:r>
        <w:rPr>
          <w:sz w:val="16"/>
        </w:rPr>
        <w:t xml:space="preserve">  [PUBLIC]</w:t>
      </w:r>
    </w:p>
    <w:p>
      <w:pPr>
        <w:ind w:left="432"/>
      </w:pPr>
      <w:r>
        <w:t>HTML-страница класса (text/html). Возвращает поле htmlContent.</w:t>
      </w:r>
    </w:p>
    <w:p>
      <w:r>
        <w:rPr>
          <w:rFonts w:ascii="Courier New" w:hAnsi="Courier New"/>
          <w:b/>
          <w:color w:val="0000AA"/>
          <w:sz w:val="18"/>
        </w:rPr>
        <w:t>POST /api/classroom/create</w:t>
      </w:r>
      <w:r>
        <w:rPr>
          <w:sz w:val="16"/>
        </w:rPr>
        <w:t xml:space="preserve">  [ADMIN]</w:t>
      </w:r>
    </w:p>
    <w:p>
      <w:pPr>
        <w:ind w:left="432"/>
      </w:pPr>
      <w:r>
        <w:t>Создать класс. Param: title. Сразу генерирует htmlContent через Ollama.</w:t>
      </w:r>
    </w:p>
    <w:p>
      <w:r>
        <w:rPr>
          <w:rFonts w:ascii="Courier New" w:hAnsi="Courier New"/>
          <w:b/>
          <w:color w:val="0000AA"/>
          <w:sz w:val="18"/>
        </w:rPr>
        <w:t>POST /api/classroom/{id}/material</w:t>
      </w:r>
      <w:r>
        <w:rPr>
          <w:sz w:val="16"/>
        </w:rPr>
        <w:t xml:space="preserve">  [TEACHER]</w:t>
      </w:r>
    </w:p>
    <w:p>
      <w:pPr>
        <w:ind w:left="432"/>
      </w:pPr>
      <w:r>
        <w:t>Добавить материал. Params: title, description, files (multipart). Файлы → S3 classrooms/{id}/. После добавления — регенерация HTML.</w:t>
      </w:r>
    </w:p>
    <w:p>
      <w:r>
        <w:rPr>
          <w:rFonts w:ascii="Courier New" w:hAnsi="Courier New"/>
          <w:b/>
          <w:color w:val="AA0000"/>
          <w:sz w:val="18"/>
        </w:rPr>
        <w:t>DELETE /api/classroom/material/{materialId}</w:t>
      </w:r>
      <w:r>
        <w:rPr>
          <w:sz w:val="16"/>
        </w:rPr>
        <w:t xml:space="preserve">  [TEACHER]</w:t>
      </w:r>
    </w:p>
    <w:p>
      <w:pPr>
        <w:ind w:left="432"/>
      </w:pPr>
      <w:r>
        <w:t>Удалить материал. После удаления — регенерация HTML класса.</w:t>
      </w:r>
    </w:p>
    <w:p>
      <w:r>
        <w:rPr>
          <w:rFonts w:ascii="Courier New" w:hAnsi="Courier New"/>
          <w:b/>
          <w:color w:val="0000AA"/>
          <w:sz w:val="18"/>
        </w:rPr>
        <w:t>POST /api/classroom/{id}/regenerate-html</w:t>
      </w:r>
      <w:r>
        <w:rPr>
          <w:sz w:val="16"/>
        </w:rPr>
        <w:t xml:space="preserve">  [ADMIN]</w:t>
      </w:r>
    </w:p>
    <w:p>
      <w:pPr>
        <w:ind w:left="432"/>
      </w:pPr>
      <w:r>
        <w:t>Принудительно пересгенерировать HTML класса через Ollama.</w:t>
      </w:r>
    </w:p>
    <w:p>
      <w:pPr>
        <w:pStyle w:val="Heading2"/>
      </w:pPr>
      <w:r>
        <w:rPr>
          <w:color w:val="16213E"/>
        </w:rPr>
        <w:t>2.5 Музейные экспонаты  /api/museum-exhibit</w:t>
      </w:r>
    </w:p>
    <w:p>
      <w:r>
        <w:rPr>
          <w:rFonts w:ascii="Courier New" w:hAnsi="Courier New"/>
          <w:b/>
          <w:color w:val="0000AA"/>
          <w:sz w:val="18"/>
        </w:rPr>
        <w:t>POST /api/museum-exhibit/create</w:t>
      </w:r>
      <w:r>
        <w:rPr>
          <w:sz w:val="16"/>
        </w:rPr>
        <w:t xml:space="preserve">  [TEACHER]</w:t>
      </w:r>
    </w:p>
    <w:p>
      <w:pPr>
        <w:ind w:left="432"/>
      </w:pPr>
      <w:r>
        <w:t>Создать экспонат. Params: title, description, relatedExhibitIds, images (multipart). Фото → S3 exhibits/. HTML генерируется Ollama.</w:t>
      </w:r>
    </w:p>
    <w:p>
      <w:r>
        <w:rPr>
          <w:rFonts w:ascii="Courier New" w:hAnsi="Courier New"/>
          <w:b/>
          <w:color w:val="0000AA"/>
          <w:sz w:val="18"/>
        </w:rPr>
        <w:t>POST /api/museum-exhibit/{id}/regenerate-html</w:t>
      </w:r>
      <w:r>
        <w:rPr>
          <w:sz w:val="16"/>
        </w:rPr>
        <w:t xml:space="preserve">  [TEACHER]</w:t>
      </w:r>
    </w:p>
    <w:p>
      <w:pPr>
        <w:ind w:left="432"/>
      </w:pPr>
      <w:r>
        <w:t>Пересгенерировать HTML экспоната.</w:t>
      </w:r>
    </w:p>
    <w:p>
      <w:r>
        <w:rPr>
          <w:rFonts w:ascii="Courier New" w:hAnsi="Courier New"/>
          <w:b/>
          <w:color w:val="007700"/>
          <w:sz w:val="18"/>
        </w:rPr>
        <w:t>GET /api/museum-exhibit/get-all</w:t>
      </w:r>
      <w:r>
        <w:rPr>
          <w:sz w:val="16"/>
        </w:rPr>
        <w:t xml:space="preserve">  [PUBLIC]</w:t>
      </w:r>
    </w:p>
    <w:p>
      <w:pPr>
        <w:ind w:left="432"/>
      </w:pPr>
      <w:r>
        <w:t>Все экспонаты.</w:t>
      </w:r>
    </w:p>
    <w:p>
      <w:r>
        <w:rPr>
          <w:rFonts w:ascii="Courier New" w:hAnsi="Courier New"/>
          <w:b/>
          <w:color w:val="007700"/>
          <w:sz w:val="18"/>
        </w:rPr>
        <w:t>GET /api/museum-exhibit/{id}</w:t>
      </w:r>
      <w:r>
        <w:rPr>
          <w:sz w:val="16"/>
        </w:rPr>
        <w:t xml:space="preserve">  [PUBLIC]</w:t>
      </w:r>
    </w:p>
    <w:p>
      <w:pPr>
        <w:ind w:left="432"/>
      </w:pPr>
      <w:r>
        <w:t>Экспонат по ID.</w:t>
      </w:r>
    </w:p>
    <w:p>
      <w:r>
        <w:rPr>
          <w:rFonts w:ascii="Courier New" w:hAnsi="Courier New"/>
          <w:b/>
          <w:color w:val="007700"/>
          <w:sz w:val="18"/>
        </w:rPr>
        <w:t>GET /api/museum-exhibit/{id}/html</w:t>
      </w:r>
      <w:r>
        <w:rPr>
          <w:sz w:val="16"/>
        </w:rPr>
        <w:t xml:space="preserve">  [PUBLIC]</w:t>
      </w:r>
    </w:p>
    <w:p>
      <w:pPr>
        <w:ind w:left="432"/>
      </w:pPr>
      <w:r>
        <w:t>HTML экспоната (text/html).</w:t>
      </w:r>
    </w:p>
    <w:p>
      <w:pPr>
        <w:pStyle w:val="Heading2"/>
      </w:pPr>
      <w:r>
        <w:rPr>
          <w:color w:val="16213E"/>
        </w:rPr>
        <w:t>2.6 Портфолио учеников  /api/portfolio</w:t>
      </w:r>
    </w:p>
    <w:p>
      <w:r>
        <w:rPr>
          <w:rFonts w:ascii="Courier New" w:hAnsi="Courier New"/>
          <w:b/>
          <w:color w:val="007700"/>
          <w:sz w:val="18"/>
        </w:rPr>
        <w:t>GET /api/portfolio/get-all</w:t>
      </w:r>
      <w:r>
        <w:rPr>
          <w:sz w:val="16"/>
        </w:rPr>
        <w:t xml:space="preserve">  [PUBLIC]</w:t>
      </w:r>
    </w:p>
    <w:p>
      <w:pPr>
        <w:ind w:left="432"/>
      </w:pPr>
      <w:r>
        <w:t>Все портфолио, сортировка DESC.</w:t>
      </w:r>
    </w:p>
    <w:p>
      <w:r>
        <w:rPr>
          <w:rFonts w:ascii="Courier New" w:hAnsi="Courier New"/>
          <w:b/>
          <w:color w:val="0000AA"/>
          <w:sz w:val="18"/>
        </w:rPr>
        <w:t>POST /api/portfolio/new</w:t>
      </w:r>
      <w:r>
        <w:rPr>
          <w:sz w:val="16"/>
        </w:rPr>
        <w:t xml:space="preserve">  [TEACHER]</w:t>
      </w:r>
    </w:p>
    <w:p>
      <w:pPr>
        <w:ind w:left="432"/>
      </w:pPr>
      <w:r>
        <w:t>Создать. Params: studentName, grade, bio, image (multipart), skills (list), achievements (list). Фото → S3 portfolio/.</w:t>
      </w:r>
    </w:p>
    <w:p>
      <w:pPr>
        <w:pStyle w:val="Heading2"/>
      </w:pPr>
      <w:r>
        <w:rPr>
          <w:color w:val="16213E"/>
        </w:rPr>
        <w:t>2.7 Приёмная комиссия  /api/admission</w:t>
      </w:r>
    </w:p>
    <w:p>
      <w:r>
        <w:rPr>
          <w:rFonts w:ascii="Courier New" w:hAnsi="Courier New"/>
          <w:b/>
          <w:color w:val="0000AA"/>
          <w:sz w:val="18"/>
        </w:rPr>
        <w:t>POST /api/admission/apply</w:t>
      </w:r>
      <w:r>
        <w:rPr>
          <w:sz w:val="16"/>
        </w:rPr>
        <w:t xml:space="preserve">  [PUBLIC]</w:t>
      </w:r>
    </w:p>
    <w:p>
      <w:pPr>
        <w:ind w:left="432"/>
      </w:pPr>
      <w:r>
        <w:t>Подать заявку. Body: {parentName, childName, childAge, phone, email, classType, message}. Статус заявки по умолчанию: PENDING.</w:t>
      </w:r>
    </w:p>
    <w:p>
      <w:r>
        <w:rPr>
          <w:rFonts w:ascii="Courier New" w:hAnsi="Courier New"/>
          <w:b/>
          <w:color w:val="007700"/>
          <w:sz w:val="18"/>
        </w:rPr>
        <w:t>GET /api/admission/get-all</w:t>
      </w:r>
      <w:r>
        <w:rPr>
          <w:sz w:val="16"/>
        </w:rPr>
        <w:t xml:space="preserve">  [ADMIN]</w:t>
      </w:r>
    </w:p>
    <w:p>
      <w:pPr>
        <w:ind w:left="432"/>
      </w:pPr>
      <w:r>
        <w:t>Все заявки.</w:t>
      </w:r>
    </w:p>
    <w:p>
      <w:pPr>
        <w:pStyle w:val="Heading2"/>
      </w:pPr>
      <w:r>
        <w:rPr>
          <w:color w:val="16213E"/>
        </w:rPr>
        <w:t>2.8 Вакансии  /api/vacancies</w:t>
      </w:r>
    </w:p>
    <w:p>
      <w:r>
        <w:rPr>
          <w:rFonts w:ascii="Courier New" w:hAnsi="Courier New"/>
          <w:b/>
          <w:color w:val="007700"/>
          <w:sz w:val="18"/>
        </w:rPr>
        <w:t>GET /api/vacancies/get-all</w:t>
      </w:r>
      <w:r>
        <w:rPr>
          <w:sz w:val="16"/>
        </w:rPr>
        <w:t xml:space="preserve">  [PUBLIC]</w:t>
      </w:r>
    </w:p>
    <w:p>
      <w:pPr>
        <w:ind w:left="432"/>
      </w:pPr>
      <w:r>
        <w:t>Активные вакансии (active=true), сортировка DESC.</w:t>
      </w:r>
    </w:p>
    <w:p>
      <w:r>
        <w:rPr>
          <w:rFonts w:ascii="Courier New" w:hAnsi="Courier New"/>
          <w:b/>
          <w:color w:val="0000AA"/>
          <w:sz w:val="18"/>
        </w:rPr>
        <w:t>POST /api/vacancies/new</w:t>
      </w:r>
      <w:r>
        <w:rPr>
          <w:sz w:val="16"/>
        </w:rPr>
        <w:t xml:space="preserve">  [ADMIN]</w:t>
      </w:r>
    </w:p>
    <w:p>
      <w:pPr>
        <w:ind w:left="432"/>
      </w:pPr>
      <w:r>
        <w:t>Создать вакансию. Params: title, description (optional). active=true по умолчанию.</w:t>
      </w:r>
    </w:p>
    <w:p>
      <w:r>
        <w:rPr>
          <w:rFonts w:ascii="Courier New" w:hAnsi="Courier New"/>
          <w:b/>
          <w:color w:val="AA0000"/>
          <w:sz w:val="18"/>
        </w:rPr>
        <w:t>DELETE /api/vacancies/{id}</w:t>
      </w:r>
      <w:r>
        <w:rPr>
          <w:sz w:val="16"/>
        </w:rPr>
        <w:t xml:space="preserve">  [ADMIN]</w:t>
      </w:r>
    </w:p>
    <w:p>
      <w:pPr>
        <w:ind w:left="432"/>
      </w:pPr>
      <w:r>
        <w:t>Мягкое удаление: устанавливает active=false.</w:t>
      </w:r>
    </w:p>
    <w:p>
      <w:pPr>
        <w:pStyle w:val="Heading2"/>
      </w:pPr>
      <w:r>
        <w:rPr>
          <w:color w:val="16213E"/>
        </w:rPr>
        <w:t>2.9 Статистика  /api/stats</w:t>
      </w:r>
    </w:p>
    <w:p>
      <w:r>
        <w:rPr>
          <w:rFonts w:ascii="Courier New" w:hAnsi="Courier New"/>
          <w:b/>
          <w:color w:val="007700"/>
          <w:sz w:val="18"/>
        </w:rPr>
        <w:t>GET /api/stats</w:t>
      </w:r>
      <w:r>
        <w:rPr>
          <w:sz w:val="16"/>
        </w:rPr>
        <w:t xml:space="preserve">  [PUBLIC]</w:t>
      </w:r>
    </w:p>
    <w:p>
      <w:pPr>
        <w:ind w:left="432"/>
      </w:pPr>
      <w:r>
        <w:t>Статистика сайта: {newsCount, achievementsCount, portfolioCount, applicationsCount}.</w:t>
      </w:r>
    </w:p>
    <w:p>
      <w:pPr>
        <w:pStyle w:val="Heading1"/>
      </w:pPr>
      <w:r>
        <w:rPr>
          <w:color w:val="1A1A2E"/>
        </w:rPr>
        <w:t>3. Web-контроллеры (JTE-шаблоны)</w:t>
      </w:r>
    </w:p>
    <w:p>
      <w:pPr>
        <w:pStyle w:val="Heading2"/>
      </w:pPr>
      <w:r>
        <w:rPr>
          <w:color w:val="16213E"/>
        </w:rPr>
        <w:t>3.1 Публичные страницы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Маршрут</w:t>
            </w:r>
          </w:p>
        </w:tc>
        <w:tc>
          <w:tcPr>
            <w:tcW w:type="dxa" w:w="2880"/>
          </w:tcPr>
          <w:p>
            <w:r>
              <w:t>Шаблон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</w:tr>
      <w:tr>
        <w:tc>
          <w:tcPr>
            <w:tcW w:type="dxa" w:w="2880"/>
          </w:tcPr>
          <w:p>
            <w:r>
              <w:t>GET /</w:t>
            </w:r>
          </w:p>
        </w:tc>
        <w:tc>
          <w:tcPr>
            <w:tcW w:type="dxa" w:w="2880"/>
          </w:tcPr>
          <w:p>
            <w:r>
              <w:t>index.jte</w:t>
            </w:r>
          </w:p>
        </w:tc>
        <w:tc>
          <w:tcPr>
            <w:tcW w:type="dxa" w:w="2880"/>
          </w:tcPr>
          <w:p>
            <w:r>
              <w:t>Главная: герой, статистика, последние новости/достижения</w:t>
            </w:r>
          </w:p>
        </w:tc>
      </w:tr>
      <w:tr>
        <w:tc>
          <w:tcPr>
            <w:tcW w:type="dxa" w:w="2880"/>
          </w:tcPr>
          <w:p>
            <w:r>
              <w:t>GET /news</w:t>
            </w:r>
          </w:p>
        </w:tc>
        <w:tc>
          <w:tcPr>
            <w:tcW w:type="dxa" w:w="2880"/>
          </w:tcPr>
          <w:p>
            <w:r>
              <w:t>news.jte</w:t>
            </w:r>
          </w:p>
        </w:tc>
        <w:tc>
          <w:tcPr>
            <w:tcW w:type="dxa" w:w="2880"/>
          </w:tcPr>
          <w:p>
            <w:r>
              <w:t>Список всех новостей</w:t>
            </w:r>
          </w:p>
        </w:tc>
      </w:tr>
      <w:tr>
        <w:tc>
          <w:tcPr>
            <w:tcW w:type="dxa" w:w="2880"/>
          </w:tcPr>
          <w:p>
            <w:r>
              <w:t>GET /achievements</w:t>
            </w:r>
          </w:p>
        </w:tc>
        <w:tc>
          <w:tcPr>
            <w:tcW w:type="dxa" w:w="2880"/>
          </w:tcPr>
          <w:p>
            <w:r>
              <w:t>achievements.jte</w:t>
            </w:r>
          </w:p>
        </w:tc>
        <w:tc>
          <w:tcPr>
            <w:tcW w:type="dxa" w:w="2880"/>
          </w:tcPr>
          <w:p>
            <w:r>
              <w:t>Список достижений</w:t>
            </w:r>
          </w:p>
        </w:tc>
      </w:tr>
      <w:tr>
        <w:tc>
          <w:tcPr>
            <w:tcW w:type="dxa" w:w="2880"/>
          </w:tcPr>
          <w:p>
            <w:r>
              <w:t>GET /portfolio</w:t>
            </w:r>
          </w:p>
        </w:tc>
        <w:tc>
          <w:tcPr>
            <w:tcW w:type="dxa" w:w="2880"/>
          </w:tcPr>
          <w:p>
            <w:r>
              <w:t>portfolio.jte</w:t>
            </w:r>
          </w:p>
        </w:tc>
        <w:tc>
          <w:tcPr>
            <w:tcW w:type="dxa" w:w="2880"/>
          </w:tcPr>
          <w:p>
            <w:r>
              <w:t>Портфолио учеников</w:t>
            </w:r>
          </w:p>
        </w:tc>
      </w:tr>
      <w:tr>
        <w:tc>
          <w:tcPr>
            <w:tcW w:type="dxa" w:w="2880"/>
          </w:tcPr>
          <w:p>
            <w:r>
              <w:t>GET /vacancies</w:t>
            </w:r>
          </w:p>
        </w:tc>
        <w:tc>
          <w:tcPr>
            <w:tcW w:type="dxa" w:w="2880"/>
          </w:tcPr>
          <w:p>
            <w:r>
              <w:t>vacancies.jte</w:t>
            </w:r>
          </w:p>
        </w:tc>
        <w:tc>
          <w:tcPr>
            <w:tcW w:type="dxa" w:w="2880"/>
          </w:tcPr>
          <w:p>
            <w:r>
              <w:t>Вакансии</w:t>
            </w:r>
          </w:p>
        </w:tc>
      </w:tr>
      <w:tr>
        <w:tc>
          <w:tcPr>
            <w:tcW w:type="dxa" w:w="2880"/>
          </w:tcPr>
          <w:p>
            <w:r>
              <w:t>GET /admission</w:t>
            </w:r>
          </w:p>
        </w:tc>
        <w:tc>
          <w:tcPr>
            <w:tcW w:type="dxa" w:w="2880"/>
          </w:tcPr>
          <w:p>
            <w:r>
              <w:t>admission.jte</w:t>
            </w:r>
          </w:p>
        </w:tc>
        <w:tc>
          <w:tcPr>
            <w:tcW w:type="dxa" w:w="2880"/>
          </w:tcPr>
          <w:p>
            <w:r>
              <w:t>Форма подачи заявки</w:t>
            </w:r>
          </w:p>
        </w:tc>
      </w:tr>
      <w:tr>
        <w:tc>
          <w:tcPr>
            <w:tcW w:type="dxa" w:w="2880"/>
          </w:tcPr>
          <w:p>
            <w:r>
              <w:t>POST /admission</w:t>
            </w:r>
          </w:p>
        </w:tc>
        <w:tc>
          <w:tcPr>
            <w:tcW w:type="dxa" w:w="2880"/>
          </w:tcPr>
          <w:p>
            <w:r>
              <w:t>(redirect)</w:t>
            </w:r>
          </w:p>
        </w:tc>
        <w:tc>
          <w:tcPr>
            <w:tcW w:type="dxa" w:w="2880"/>
          </w:tcPr>
          <w:p>
            <w:r>
              <w:t>Обработка формы, flash-сообщения, redirect</w:t>
            </w:r>
          </w:p>
        </w:tc>
      </w:tr>
      <w:tr>
        <w:tc>
          <w:tcPr>
            <w:tcW w:type="dxa" w:w="2880"/>
          </w:tcPr>
          <w:p>
            <w:r>
              <w:t>GET /museum</w:t>
            </w:r>
          </w:p>
        </w:tc>
        <w:tc>
          <w:tcPr>
            <w:tcW w:type="dxa" w:w="2880"/>
          </w:tcPr>
          <w:p>
            <w:r>
              <w:t>museum/list.jte</w:t>
            </w:r>
          </w:p>
        </w:tc>
        <w:tc>
          <w:tcPr>
            <w:tcW w:type="dxa" w:w="2880"/>
          </w:tcPr>
          <w:p>
            <w:r>
              <w:t>Список экспонатов музея</w:t>
            </w:r>
          </w:p>
        </w:tc>
      </w:tr>
      <w:tr>
        <w:tc>
          <w:tcPr>
            <w:tcW w:type="dxa" w:w="2880"/>
          </w:tcPr>
          <w:p>
            <w:r>
              <w:t>GET /museum/{id}</w:t>
            </w:r>
          </w:p>
        </w:tc>
        <w:tc>
          <w:tcPr>
            <w:tcW w:type="dxa" w:w="2880"/>
          </w:tcPr>
          <w:p>
            <w:r>
              <w:t>museum/detail.jte</w:t>
            </w:r>
          </w:p>
        </w:tc>
        <w:tc>
          <w:tcPr>
            <w:tcW w:type="dxa" w:w="2880"/>
          </w:tcPr>
          <w:p>
            <w:r>
              <w:t>Страница экспоната</w:t>
            </w:r>
          </w:p>
        </w:tc>
      </w:tr>
      <w:tr>
        <w:tc>
          <w:tcPr>
            <w:tcW w:type="dxa" w:w="2880"/>
          </w:tcPr>
          <w:p>
            <w:r>
              <w:t>GET /classrooms</w:t>
            </w:r>
          </w:p>
        </w:tc>
        <w:tc>
          <w:tcPr>
            <w:tcW w:type="dxa" w:w="2880"/>
          </w:tcPr>
          <w:p>
            <w:r>
              <w:t>classrooms/list.jte</w:t>
            </w:r>
          </w:p>
        </w:tc>
        <w:tc>
          <w:tcPr>
            <w:tcW w:type="dxa" w:w="2880"/>
          </w:tcPr>
          <w:p>
            <w:r>
              <w:t>Список классов</w:t>
            </w:r>
          </w:p>
        </w:tc>
      </w:tr>
      <w:tr>
        <w:tc>
          <w:tcPr>
            <w:tcW w:type="dxa" w:w="2880"/>
          </w:tcPr>
          <w:p>
            <w:r>
              <w:t>GET /classrooms/{id}</w:t>
            </w:r>
          </w:p>
        </w:tc>
        <w:tc>
          <w:tcPr>
            <w:tcW w:type="dxa" w:w="2880"/>
          </w:tcPr>
          <w:p>
            <w:r>
              <w:t>classrooms/detail.jte</w:t>
            </w:r>
          </w:p>
        </w:tc>
        <w:tc>
          <w:tcPr>
            <w:tcW w:type="dxa" w:w="2880"/>
          </w:tcPr>
          <w:p>
            <w:r>
              <w:t>Страница класса</w:t>
            </w:r>
          </w:p>
        </w:tc>
      </w:tr>
    </w:tbl>
    <w:p/>
    <w:p>
      <w:pPr>
        <w:pStyle w:val="Heading2"/>
      </w:pPr>
      <w:r>
        <w:rPr>
          <w:color w:val="16213E"/>
        </w:rPr>
        <w:t>3.2 Аутентификация  (AuthWebController)</w:t>
      </w:r>
    </w:p>
    <w:p>
      <w:pPr>
        <w:pStyle w:val="ListBullet"/>
        <w:ind w:left="432"/>
      </w:pPr>
      <w:r>
        <w:t>GET /login → auth/login.jte, POST /login — логин, JWT пишется в HTTP-only cookie jwt, redirect /</w:t>
      </w:r>
    </w:p>
    <w:p>
      <w:pPr>
        <w:pStyle w:val="ListBullet"/>
        <w:ind w:left="432"/>
      </w:pPr>
      <w:r>
        <w:t>GET /register → auth/register.jte, POST /register — регистрация, JWT → cookie, redirect /</w:t>
      </w:r>
    </w:p>
    <w:p>
      <w:pPr>
        <w:pStyle w:val="ListBullet"/>
        <w:ind w:left="432"/>
      </w:pPr>
      <w:r>
        <w:t>POST /logout — очищает cookie jwt, redirect /</w:t>
      </w:r>
    </w:p>
    <w:p>
      <w:pPr>
        <w:pStyle w:val="Heading2"/>
      </w:pPr>
      <w:r>
        <w:rPr>
          <w:color w:val="16213E"/>
        </w:rPr>
        <w:t>3.3 Админ-панель  /admin  (AdminWebController)</w:t>
      </w:r>
    </w:p>
    <w:p>
      <w:pPr>
        <w:pStyle w:val="ListBullet"/>
        <w:ind w:left="432"/>
      </w:pPr>
      <w:r>
        <w:t>GET /admin → admin/dashboard.jte. Контент зависит от роли: TEACHER видит вкладки "Новости / Достижения / Портфолио / Музей / Материалы", ADMIN дополнительно — "Вакансии / Классы / Заявки".</w:t>
      </w:r>
    </w:p>
    <w:p>
      <w:pPr>
        <w:pStyle w:val="ListBullet"/>
        <w:ind w:left="432"/>
      </w:pPr>
      <w:r>
        <w:t>POST-эндпоинты дублируют REST (см. §2), но работают через HTML-формы с redirect и flash-сообщениями.</w:t>
      </w:r>
    </w:p>
    <w:p>
      <w:pPr>
        <w:pStyle w:val="Heading1"/>
      </w:pPr>
      <w:r>
        <w:rPr>
          <w:color w:val="1A1A2E"/>
        </w:rPr>
        <w:t>4. Безопасность и аутентификация</w:t>
      </w:r>
    </w:p>
    <w:p>
      <w:pPr>
        <w:pStyle w:val="Heading2"/>
      </w:pPr>
      <w:r>
        <w:rPr>
          <w:color w:val="16213E"/>
        </w:rPr>
        <w:t>4.1 JWT</w:t>
      </w:r>
    </w:p>
    <w:p>
      <w:pPr>
        <w:pStyle w:val="ListBullet"/>
        <w:ind w:left="432"/>
      </w:pPr>
      <w:r>
        <w:t>Токен хранится в HTTP-only cookie jwt (веб) или в заголовке Authorization: Bearer &lt;token&gt; (API).</w:t>
      </w:r>
    </w:p>
    <w:p>
      <w:pPr>
        <w:pStyle w:val="ListBullet"/>
        <w:ind w:left="432"/>
      </w:pPr>
      <w:r>
        <w:t>JwtAuthenticationFilter проверяет оба источника при каждом запросе.</w:t>
      </w:r>
    </w:p>
    <w:p>
      <w:pPr>
        <w:pStyle w:val="ListBullet"/>
        <w:ind w:left="432"/>
      </w:pPr>
      <w:r>
        <w:t>Невалидный/истёкший токен: фильтр молча игнорирует → запрос продолжается как анонимный.</w:t>
      </w:r>
    </w:p>
    <w:p>
      <w:pPr>
        <w:pStyle w:val="ListBullet"/>
        <w:ind w:left="432"/>
      </w:pPr>
      <w:r>
        <w:t>Срок жизни: 24 часа (86 400 000 мс). Секрет: env JWT_SECRET (Base64, HMAC-SHA).</w:t>
      </w:r>
    </w:p>
    <w:p>
      <w:pPr>
        <w:pStyle w:val="ListBullet"/>
        <w:ind w:left="432"/>
      </w:pPr>
      <w:r>
        <w:t>Сессии: STATELESS — сервер не хранит состояния.</w:t>
      </w:r>
    </w:p>
    <w:p>
      <w:pPr>
        <w:pStyle w:val="Heading2"/>
      </w:pPr>
      <w:r>
        <w:rPr>
          <w:color w:val="16213E"/>
        </w:rPr>
        <w:t>4.2 Иерархия ролей</w:t>
      </w:r>
    </w:p>
    <w:p>
      <w:r>
        <w:t>ADMIN → TEACHER → STUDENT → USER (включение вниз по цепочке).</w:t>
      </w:r>
    </w:p>
    <w:p>
      <w:r>
        <w:t>Это значит: ADMIN обладает всеми правами TEACHER, STUDENT и USER автоматически.</w:t>
      </w:r>
    </w:p>
    <w:p>
      <w:pPr>
        <w:pStyle w:val="Heading2"/>
      </w:pPr>
      <w:r>
        <w:rPr>
          <w:color w:val="16213E"/>
        </w:rPr>
        <w:t>4.3 Публичные маршруты (permitAll)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/api/auth/**  /api/news/get-all  /api/achievements/get-all</w:t>
        <w:br/>
        <w:t>/api/portfolio/get-all  /api/vacancies/get-all  /api/admission/apply  /api/stats</w:t>
        <w:br/>
        <w:t>/  /news/**  /vacancies  /admission  /achievements  /portfolio</w:t>
        <w:br/>
        <w:t>/museum/**  /classrooms/**  /login  /register</w:t>
        <w:br/>
        <w:t>/css/**  /js/**  /img/**  /error</w:t>
      </w:r>
    </w:p>
    <w:p>
      <w:r>
        <w:t>Всё остальное (особенно /admin/**) требует аутентификации.</w:t>
      </w:r>
    </w:p>
    <w:p>
      <w:pPr>
        <w:pStyle w:val="Heading2"/>
      </w:pPr>
      <w:r>
        <w:rPr>
          <w:color w:val="16213E"/>
        </w:rPr>
        <w:t>4.4 Инициализация данных</w:t>
      </w:r>
    </w:p>
    <w:p>
      <w:pPr>
        <w:pStyle w:val="ListBullet"/>
        <w:ind w:left="432"/>
      </w:pPr>
      <w:r>
        <w:t>При старте приложения DataInitService создаёт дефолтного ADMIN, если ни одного нет.</w:t>
      </w:r>
    </w:p>
    <w:p>
      <w:pPr>
        <w:pStyle w:val="ListBullet"/>
        <w:ind w:left="432"/>
      </w:pPr>
      <w:r>
        <w:t>Login: admin, Email: vakin83@list.ru, Password: 19283746</w:t>
      </w:r>
    </w:p>
    <w:p>
      <w:pPr>
        <w:pStyle w:val="Heading2"/>
      </w:pPr>
      <w:r>
        <w:rPr>
          <w:color w:val="16213E"/>
        </w:rPr>
        <w:t>4.5 Обработка ошибок доступа</w:t>
      </w:r>
    </w:p>
    <w:p>
      <w:pPr>
        <w:pStyle w:val="ListBullet"/>
        <w:ind w:left="432"/>
      </w:pPr>
      <w:r>
        <w:t>HTML-запрос без прав → redirect /login</w:t>
      </w:r>
    </w:p>
    <w:p>
      <w:pPr>
        <w:pStyle w:val="ListBullet"/>
        <w:ind w:left="432"/>
      </w:pPr>
      <w:r>
        <w:t>API-запрос без прав → HTTP 401</w:t>
      </w:r>
    </w:p>
    <w:p>
      <w:pPr>
        <w:pStyle w:val="Heading1"/>
      </w:pPr>
      <w:r>
        <w:rPr>
          <w:color w:val="1A1A2E"/>
        </w:rPr>
        <w:t>5. AI-генерация HTML (Ollama)</w:t>
      </w:r>
    </w:p>
    <w:p>
      <w:r>
        <w:t>Классы и музейные экспонаты имеют поле htmlContent — готовый HTML, сгенерированный локальной LLM. Это позволяет редактировать контент через понятный интерфейс, не трогая шаблоны.</w:t>
      </w:r>
    </w:p>
    <w:p>
      <w:pPr>
        <w:pStyle w:val="ListBullet"/>
        <w:ind w:left="432"/>
      </w:pPr>
      <w:r>
        <w:t>Сервис: ClassroomHtmlService / OllamaHtmlService</w:t>
      </w:r>
    </w:p>
    <w:p>
      <w:pPr>
        <w:pStyle w:val="ListBullet"/>
        <w:ind w:left="432"/>
      </w:pPr>
      <w:r>
        <w:t>Используется Spring AI + OllamaChatModel</w:t>
      </w:r>
    </w:p>
    <w:p>
      <w:pPr>
        <w:pStyle w:val="ListBullet"/>
        <w:ind w:left="432"/>
      </w:pPr>
      <w:r>
        <w:t>Модель: qwen2.5 (env OLLAMA_MODEL). URL: env OLLAMA_URL (default localhost:11434)</w:t>
      </w:r>
    </w:p>
    <w:p>
      <w:pPr>
        <w:pStyle w:val="ListBullet"/>
        <w:ind w:left="432"/>
      </w:pPr>
      <w:r>
        <w:t>Триггер: создание объекта, добавление/удаление материала, ручная регенерация через API.</w:t>
      </w:r>
    </w:p>
    <w:p>
      <w:pPr>
        <w:pStyle w:val="ListBullet"/>
        <w:ind w:left="432"/>
      </w:pPr>
      <w:r>
        <w:t>Постобработка: из ответа вырезаются markdown code-fences (```html ... ```).</w:t>
      </w:r>
    </w:p>
    <w:p>
      <w:r>
        <w:t>Важно: если Ollama недоступен, создание класса/экспоната упадёт с ошибкой.</w:t>
      </w:r>
    </w:p>
    <w:p>
      <w:pPr>
        <w:pStyle w:val="Heading1"/>
      </w:pPr>
      <w:r>
        <w:rPr>
          <w:color w:val="1A1A2E"/>
        </w:rPr>
        <w:t>6. Файловое хранилище (S3 / MinIO)</w:t>
      </w:r>
    </w:p>
    <w:p>
      <w:pPr>
        <w:pStyle w:val="ListBullet"/>
        <w:ind w:left="432"/>
      </w:pPr>
      <w:r>
        <w:t>Загрузка: S3Service.uploadFile() / uploadFiles()</w:t>
      </w:r>
    </w:p>
    <w:p>
      <w:pPr>
        <w:pStyle w:val="ListBullet"/>
        <w:ind w:left="432"/>
      </w:pPr>
      <w:r>
        <w:t>Ключ файла: UUID + оригинальное имя. Папки: news/, exhibits/, classrooms/{id}/, portfolio/</w:t>
      </w:r>
    </w:p>
    <w:p>
      <w:pPr>
        <w:pStyle w:val="ListBullet"/>
        <w:ind w:left="432"/>
      </w:pPr>
      <w:r>
        <w:t>Поддержка кастомного endpoint: env AWS_S3_ENDPOINT_URL (для MinIO/self-hosted).</w:t>
      </w:r>
    </w:p>
    <w:p>
      <w:pPr>
        <w:pStyle w:val="ListBullet"/>
        <w:ind w:left="432"/>
      </w:pPr>
      <w:r>
        <w:t>Публичный URL: ${AWS_S3_PUBLIC_URL}/${bucket}/${key}</w:t>
      </w:r>
    </w:p>
    <w:p>
      <w:pPr>
        <w:pStyle w:val="ListBullet"/>
        <w:ind w:left="432"/>
      </w:pPr>
      <w:r>
        <w:t>Env-переменные: AWS_S3_BUCKET, AWS_S3_REGION, AWS_ACCESS_KEY, AWS_SECRET_KEY</w:t>
      </w:r>
    </w:p>
    <w:p>
      <w:pPr>
        <w:pStyle w:val="Heading1"/>
      </w:pPr>
      <w:r>
        <w:rPr>
          <w:color w:val="1A1A2E"/>
        </w:rPr>
        <w:t>7. Основные сущности (JPA)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Сущность</w:t>
            </w:r>
          </w:p>
        </w:tc>
        <w:tc>
          <w:tcPr>
            <w:tcW w:type="dxa" w:w="4320"/>
          </w:tcPr>
          <w:p>
            <w:r>
              <w:t>Поля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id, username (unique), email (unique), password, roles (Set&lt;Role&gt;). Реализует UserDetails.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Enum: ROLE_USER, ROLE_ADMIN, ROLE_TEACHER, ROLE_STUDENT. Реализует GrantedAuthority.</w:t>
            </w:r>
          </w:p>
        </w:tc>
      </w:tr>
      <w:tr>
        <w:tc>
          <w:tcPr>
            <w:tcW w:type="dxa" w:w="4320"/>
          </w:tcPr>
          <w:p>
            <w:r>
              <w:t>News</w:t>
            </w:r>
          </w:p>
        </w:tc>
        <w:tc>
          <w:tcPr>
            <w:tcW w:type="dxa" w:w="4320"/>
          </w:tcPr>
          <w:p>
            <w:r>
              <w:t>id, title, content, imageUrl, category, user (FK→User), createdAt.</w:t>
            </w:r>
          </w:p>
        </w:tc>
      </w:tr>
      <w:tr>
        <w:tc>
          <w:tcPr>
            <w:tcW w:type="dxa" w:w="4320"/>
          </w:tcPr>
          <w:p>
            <w:r>
              <w:t>Achievement</w:t>
            </w:r>
          </w:p>
        </w:tc>
        <w:tc>
          <w:tcPr>
            <w:tcW w:type="dxa" w:w="4320"/>
          </w:tcPr>
          <w:p>
            <w:r>
              <w:t>id, title, description, category, studentName, year, place, level, createdAt.</w:t>
            </w:r>
          </w:p>
        </w:tc>
      </w:tr>
      <w:tr>
        <w:tc>
          <w:tcPr>
            <w:tcW w:type="dxa" w:w="4320"/>
          </w:tcPr>
          <w:p>
            <w:r>
              <w:t>StudentPortfolio</w:t>
            </w:r>
          </w:p>
        </w:tc>
        <w:tc>
          <w:tcPr>
            <w:tcW w:type="dxa" w:w="4320"/>
          </w:tcPr>
          <w:p>
            <w:r>
              <w:t>id, studentName, grade, bio, imageUrl, skills (ElementCollection), achievements (ElementCollection), createdAt.</w:t>
            </w:r>
          </w:p>
        </w:tc>
      </w:tr>
      <w:tr>
        <w:tc>
          <w:tcPr>
            <w:tcW w:type="dxa" w:w="4320"/>
          </w:tcPr>
          <w:p>
            <w:r>
              <w:t>Classroom</w:t>
            </w:r>
          </w:p>
        </w:tc>
        <w:tc>
          <w:tcPr>
            <w:tcW w:type="dxa" w:w="4320"/>
          </w:tcPr>
          <w:p>
            <w:r>
              <w:t>id, title, htmlContent (TEXT), materials (OneToMany→Material).</w:t>
            </w:r>
          </w:p>
        </w:tc>
      </w:tr>
      <w:tr>
        <w:tc>
          <w:tcPr>
            <w:tcW w:type="dxa" w:w="4320"/>
          </w:tcPr>
          <w:p>
            <w:r>
              <w:t>Material</w:t>
            </w:r>
          </w:p>
        </w:tc>
        <w:tc>
          <w:tcPr>
            <w:tcW w:type="dxa" w:w="4320"/>
          </w:tcPr>
          <w:p>
            <w:r>
              <w:t>id, title, description, fileUrls (ElementCollection), author (FK→User), classroom (FK→Classroom), createdAt.</w:t>
            </w:r>
          </w:p>
        </w:tc>
      </w:tr>
      <w:tr>
        <w:tc>
          <w:tcPr>
            <w:tcW w:type="dxa" w:w="4320"/>
          </w:tcPr>
          <w:p>
            <w:r>
              <w:t>MuseumExhibit</w:t>
            </w:r>
          </w:p>
        </w:tc>
        <w:tc>
          <w:tcPr>
            <w:tcW w:type="dxa" w:w="4320"/>
          </w:tcPr>
          <w:p>
            <w:r>
              <w:t>id, title, description, htmlContent (TEXT), imageUrls (ElementCollection), relatedExhibits (ManyToMany self-ref).</w:t>
            </w:r>
          </w:p>
        </w:tc>
      </w:tr>
      <w:tr>
        <w:tc>
          <w:tcPr>
            <w:tcW w:type="dxa" w:w="4320"/>
          </w:tcPr>
          <w:p>
            <w:r>
              <w:t>AdmissionApplication</w:t>
            </w:r>
          </w:p>
        </w:tc>
        <w:tc>
          <w:tcPr>
            <w:tcW w:type="dxa" w:w="4320"/>
          </w:tcPr>
          <w:p>
            <w:r>
              <w:t>id, parentName, childName, childAge, phone, email, classType, message, status (PENDING/REVIEWED/REJECTED), createdAt.</w:t>
            </w:r>
          </w:p>
        </w:tc>
      </w:tr>
      <w:tr>
        <w:tc>
          <w:tcPr>
            <w:tcW w:type="dxa" w:w="4320"/>
          </w:tcPr>
          <w:p>
            <w:r>
              <w:t>Vacancy</w:t>
            </w:r>
          </w:p>
        </w:tc>
        <w:tc>
          <w:tcPr>
            <w:tcW w:type="dxa" w:w="4320"/>
          </w:tcPr>
          <w:p>
            <w:r>
              <w:t>id, title, description, active (boolean — soft delete), createdAt.</w:t>
            </w:r>
          </w:p>
        </w:tc>
      </w:tr>
    </w:tbl>
    <w:p>
      <w:pPr>
        <w:pStyle w:val="Heading1"/>
      </w:pPr>
      <w:r>
        <w:rPr>
          <w:color w:val="1A1A2E"/>
        </w:rPr>
        <w:t>8. Неочевидные механизмы</w:t>
      </w:r>
    </w:p>
    <w:p>
      <w:pPr>
        <w:pStyle w:val="Heading3"/>
      </w:pPr>
      <w:r>
        <w:t>8.1 Мягкое удаление вакансий</w:t>
      </w:r>
    </w:p>
    <w:p>
      <w:r>
        <w:t>DELETE /api/vacancies/{id} не удаляет запись — устанавливает active=false. GET /api/vacancies/get-all возвращает только active=true.</w:t>
      </w:r>
    </w:p>
    <w:p>
      <w:pPr>
        <w:pStyle w:val="Heading3"/>
      </w:pPr>
      <w:r>
        <w:t>8.2 Flash-атрибуты в веб-формах</w:t>
      </w:r>
    </w:p>
    <w:p>
      <w:r>
        <w:t>AdminWebController и AdmissionController используют RedirectAttributes для передачи success/error-сообщений через redirect. JTE-шаблоны отображают их условно.</w:t>
      </w:r>
    </w:p>
    <w:p>
      <w:pPr>
        <w:pStyle w:val="Heading3"/>
      </w:pPr>
      <w:r>
        <w:t>8.3 Регенерация HTML при изменении материалов</w:t>
      </w:r>
    </w:p>
    <w:p>
      <w:r>
        <w:t>При добавлении или удалении материала из класса ClassroomService автоматически вызывает ClassroomHtmlService.regenerate(). Это синхронная операция — запрос ждёт ответа Ollama.</w:t>
      </w:r>
    </w:p>
    <w:p>
      <w:pPr>
        <w:pStyle w:val="Heading3"/>
      </w:pPr>
      <w:r>
        <w:t>8.4 Dual-path аутентификация</w:t>
      </w:r>
    </w:p>
    <w:p>
      <w:r>
        <w:t>JwtAuthenticationFilter сначала проверяет cookie jwt, затем заголовок Authorization: Bearer. Оба пути ведут к одному SecurityContext.</w:t>
      </w:r>
    </w:p>
    <w:p>
      <w:pPr>
        <w:pStyle w:val="Heading3"/>
      </w:pPr>
      <w:r>
        <w:t>8.5 CORS</w:t>
      </w:r>
    </w:p>
    <w:p>
      <w:r>
        <w:t>Разрешённые origins берутся из env CORS_ALLOWED_ORIGINS (default: localhost:3000, 127.0.0.1:3000). Credentials enabled. Важно при работе с SPA или мобильными клиентами.</w:t>
      </w:r>
    </w:p>
    <w:p>
      <w:pPr>
        <w:pStyle w:val="Heading3"/>
      </w:pPr>
      <w:r>
        <w:t>8.6 DDL auto-update</w:t>
      </w:r>
    </w:p>
    <w:p>
      <w:r>
        <w:t>spring.jpa.hibernate.ddl-auto=update — схема обновляется автоматически при старте. Не подходит для продакшена без миграций (Flyway/Liquibase).</w:t>
      </w:r>
    </w:p>
    <w:p>
      <w:pPr>
        <w:pStyle w:val="Heading3"/>
      </w:pPr>
      <w:r>
        <w:t>8.7 Multipart-лимиты</w:t>
      </w:r>
    </w:p>
    <w:p>
      <w:r>
        <w:t>Максимум: 50 МБ на файл, 200 МБ на запрос (spring.servlet.multipart). При превышении — 413.</w:t>
      </w:r>
    </w:p>
    <w:p>
      <w:pPr>
        <w:pStyle w:val="Heading3"/>
      </w:pPr>
      <w:r>
        <w:t>8.8 GlobalExceptionHandler</w:t>
      </w:r>
    </w:p>
    <w:p>
      <w:r>
        <w:t>@RestControllerAdvice возвращает ProblemDetail (RFC 7807) для всех ошибок: валидация, 404, 401, ошибки AI-сервиса.</w:t>
      </w:r>
    </w:p>
    <w:p>
      <w:pPr>
        <w:pStyle w:val="Heading3"/>
      </w:pPr>
      <w:r>
        <w:t>8.9 Elasticsearch в зависимостях</w:t>
      </w:r>
    </w:p>
    <w:p>
      <w:r>
        <w:t>spring-data-elasticsearch подключён, но нигде не используется. Возможно, задел на поиск.</w:t>
      </w:r>
    </w:p>
    <w:p>
      <w:pPr>
        <w:pStyle w:val="Heading3"/>
      </w:pPr>
      <w:r>
        <w:t>8.10 JTE в development-mode</w:t>
      </w:r>
    </w:p>
    <w:p>
      <w:r>
        <w:t>gg.jte.development-mode=true — шаблоны перекомпилируются на лету без перезапуска. В продакшене должно быть false.</w:t>
      </w:r>
    </w:p>
    <w:p>
      <w:pPr>
        <w:pStyle w:val="Heading1"/>
      </w:pPr>
      <w:r>
        <w:rPr>
          <w:color w:val="1A1A2E"/>
        </w:rPr>
        <w:t>9. Переменные окружения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Переменная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JWT_SECRET</w:t>
            </w:r>
          </w:p>
        </w:tc>
        <w:tc>
          <w:tcPr>
            <w:tcW w:type="dxa" w:w="4320"/>
          </w:tcPr>
          <w:p>
            <w:r>
              <w:t>Base64-encoded HMAC-ключ для JWT</w:t>
            </w:r>
          </w:p>
        </w:tc>
      </w:tr>
      <w:tr>
        <w:tc>
          <w:tcPr>
            <w:tcW w:type="dxa" w:w="4320"/>
          </w:tcPr>
          <w:p>
            <w:r>
              <w:t>AWS_S3_BUCKET</w:t>
            </w:r>
          </w:p>
        </w:tc>
        <w:tc>
          <w:tcPr>
            <w:tcW w:type="dxa" w:w="4320"/>
          </w:tcPr>
          <w:p>
            <w:r>
              <w:t>Имя S3-бакета</w:t>
            </w:r>
          </w:p>
        </w:tc>
      </w:tr>
      <w:tr>
        <w:tc>
          <w:tcPr>
            <w:tcW w:type="dxa" w:w="4320"/>
          </w:tcPr>
          <w:p>
            <w:r>
              <w:t>AWS_S3_REGION</w:t>
            </w:r>
          </w:p>
        </w:tc>
        <w:tc>
          <w:tcPr>
            <w:tcW w:type="dxa" w:w="4320"/>
          </w:tcPr>
          <w:p>
            <w:r>
              <w:t>Регион S3</w:t>
            </w:r>
          </w:p>
        </w:tc>
      </w:tr>
      <w:tr>
        <w:tc>
          <w:tcPr>
            <w:tcW w:type="dxa" w:w="4320"/>
          </w:tcPr>
          <w:p>
            <w:r>
              <w:t>AWS_ACCESS_KEY</w:t>
            </w:r>
          </w:p>
        </w:tc>
        <w:tc>
          <w:tcPr>
            <w:tcW w:type="dxa" w:w="4320"/>
          </w:tcPr>
          <w:p>
            <w:r>
              <w:t>Access Key S3</w:t>
            </w:r>
          </w:p>
        </w:tc>
      </w:tr>
      <w:tr>
        <w:tc>
          <w:tcPr>
            <w:tcW w:type="dxa" w:w="4320"/>
          </w:tcPr>
          <w:p>
            <w:r>
              <w:t>AWS_SECRET_KEY</w:t>
            </w:r>
          </w:p>
        </w:tc>
        <w:tc>
          <w:tcPr>
            <w:tcW w:type="dxa" w:w="4320"/>
          </w:tcPr>
          <w:p>
            <w:r>
              <w:t>Secret Key S3</w:t>
            </w:r>
          </w:p>
        </w:tc>
      </w:tr>
      <w:tr>
        <w:tc>
          <w:tcPr>
            <w:tcW w:type="dxa" w:w="4320"/>
          </w:tcPr>
          <w:p>
            <w:r>
              <w:t>AWS_S3_PUBLIC_URL</w:t>
            </w:r>
          </w:p>
        </w:tc>
        <w:tc>
          <w:tcPr>
            <w:tcW w:type="dxa" w:w="4320"/>
          </w:tcPr>
          <w:p>
            <w:r>
              <w:t>Публичный базовый URL для файлов (default: http://localhost/storage)</w:t>
            </w:r>
          </w:p>
        </w:tc>
      </w:tr>
      <w:tr>
        <w:tc>
          <w:tcPr>
            <w:tcW w:type="dxa" w:w="4320"/>
          </w:tcPr>
          <w:p>
            <w:r>
              <w:t>AWS_S3_ENDPOINT_URL</w:t>
            </w:r>
          </w:p>
        </w:tc>
        <w:tc>
          <w:tcPr>
            <w:tcW w:type="dxa" w:w="4320"/>
          </w:tcPr>
          <w:p>
            <w:r>
              <w:t>Кастомный S3 endpoint (MinIO). Опционально.</w:t>
            </w:r>
          </w:p>
        </w:tc>
      </w:tr>
      <w:tr>
        <w:tc>
          <w:tcPr>
            <w:tcW w:type="dxa" w:w="4320"/>
          </w:tcPr>
          <w:p>
            <w:r>
              <w:t>OLLAMA_URL</w:t>
            </w:r>
          </w:p>
        </w:tc>
        <w:tc>
          <w:tcPr>
            <w:tcW w:type="dxa" w:w="4320"/>
          </w:tcPr>
          <w:p>
            <w:r>
              <w:t>URL Ollama сервера (default: http://localhost:11434)</w:t>
            </w:r>
          </w:p>
        </w:tc>
      </w:tr>
      <w:tr>
        <w:tc>
          <w:tcPr>
            <w:tcW w:type="dxa" w:w="4320"/>
          </w:tcPr>
          <w:p>
            <w:r>
              <w:t>OLLAMA_MODEL</w:t>
            </w:r>
          </w:p>
        </w:tc>
        <w:tc>
          <w:tcPr>
            <w:tcW w:type="dxa" w:w="4320"/>
          </w:tcPr>
          <w:p>
            <w:r>
              <w:t>Модель Ollama (default: qwen2.5)</w:t>
            </w:r>
          </w:p>
        </w:tc>
      </w:tr>
      <w:tr>
        <w:tc>
          <w:tcPr>
            <w:tcW w:type="dxa" w:w="4320"/>
          </w:tcPr>
          <w:p>
            <w:r>
              <w:t>CORS_ALLOWED_ORIGINS</w:t>
            </w:r>
          </w:p>
        </w:tc>
        <w:tc>
          <w:tcPr>
            <w:tcW w:type="dxa" w:w="4320"/>
          </w:tcPr>
          <w:p>
            <w:r>
              <w:t>Разрешённые origins через запятую (default: localhost:3000)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