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sz w:val="28"/>
          <w:szCs w:val="28"/>
        </w:rPr>
      </w:pPr>
      <w:r>
        <w:rPr>
          <w:sz w:val="28"/>
          <w:szCs w:val="28"/>
        </w:rPr>
        <w:t>Документация проекта Lyceum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Школьный сайт (Spring Boot + JTE). Автогенерация — апрель </w:t>
      </w:r>
      <w:r>
        <w:rPr>
          <w:sz w:val="28"/>
          <w:szCs w:val="28"/>
        </w:rPr>
        <w:t>2026</w:t>
      </w:r>
      <w:r>
        <w:rPr>
          <w:sz w:val="28"/>
          <w:szCs w:val="28"/>
        </w:rPr>
        <w:t>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1. Стек и общая структура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 xml:space="preserve">Java 21, Spring Boot, Gradle 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 xml:space="preserve">База данных: PostgreSQL + Spring Data JPA 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Шаблоны: JTE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Безопасность: Spring Security + JWT, stateless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Файлы: MinIO (S3</w:t>
      </w:r>
      <w:r>
        <w:rPr>
          <w:sz w:val="28"/>
          <w:szCs w:val="28"/>
        </w:rPr>
        <w:t>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AI: Spring AI + Ollama (локально, модель qwen2.5)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Пакетная структура:</w:t>
      </w:r>
    </w:p>
    <w:p>
      <w:pPr>
        <w:pStyle w:val="Normal"/>
        <w:ind w:start="432"/>
        <w:rPr>
          <w:sz w:val="28"/>
          <w:szCs w:val="28"/>
        </w:rPr>
      </w:pPr>
      <w:r>
        <w:rPr>
          <w:rFonts w:ascii="Courier New" w:hAnsi="Courier New"/>
          <w:color w:val="333333"/>
          <w:sz w:val="28"/>
          <w:szCs w:val="28"/>
        </w:rPr>
        <w:t>com.jvmd.lyceum_backend/</w:t>
        <w:br/>
        <w:t xml:space="preserve">  controller/</w:t>
        <w:br/>
        <w:t xml:space="preserve">    rest/   — REST API</w:t>
        <w:br/>
        <w:t xml:space="preserve">    web/    — MVC-контроллеры → JTE-шаблоны</w:t>
        <w:br/>
        <w:t xml:space="preserve">  service/  — бизнес-логика</w:t>
        <w:br/>
        <w:t xml:space="preserve">  model/    — JPA-сущности</w:t>
        <w:br/>
        <w:t xml:space="preserve">  repository/</w:t>
        <w:br/>
        <w:t xml:space="preserve">  payload/  — DTO запросов/ответов</w:t>
        <w:br/>
        <w:t xml:space="preserve">  config/   — Security, S3, Application</w:t>
        <w:br/>
        <w:t xml:space="preserve">  base/     — JwtAuthenticationFilter</w:t>
        <w:br/>
        <w:t xml:space="preserve">  exception/ — @RestControllerAdvice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2. REST API эндпоинты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2.1 Аутентификация  /api/auth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/api/auth/register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Регистрация. Body: RegisterRequest {username, email, password}. Ответ: AuthResponse {token, username, email, roles}.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/api/auth/login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Вход. Body: LoginRequest {username, password}. Ответ: AuthResponse.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2.2 Новости  /api/news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/api/news/get-all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новости, сортировка createdAt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/api/news/new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новость. Params: title, content, image (multipart). Фото загружается в S3 (папка news/).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2.3 Достижения  /api/achievements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/api/achievements/get-all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достижения, сортировка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/api/achievements/new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Создать. Body: AchievementCreateRequest {title, description, category, studentName, year, place, level}.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2.4 Классы  /api/classroom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/api/classroom/get-all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Список всех классов.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/api/classroom/{id}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Класс по ID.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/api/classroom/{id}/html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HTML-страница класса (text/html). Возвращает поле htmlContent.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/api/classroom/create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класс. Param: title. Сразу генерирует htmlContent через Ollama.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/api/classroom/{id}/material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Добавить материал. Params: title, description, files (multipart). Файлы → S3 classrooms/{id}/. После добавления — регенерация HTML.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AA0000"/>
          <w:sz w:val="28"/>
          <w:szCs w:val="28"/>
        </w:rPr>
        <w:t>DELETE /api/classroom/material/{materialId}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Удалить материал. После удаления — регенерация HTML класса.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/api/classroom/{id}/regenerate-html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Принудительно пересгенерировать HTML класса через Ollama.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2.5 Музейные экспонаты  /api/museum-exhibit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/api/museum-exhibit/create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экспонат. Params: title, description, relatedExhibitIds, images (multipart). Фото → S3 exhibits/. HTML генерируется Ollama.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/api/museum-exhibit/{id}/regenerate-html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Пересгенерировать HTML экспоната.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/api/museum-exhibit/get-all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экспонаты.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/api/museum-exhibit/{id}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Экспонат по ID.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/api/museum-exhibit/{id}/html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HTML экспоната (text/html).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2.6 Портфолио учеников  /api/portfolio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/api/portfolio/get-all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портфолио, сортировка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/api/portfolio/new</w:t>
      </w:r>
      <w:r>
        <w:rPr>
          <w:sz w:val="28"/>
          <w:szCs w:val="28"/>
        </w:rPr>
        <w:t xml:space="preserve">  [TEACHER]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Создать. Params: studentName, grade, bio, image (multipart), skills (list), achievements (list). Фото → S3 portfolio/.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2.7 Приёмная комиссия  /api/admission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/api/admission/apply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Подать заявку. Body: {parentName, childName, childAge, phone, email, classType, message}. Статус заявки по умолчанию: PENDING.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/api/admission/get-all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Все заявки.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2.8 Вакансии  /api/vacancies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/api/vacancies/get-all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Активные вакансии (active=true), сортировка DESC.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00AA"/>
          <w:sz w:val="28"/>
          <w:szCs w:val="28"/>
        </w:rPr>
        <w:t>POST /api/vacancies/new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Создать вакансию. Params: title, description (optional). active=true по умолчанию.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AA0000"/>
          <w:sz w:val="28"/>
          <w:szCs w:val="28"/>
        </w:rPr>
        <w:t>DELETE /api/vacancies/{id}</w:t>
      </w:r>
      <w:r>
        <w:rPr>
          <w:sz w:val="28"/>
          <w:szCs w:val="28"/>
        </w:rPr>
        <w:t xml:space="preserve">  [ADMIN]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Мягкое удаление: устанавливает active=false.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2.9 Статистика  /api/stats</w:t>
      </w:r>
    </w:p>
    <w:p>
      <w:pPr>
        <w:pStyle w:val="Normal"/>
        <w:rPr>
          <w:sz w:val="28"/>
          <w:szCs w:val="28"/>
        </w:rPr>
      </w:pPr>
      <w:r>
        <w:rPr>
          <w:rFonts w:ascii="Courier New" w:hAnsi="Courier New"/>
          <w:b/>
          <w:color w:val="007700"/>
          <w:sz w:val="28"/>
          <w:szCs w:val="28"/>
        </w:rPr>
        <w:t>GET /api/stats</w:t>
      </w:r>
      <w:r>
        <w:rPr>
          <w:sz w:val="28"/>
          <w:szCs w:val="28"/>
        </w:rPr>
        <w:t xml:space="preserve">  [PUBLIC]</w:t>
      </w:r>
    </w:p>
    <w:p>
      <w:pPr>
        <w:pStyle w:val="Normal"/>
        <w:ind w:start="432"/>
        <w:rPr>
          <w:sz w:val="28"/>
          <w:szCs w:val="28"/>
        </w:rPr>
      </w:pPr>
      <w:r>
        <w:rPr>
          <w:sz w:val="28"/>
          <w:szCs w:val="28"/>
        </w:rPr>
        <w:t>Статистика сайта: {newsCount, achievementsCount, portfolioCount, applicationsCount}.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3. Web-контроллеры (JTE-шаблоны)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3.1 Публичные страницы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Маршрут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Шаблон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index.jte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Главная: герой, статистика, последние новости/достижения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/news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news.jte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всех новостей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/achievements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achievements.jte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достижений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/portfolio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portfolio.jte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Портфолио учеников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/vacancies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vacancies.jte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Вакансии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/admission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admission.jte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Форма подачи заявки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POST /admission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(redirect)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Обработка формы, flash-сообщения, redirect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/museum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museum/list.jte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экспонатов музея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/museum/{id}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museum/detail.jte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Страница экспоната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/classrooms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classrooms/list.jte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Список классов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GET /classrooms/{id}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classrooms/detail.jte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Страница класса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3.2 Аутентификация  (AuthWebController)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GET /login → auth/login.jte, POST /login — логин, JWT пишется в HTTP-only cookie jwt, redirect /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GET /register → auth/register.jte, POST /register — регистрация, JWT → cookie, redirect /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POST /logout — очищает cookie jwt, redirect /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3.3 Админ-панель  /admin  (AdminWebController)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GET /admin → admin/dashboard.jte. Контент зависит от роли: TEACHER видит вкладки "Новости / Достижения / Портфолио / Музей / Материалы", ADMIN дополнительно — "Вакансии / Классы / Заявки".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POST-эндпоинты дублируют REST (см. §2), но работают через HTML-формы с redirect и flash-сообщениями.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4. Безопасность и аутентификация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4.1 JWT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Токен хранится в HTTP-only cookie jwt (веб) или в заголовке Authorization: Bearer &lt;token&gt; (API).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JwtAuthenticationFilter проверяет оба источника при каждом запросе.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Невалидный/истёкший токен: фильтр молча игнорирует → запрос продолжается как анонимный.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Срок жизни: 24 часа (86 400 000 мс). Секрет: env JWT_SECRET (Base64, HMAC-SHA).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Сессии: STATELESS — сервер не хранит состояния.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4.2 Иерархия ролей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ADMIN → TEACHER → STUDENT → USER (включение вниз по цепочке).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Это значит: ADMIN обладает всеми правами TEACHER, STUDENT и USER автоматически.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4.3 Публичные маршруты (permitAll)</w:t>
      </w:r>
    </w:p>
    <w:p>
      <w:pPr>
        <w:pStyle w:val="Normal"/>
        <w:ind w:start="432"/>
        <w:rPr>
          <w:sz w:val="28"/>
          <w:szCs w:val="28"/>
        </w:rPr>
      </w:pPr>
      <w:r>
        <w:rPr>
          <w:rFonts w:ascii="Courier New" w:hAnsi="Courier New"/>
          <w:color w:val="333333"/>
          <w:sz w:val="28"/>
          <w:szCs w:val="28"/>
        </w:rPr>
        <w:t>/api/auth/**  /api/news/get-all  /api/achievements/get-all</w:t>
        <w:br/>
        <w:t>/api/portfolio/get-all  /api/vacancies/get-all  /api/admission/apply  /api/stats</w:t>
        <w:br/>
        <w:t>/  /news/**  /vacancies  /admission  /achievements  /portfolio</w:t>
        <w:br/>
        <w:t>/museum/**  /classrooms/**  /login  /register</w:t>
        <w:br/>
        <w:t>/css/**  /js/**  /img/**  /error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Всё остальное (особенно /admin/**) требует аутентификации.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4.4 Инициализация данных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При старте приложения DataInitService создаёт дефолтного ADMIN, если ни одного нет.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Login: admin, Email: vakin83@list.ru, Password: 19283746</w:t>
      </w:r>
    </w:p>
    <w:p>
      <w:pPr>
        <w:pStyle w:val="Heading2"/>
        <w:rPr>
          <w:sz w:val="28"/>
          <w:szCs w:val="28"/>
        </w:rPr>
      </w:pPr>
      <w:r>
        <w:rPr>
          <w:color w:val="16213E"/>
          <w:sz w:val="28"/>
          <w:szCs w:val="28"/>
        </w:rPr>
        <w:t>4.5 Обработка ошибок доступа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HTML-запрос без прав → redirect /login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API-запрос без прав → HTTP 401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 xml:space="preserve">5. AI-генерация HTML 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Классы и музейные экспонаты имеют поле htmlContent — готовый HTML, сгенерированный локальной LLM. Это позволяет редактировать контент через понятный интерфейс, не трогая шаблоны.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Сервис: ClassroomHtmlService / OllamaHtmlService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Используется Spring AI + OllamaChatModel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Модель: qwen2.5 (env OLLAMA_MODEL). URL: env OLLAMA_URL (default localhost:11434)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Триггер: создание объекта, добавление/удаление материала, ручная регенерация через API.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Постобработка: из ответа вырезаются markdown code-fences (```html ... ```).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Важно: если Ollama недоступен, создание класса/экспоната упадёт с ошибкой.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6. Файловое хранилище (S3 MinIO)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Загрузка: S3Service.uploadFile() / uploadFiles()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Ключ файла: UUID + оригинальное имя. Папки: news/, exhibits/, classrooms/{id}/, portfolio/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Поддержка кастомного endpoint: env AWS_S3_ENDPOINT_URL (для MinIO/self-hosted).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Публичный URL: ${AWS_S3_PUBLIC_URL}/${bucket}/${key}</w:t>
      </w:r>
    </w:p>
    <w:p>
      <w:pPr>
        <w:pStyle w:val="ListBullet"/>
        <w:numPr>
          <w:ilvl w:val="0"/>
          <w:numId w:val="1"/>
        </w:numPr>
        <w:ind w:hanging="360" w:start="432"/>
        <w:rPr>
          <w:sz w:val="28"/>
          <w:szCs w:val="28"/>
        </w:rPr>
      </w:pPr>
      <w:r>
        <w:rPr>
          <w:sz w:val="28"/>
          <w:szCs w:val="28"/>
        </w:rPr>
        <w:t>Env-переменные: AWS_S3_BUCKET, AWS_S3_REGION, AWS_ACCESS_KEY, AWS_SECRET_KEY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7. Основные сущности (JPA)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Сущность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Поля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User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username (unique), email (unique), password, roles (Set&lt;Role&gt;). Реализует UserDetails.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Role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Enum: ROLE_USER, ROLE_ADMIN, ROLE_TEACHER, ROLE_STUDENT. Реализует GrantedAuthority.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News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content, imageUrl, category, user (FK→User),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Achievement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category, studentName, year, place, level,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StudentPortfolio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studentName, grade, bio, imageUrl, skills (ElementCollection), achievements (ElementCollection),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Classroom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htmlContent (TEXT), materials (OneToMany→Material).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Material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fileUrls (ElementCollection), author (FK→User), classroom (FK→Classroom),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MuseumExhibit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htmlContent (TEXT), imageUrls (ElementCollection), relatedExhibits (ManyToMany self-ref).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AdmissionApplication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parentName, childName, childAge, phone, email, classType, message, status (PENDING/REVIEWED/REJECTED), createdAt.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Vacancy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id, title, description, active (boolean — soft delete), createdAt.</w:t>
            </w:r>
          </w:p>
        </w:tc>
      </w:tr>
    </w:tbl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8. Неочевидные механизмы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8.1 Мягкое удаление вакансий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DELETE /api/vacancies/{id} не удаляет запись — устанавливает active=false. GET /api/vacancies/get-all возвращает только active=true.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8.2 Flash-атрибуты в веб-формах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AdminWebController и AdmissionController используют RedirectAttributes для передачи success/error-сообщений через redirect. JTE-шаблоны отображают их условно. 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8.3 Регенерация HTML при изменении материалов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При добавлении или удалении материала из класса ClassroomService автоматически вызывает ClassroomHtmlService.regenerate(). Это синхронная операция - запрос ждёт ответа Ollama. </w:t>
      </w:r>
      <w:r>
        <w:rPr>
          <w:sz w:val="28"/>
          <w:szCs w:val="28"/>
        </w:rPr>
        <w:t>И генерирует новый html если он вам не понравился.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8.4 Dual-path аутентификация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JwtAuthenticationFilter сначала проверяет cookie jwt, затем заголовок Authorization: Bearer. Оба пути ведут к одному SecurityContext, </w:t>
      </w:r>
      <w:r>
        <w:rPr>
          <w:sz w:val="28"/>
          <w:szCs w:val="28"/>
        </w:rPr>
        <w:t>это класс в java для установления текущей сесси у пользователя.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8.5 CORS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Разрешённые origins берутся из env CORS_ALLOWED_ORIGINS (default: localhost:3000, 127.0.0.1:3000). Credentials enabled. Важно при работе с SPA или мобильными клиентами.</w:t>
        <w:br/>
      </w:r>
      <w:r>
        <w:rPr>
          <w:sz w:val="28"/>
          <w:szCs w:val="28"/>
        </w:rPr>
        <w:t>То есть идеально настроена безопасность.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8.6 DDL auto-update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spring.jpa.hibernate.ddl-auto=update — схема обновляется автоматически при старте. Не подходит для продакшена без миграций (Flyway/Liquibase).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8.7 Multipart-лимиты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Максимум: 50 МБ на файл, 200 МБ на запрос (spring.servlet.multipart). При превышении — 413.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8.8 GlobalExceptionHandler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@RestControllerAdvice возвращает ProblemDetail (RFC 7807) для всех ошибок: валидация, 404, 401, ошибки AI-сервиса.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8.9 Elasticsearch в зависимостях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spring-data-elasticsearch подключён, но нигде не используется. </w:t>
      </w:r>
      <w:r>
        <w:rPr>
          <w:sz w:val="28"/>
          <w:szCs w:val="28"/>
        </w:rPr>
        <w:t>В перспективах сделать поиск по портфолио, документах в классах и новостей.</w:t>
      </w:r>
    </w:p>
    <w:p>
      <w:pPr>
        <w:pStyle w:val="Heading3"/>
        <w:rPr>
          <w:sz w:val="28"/>
          <w:szCs w:val="28"/>
        </w:rPr>
      </w:pPr>
      <w:r>
        <w:rPr>
          <w:sz w:val="28"/>
          <w:szCs w:val="28"/>
        </w:rPr>
        <w:t>8.10 JTE в development-mode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gg.jte.development-mode=true - шаблоны перекомпилируются на лету без перезапуска. В продакшене должно быть false.</w:t>
      </w:r>
    </w:p>
    <w:p>
      <w:pPr>
        <w:pStyle w:val="Heading1"/>
        <w:rPr>
          <w:sz w:val="28"/>
          <w:szCs w:val="28"/>
        </w:rPr>
      </w:pPr>
      <w:r>
        <w:rPr>
          <w:color w:val="1A1A2E"/>
          <w:sz w:val="28"/>
          <w:szCs w:val="28"/>
        </w:rPr>
        <w:t>9. Переменные окружения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Переменная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JWT_SECRET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Base64-encoded HMAC-ключ для JWT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AWS_S3_BUCKET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Имя S3-бакета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AWS_S3_REGION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Регион S3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AWS_ACCESS_KEY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Access Key S3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AWS_SECRET_KEY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Secret Key S3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AWS_S3_PUBLIC_URL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Публичный базовый URL для файлов (default: http://localhost/storage)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AWS_S3_ENDPOINT_URL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Кастомный S3 endpoint (MinIO). Опционально.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OLLAMA_URL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URL Ollama сервера (default: http://localhost:11434)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OLLAMA_MODEL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Модель Ollama (default: qwen2.5)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CORS_ALLOWED_ORIGINS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8"/>
                <w:szCs w:val="28"/>
                <w:lang w:val="en-US" w:eastAsia="en-US" w:bidi="ar-SA"/>
              </w:rPr>
              <w:t>Разрешённые origins через запятую (default: localhost:3000)</w:t>
            </w:r>
          </w:p>
        </w:tc>
      </w:tr>
    </w:tbl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Free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LibreOffice/26.2.2.2$Linux_X86_64 LibreOffice_project/620$Build-2</Application>
  <AppVersion>15.0000</AppVersion>
  <Pages>10</Pages>
  <Words>1179</Words>
  <Characters>9320</Characters>
  <CharactersWithSpaces>10371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2026-04-15T09:08:48Z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