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SCP-7171 – Observer Report</w:t>
      </w:r>
    </w:p>
    <w:p>
      <w:r>
        <w:t>SCP-7171 – Observer Report: Ruzgar C. Case Series</w:t>
      </w:r>
    </w:p>
    <w:p/>
    <w:p>
      <w:r>
        <w:t>Item #: SCP-7171</w:t>
      </w:r>
    </w:p>
    <w:p>
      <w:r>
        <w:t>Object Class: Keter-Persistent (currently proposed for reclassification to "Nullified")</w:t>
      </w:r>
    </w:p>
    <w:p/>
    <w:p>
      <w:r>
        <w:t>Special Containment Procedures:</w:t>
      </w:r>
    </w:p>
    <w:p>
      <w:r>
        <w:t>As of Incident-7171-25, SCP-7171 is considered non-manifest and inactive. Surveillance around former manifestation zones (Ruzgar C.’s residence and nearby wooded area) is to be maintained for at least 6 months post-final encounter. Any reappearance of black fluid residue or auditory anomalies must be reported immediately to MTF Psi-8 (“Dream Watchers”).</w:t>
      </w:r>
    </w:p>
    <w:p/>
    <w:p>
      <w:r>
        <w:t>Description:</w:t>
      </w:r>
    </w:p>
    <w:p>
      <w:r>
        <w:t>SCP-7171 is a humanoid entity composed of absolute light-absorbing material, approximately 2.5–3 meters in height. It appears in a black suit, lacks facial features, and moves silently. It leaves behind a thick, putrid-smelling fluid and influences dreams.</w:t>
      </w:r>
    </w:p>
    <w:p/>
    <w:p>
      <w:r>
        <w:t>Observer Profile: Ruzgar C.</w:t>
      </w:r>
    </w:p>
    <w:p>
      <w:r>
        <w:t>Age: 12</w:t>
      </w:r>
    </w:p>
    <w:p>
      <w:r>
        <w:t>Location: Adana, Turkey</w:t>
      </w:r>
    </w:p>
    <w:p>
      <w:r>
        <w:t>Known for exceptional psychological resistance to SCP-7171.</w:t>
      </w:r>
    </w:p>
    <w:p/>
    <w:p>
      <w:r>
        <w:t>Key Incident Logs:</w:t>
      </w:r>
    </w:p>
    <w:p>
      <w:r>
        <w:t>- Manifestations during 4:00 AM hours</w:t>
      </w:r>
    </w:p>
    <w:p>
      <w:r>
        <w:t>- Unsolved deaths and missing persons</w:t>
      </w:r>
    </w:p>
    <w:p>
      <w:r>
        <w:t>- Final defiance: “You can’t scare me.”</w:t>
      </w:r>
    </w:p>
    <w:p/>
    <w:p>
      <w:r>
        <w:t>Status: Neutralized.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