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813F2"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Student number</w:t>
      </w:r>
      <w:r w:rsidRPr="00136492">
        <w:rPr>
          <w:rFonts w:ascii="Times New Roman" w:hAnsi="Times New Roman" w:cs="Times New Roman"/>
          <w:sz w:val="22"/>
          <w:szCs w:val="22"/>
        </w:rPr>
        <w:t>------------23025664</w:t>
      </w:r>
    </w:p>
    <w:p w14:paraId="0F222F2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name</w:t>
      </w:r>
      <w:r w:rsidRPr="00136492">
        <w:rPr>
          <w:rFonts w:ascii="Times New Roman" w:hAnsi="Times New Roman" w:cs="Times New Roman"/>
          <w:sz w:val="22"/>
          <w:szCs w:val="22"/>
        </w:rPr>
        <w:t>--------------- MACHINE LEARNING AND PREDICTIVE ANALYTICS</w:t>
      </w:r>
    </w:p>
    <w:p w14:paraId="2D7828A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number</w:t>
      </w:r>
      <w:r w:rsidRPr="00136492">
        <w:rPr>
          <w:rFonts w:ascii="Times New Roman" w:hAnsi="Times New Roman" w:cs="Times New Roman"/>
          <w:sz w:val="22"/>
          <w:szCs w:val="22"/>
        </w:rPr>
        <w:t>------------ UFCFMJ-15-M</w:t>
      </w:r>
    </w:p>
    <w:p w14:paraId="75BCC364"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Programme</w:t>
      </w:r>
      <w:r w:rsidRPr="00136492">
        <w:rPr>
          <w:rFonts w:ascii="Times New Roman" w:hAnsi="Times New Roman" w:cs="Times New Roman"/>
          <w:sz w:val="22"/>
          <w:szCs w:val="22"/>
        </w:rPr>
        <w:t>------------------Msc Financial Technology</w:t>
      </w:r>
    </w:p>
    <w:p w14:paraId="65A0D806" w14:textId="77777777" w:rsidR="00253BB6" w:rsidRDefault="00253BB6" w:rsidP="00253BB6">
      <w:pPr>
        <w:rPr>
          <w:rFonts w:ascii="Times New Roman" w:hAnsi="Times New Roman" w:cs="Times New Roman"/>
          <w:sz w:val="22"/>
          <w:szCs w:val="22"/>
        </w:rPr>
      </w:pPr>
    </w:p>
    <w:p w14:paraId="668C5264"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color w:val="3A3A3A"/>
          <w:sz w:val="22"/>
          <w:szCs w:val="22"/>
        </w:rPr>
        <w:t>A bank loan can be defined as when a bank offers to lend money to consumers for a certain</w:t>
      </w:r>
      <w:r>
        <w:rPr>
          <w:rFonts w:ascii="Times New Roman" w:hAnsi="Times New Roman" w:cs="Times New Roman"/>
          <w:color w:val="3A3A3A"/>
          <w:sz w:val="22"/>
          <w:szCs w:val="22"/>
        </w:rPr>
        <w:t xml:space="preserve"> </w:t>
      </w:r>
      <w:r w:rsidRPr="00B709EA">
        <w:rPr>
          <w:rFonts w:ascii="Times New Roman" w:hAnsi="Times New Roman" w:cs="Times New Roman"/>
          <w:color w:val="3A3A3A"/>
          <w:sz w:val="22"/>
          <w:szCs w:val="22"/>
        </w:rPr>
        <w:t>period (</w:t>
      </w:r>
      <w:r w:rsidRPr="00B709EA">
        <w:rPr>
          <w:rFonts w:ascii="Times New Roman" w:hAnsi="Times New Roman" w:cs="Times New Roman"/>
          <w:i/>
          <w:iCs/>
          <w:color w:val="3A3A3A"/>
          <w:sz w:val="22"/>
          <w:szCs w:val="22"/>
        </w:rPr>
        <w:t>economicshelp</w:t>
      </w:r>
      <w:r w:rsidRPr="00B709EA">
        <w:rPr>
          <w:rFonts w:ascii="Times New Roman" w:hAnsi="Times New Roman" w:cs="Times New Roman"/>
          <w:color w:val="3A3A3A"/>
          <w:sz w:val="22"/>
          <w:szCs w:val="22"/>
        </w:rPr>
        <w:t xml:space="preserve">). As a condition </w:t>
      </w:r>
      <w:r>
        <w:rPr>
          <w:rFonts w:ascii="Times New Roman" w:hAnsi="Times New Roman" w:cs="Times New Roman"/>
          <w:color w:val="3A3A3A"/>
          <w:sz w:val="22"/>
          <w:szCs w:val="22"/>
        </w:rPr>
        <w:t>for</w:t>
      </w:r>
      <w:r w:rsidRPr="00B709EA">
        <w:rPr>
          <w:rFonts w:ascii="Times New Roman" w:hAnsi="Times New Roman" w:cs="Times New Roman"/>
          <w:color w:val="3A3A3A"/>
          <w:sz w:val="22"/>
          <w:szCs w:val="22"/>
        </w:rPr>
        <w:t xml:space="preserve"> the bank loan, the borrower will need to pay a certain amount of interest per month, or per year.</w:t>
      </w:r>
      <w:r>
        <w:rPr>
          <w:rFonts w:ascii="Times New Roman" w:hAnsi="Times New Roman" w:cs="Times New Roman"/>
          <w:color w:val="3A3A3A"/>
          <w:sz w:val="22"/>
          <w:szCs w:val="22"/>
        </w:rPr>
        <w:t xml:space="preserve"> </w:t>
      </w:r>
      <w:r w:rsidRPr="00B709EA">
        <w:rPr>
          <w:rFonts w:ascii="Times New Roman" w:hAnsi="Times New Roman" w:cs="Times New Roman"/>
          <w:color w:val="000000"/>
          <w:sz w:val="22"/>
          <w:szCs w:val="22"/>
        </w:rPr>
        <w:t>To be able to access loans from Banks, a borrower is required to have a good or excellent credit s</w:t>
      </w:r>
      <w:r>
        <w:rPr>
          <w:rFonts w:ascii="Times New Roman" w:hAnsi="Times New Roman" w:cs="Times New Roman"/>
          <w:color w:val="000000"/>
          <w:sz w:val="22"/>
          <w:szCs w:val="22"/>
        </w:rPr>
        <w:t>c</w:t>
      </w:r>
      <w:r w:rsidRPr="00B709EA">
        <w:rPr>
          <w:rFonts w:ascii="Times New Roman" w:hAnsi="Times New Roman" w:cs="Times New Roman"/>
          <w:color w:val="000000"/>
          <w:sz w:val="22"/>
          <w:szCs w:val="22"/>
        </w:rPr>
        <w:t>ore, a stable income and a low debt-to-income ratio otherwise known as debt service ratio (DSR) (</w:t>
      </w:r>
      <w:r w:rsidRPr="00B709EA">
        <w:rPr>
          <w:rFonts w:ascii="Times New Roman" w:hAnsi="Times New Roman" w:cs="Times New Roman"/>
          <w:sz w:val="22"/>
          <w:szCs w:val="22"/>
          <w:shd w:val="clear" w:color="auto" w:fill="FFFFFF"/>
        </w:rPr>
        <w:t>Millerbernd, 2023</w:t>
      </w:r>
      <w:r w:rsidRPr="00B709EA">
        <w:rPr>
          <w:rFonts w:ascii="Times New Roman" w:hAnsi="Times New Roman" w:cs="Times New Roman"/>
          <w:color w:val="000000"/>
          <w:sz w:val="22"/>
          <w:szCs w:val="22"/>
        </w:rPr>
        <w:t xml:space="preserve">). This is to ensure borrowers can </w:t>
      </w:r>
      <w:r>
        <w:rPr>
          <w:rFonts w:ascii="Times New Roman" w:hAnsi="Times New Roman" w:cs="Times New Roman"/>
          <w:color w:val="000000"/>
          <w:sz w:val="22"/>
          <w:szCs w:val="22"/>
        </w:rPr>
        <w:t>repay</w:t>
      </w:r>
      <w:r w:rsidRPr="00B709EA">
        <w:rPr>
          <w:rFonts w:ascii="Times New Roman" w:hAnsi="Times New Roman" w:cs="Times New Roman"/>
          <w:color w:val="000000"/>
          <w:sz w:val="22"/>
          <w:szCs w:val="22"/>
        </w:rPr>
        <w:t xml:space="preserve"> their loans.</w:t>
      </w:r>
    </w:p>
    <w:p w14:paraId="3041BBF8"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sz w:val="22"/>
          <w:szCs w:val="22"/>
        </w:rPr>
        <w:t xml:space="preserve">Though Financial institutions sell many products to their customers, </w:t>
      </w:r>
      <w:r>
        <w:rPr>
          <w:rFonts w:ascii="Times New Roman" w:hAnsi="Times New Roman" w:cs="Times New Roman"/>
          <w:sz w:val="22"/>
          <w:szCs w:val="22"/>
        </w:rPr>
        <w:t>i</w:t>
      </w:r>
      <w:r w:rsidRPr="00B709EA">
        <w:rPr>
          <w:rFonts w:ascii="Times New Roman" w:hAnsi="Times New Roman" w:cs="Times New Roman"/>
          <w:sz w:val="22"/>
          <w:szCs w:val="22"/>
        </w:rPr>
        <w:t xml:space="preserve">nterest income on loans is </w:t>
      </w:r>
      <w:r>
        <w:rPr>
          <w:rFonts w:ascii="Times New Roman" w:hAnsi="Times New Roman" w:cs="Times New Roman"/>
          <w:sz w:val="22"/>
          <w:szCs w:val="22"/>
        </w:rPr>
        <w:t>the</w:t>
      </w:r>
      <w:r w:rsidRPr="00B709EA">
        <w:rPr>
          <w:rFonts w:ascii="Times New Roman" w:hAnsi="Times New Roman" w:cs="Times New Roman"/>
          <w:sz w:val="22"/>
          <w:szCs w:val="22"/>
        </w:rPr>
        <w:t xml:space="preserve"> major income line for financial institutions.</w:t>
      </w:r>
      <w:r>
        <w:rPr>
          <w:rFonts w:ascii="Times New Roman" w:hAnsi="Times New Roman" w:cs="Times New Roman"/>
          <w:sz w:val="22"/>
          <w:szCs w:val="22"/>
        </w:rPr>
        <w:t xml:space="preserve"> However, there is an inherit risk in granting loans known as credit risk. </w:t>
      </w:r>
      <w:r w:rsidRPr="00B709EA">
        <w:rPr>
          <w:rFonts w:ascii="Times New Roman" w:hAnsi="Times New Roman" w:cs="Times New Roman"/>
          <w:sz w:val="22"/>
          <w:szCs w:val="22"/>
        </w:rPr>
        <w:t xml:space="preserve">Credit risk is the possibility that borrowers will fail to meet their loan obligations as </w:t>
      </w:r>
      <w:r>
        <w:rPr>
          <w:rFonts w:ascii="Times New Roman" w:hAnsi="Times New Roman" w:cs="Times New Roman"/>
          <w:sz w:val="22"/>
          <w:szCs w:val="22"/>
        </w:rPr>
        <w:t>and</w:t>
      </w:r>
      <w:r w:rsidRPr="00B709EA">
        <w:rPr>
          <w:rFonts w:ascii="Times New Roman" w:hAnsi="Times New Roman" w:cs="Times New Roman"/>
          <w:sz w:val="22"/>
          <w:szCs w:val="22"/>
        </w:rPr>
        <w:t xml:space="preserve"> when due</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Sheikh, Goel, and Kumar, 2020; Nalawade et al, 2022</w:t>
      </w:r>
      <w:r w:rsidRPr="00B709EA">
        <w:rPr>
          <w:rFonts w:ascii="Times New Roman" w:hAnsi="Times New Roman" w:cs="Times New Roman"/>
          <w:sz w:val="22"/>
          <w:szCs w:val="22"/>
        </w:rPr>
        <w:t>) and predicting if a borrower will default or not is a big challenge for any Financial Institution.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BF0E0C">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64D4D350"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In the financial industry, loan approval prediction plays a pivotal role in mitigating risk by providing a framework for assessing the creditworthiness of applicants as well as ensuring that loan approval aligns with the risk appetite of the financial institution. (</w:t>
      </w:r>
      <w:r w:rsidRPr="00B709EA">
        <w:rPr>
          <w:rFonts w:ascii="Times New Roman" w:hAnsi="Times New Roman" w:cs="Times New Roman"/>
          <w:sz w:val="22"/>
          <w:szCs w:val="22"/>
          <w:shd w:val="clear" w:color="auto" w:fill="FFFFFF"/>
        </w:rPr>
        <w:t>Ndayisenga,2021; Uddin</w:t>
      </w:r>
      <w:r>
        <w:rPr>
          <w:rFonts w:ascii="Times New Roman" w:hAnsi="Times New Roman" w:cs="Times New Roman"/>
          <w:sz w:val="22"/>
          <w:szCs w:val="22"/>
          <w:shd w:val="clear" w:color="auto" w:fill="FFFFFF"/>
        </w:rPr>
        <w:t xml:space="preserve"> </w:t>
      </w:r>
      <w:r w:rsidRPr="00801639">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eastAsia="Times New Roman" w:hAnsi="Times New Roman" w:cs="Times New Roman"/>
          <w:kern w:val="0"/>
          <w:sz w:val="22"/>
          <w:szCs w:val="22"/>
          <w:bdr w:val="none" w:sz="0" w:space="0" w:color="auto" w:frame="1"/>
          <w14:ligatures w14:val="none"/>
        </w:rPr>
        <w:t>)</w:t>
      </w:r>
      <w:r>
        <w:rPr>
          <w:rFonts w:ascii="Times New Roman" w:eastAsia="Times New Roman" w:hAnsi="Times New Roman" w:cs="Times New Roman"/>
          <w:kern w:val="0"/>
          <w:sz w:val="22"/>
          <w:szCs w:val="22"/>
          <w:bdr w:val="none" w:sz="0" w:space="0" w:color="auto" w:frame="1"/>
          <w14:ligatures w14:val="none"/>
        </w:rPr>
        <w:t xml:space="preserve">. </w:t>
      </w:r>
      <w:r w:rsidRPr="00B709EA">
        <w:rPr>
          <w:rFonts w:ascii="Times New Roman" w:hAnsi="Times New Roman" w:cs="Times New Roman"/>
          <w:sz w:val="22"/>
          <w:szCs w:val="22"/>
        </w:rPr>
        <w:t>When Banks and other financial lenders can't accurately predict loan defaults, it causes significant problems</w:t>
      </w:r>
      <w:r>
        <w:rPr>
          <w:rFonts w:ascii="Times New Roman" w:hAnsi="Times New Roman" w:cs="Times New Roman"/>
          <w:sz w:val="22"/>
          <w:szCs w:val="22"/>
        </w:rPr>
        <w:t xml:space="preserve"> that can affect the financial health of the bank</w:t>
      </w:r>
      <w:r w:rsidRPr="00B709EA">
        <w:rPr>
          <w:rFonts w:ascii="Times New Roman" w:hAnsi="Times New Roman" w:cs="Times New Roman"/>
          <w:sz w:val="22"/>
          <w:szCs w:val="22"/>
        </w:rPr>
        <w:t>,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D92C18">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 xml:space="preserve">). </w:t>
      </w:r>
    </w:p>
    <w:p w14:paraId="53BB8312"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Traditionally, loan approval processes have relied heavily on manual underwriting methods, wherein loan officers carefully evaluate numerous factors such as credit history, income level, employment level, income stability, debt-to-income ratio, etc., to make lending decisions. However, such conventional approaches are not without their limitations. The manual underwriting processes are often time-consuming, labor-intensive, and susceptible to human biases and errors, leading to inefficiencies and inconsistencies in decision-making. Moreover, the rigidity of these methods may hinder the ability to adapt to evolving market dynamics and changing borrower profiles (</w:t>
      </w:r>
      <w:r w:rsidRPr="00B709EA">
        <w:rPr>
          <w:rFonts w:ascii="Times New Roman" w:hAnsi="Times New Roman" w:cs="Times New Roman"/>
          <w:sz w:val="22"/>
          <w:szCs w:val="22"/>
          <w:shd w:val="clear" w:color="auto" w:fill="FFFFFF"/>
        </w:rPr>
        <w:t>Nalawade et al, 2022</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4374BB">
        <w:rPr>
          <w:rFonts w:ascii="Times New Roman" w:hAnsi="Times New Roman" w:cs="Times New Roman"/>
          <w:i/>
          <w:iCs/>
          <w:sz w:val="22"/>
          <w:szCs w:val="22"/>
          <w:shd w:val="clear" w:color="auto" w:fill="FFFFFF"/>
        </w:rPr>
        <w:t>et al</w:t>
      </w:r>
      <w:r>
        <w:rPr>
          <w:rFonts w:ascii="Times New Roman" w:hAnsi="Times New Roman" w:cs="Times New Roman"/>
          <w:sz w:val="22"/>
          <w:szCs w:val="22"/>
          <w:shd w:val="clear" w:color="auto" w:fill="FFFFFF"/>
        </w:rPr>
        <w:t xml:space="preserve"> </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5BA02FAA"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 xml:space="preserve">In light of these challenges, the emergence of machine learning tools has revolutionized the landscape of loan approval by harnessing the power of advanced algorithms and data-driven insights. In fact, most Challenger banks now leverage on the predictive power of machine learning tools to make loan application and approval seamless and very fast, accounting for the rapid growth being enjoyed by these online banks. </w:t>
      </w:r>
      <w:r w:rsidRPr="00596D22">
        <w:rPr>
          <w:rFonts w:ascii="Times New Roman" w:hAnsi="Times New Roman" w:cs="Times New Roman"/>
          <w:sz w:val="22"/>
          <w:szCs w:val="22"/>
        </w:rPr>
        <w:t>(</w:t>
      </w:r>
      <w:r w:rsidRPr="008770D8">
        <w:rPr>
          <w:rFonts w:ascii="Times New Roman" w:hAnsi="Times New Roman" w:cs="Times New Roman"/>
          <w:sz w:val="22"/>
          <w:szCs w:val="22"/>
          <w:shd w:val="clear" w:color="auto" w:fill="FFFFFF"/>
        </w:rPr>
        <w:t>Berg,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596D22">
        <w:rPr>
          <w:rFonts w:ascii="Times New Roman" w:hAnsi="Times New Roman" w:cs="Times New Roman"/>
          <w:sz w:val="22"/>
          <w:szCs w:val="22"/>
        </w:rPr>
        <w:t>)</w:t>
      </w:r>
      <w:r w:rsidRPr="00B709EA">
        <w:rPr>
          <w:rFonts w:ascii="Times New Roman" w:hAnsi="Times New Roman" w:cs="Times New Roman"/>
          <w:sz w:val="22"/>
          <w:szCs w:val="22"/>
        </w:rPr>
        <w:t xml:space="preserve"> </w:t>
      </w:r>
    </w:p>
    <w:p w14:paraId="2B517CB4"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 Financial institutions are also beginning to combine manual loan approval processes with Machine learning tools to optimize the loan approval process, ushering in a new era of efficiency and accuracy greater than using only manual tools. Machine learning models can analyze vast amounts of data, including borrower demographics, financial records, and macroeconomic indicators, to generate predictive models that forecast the likelihood of loan approval with unprecedented precision. (Berg</w:t>
      </w:r>
      <w:r w:rsidRPr="008770D8">
        <w:rPr>
          <w:rFonts w:ascii="Times New Roman" w:hAnsi="Times New Roman" w:cs="Times New Roman"/>
          <w:sz w:val="22"/>
          <w:szCs w:val="22"/>
          <w:shd w:val="clear" w:color="auto" w:fill="FFFFFF"/>
        </w:rPr>
        <w:t>,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B709EA">
        <w:rPr>
          <w:rFonts w:ascii="Times New Roman" w:hAnsi="Times New Roman" w:cs="Times New Roman"/>
          <w:sz w:val="22"/>
          <w:szCs w:val="22"/>
        </w:rPr>
        <w:t>)</w:t>
      </w:r>
    </w:p>
    <w:p w14:paraId="7029C71A" w14:textId="77777777" w:rsidR="00253BB6" w:rsidRPr="00B709EA" w:rsidRDefault="00253BB6" w:rsidP="00253BB6">
      <w:pPr>
        <w:rPr>
          <w:rFonts w:ascii="Times New Roman" w:hAnsi="Times New Roman" w:cs="Times New Roman"/>
          <w:sz w:val="22"/>
          <w:szCs w:val="22"/>
        </w:rPr>
      </w:pPr>
      <w:r>
        <w:rPr>
          <w:rFonts w:ascii="Times New Roman" w:hAnsi="Times New Roman" w:cs="Times New Roman"/>
          <w:sz w:val="22"/>
          <w:szCs w:val="22"/>
        </w:rPr>
        <w:t>Furthermore</w:t>
      </w:r>
      <w:r w:rsidRPr="00B709EA">
        <w:rPr>
          <w:rFonts w:ascii="Times New Roman" w:hAnsi="Times New Roman" w:cs="Times New Roman"/>
          <w:sz w:val="22"/>
          <w:szCs w:val="22"/>
        </w:rPr>
        <w:t xml:space="preserve">, machine learning-based loan approval holds immense potential benefits for both borrowers and lenders. For borrowers, it promises faster access to credit, streamlined application processes, remove </w:t>
      </w:r>
      <w:r w:rsidRPr="00B709EA">
        <w:rPr>
          <w:rFonts w:ascii="Times New Roman" w:hAnsi="Times New Roman" w:cs="Times New Roman"/>
          <w:sz w:val="22"/>
          <w:szCs w:val="22"/>
        </w:rPr>
        <w:lastRenderedPageBreak/>
        <w:t>loan officer biases, and allows for more personalized lending solutions tailored to individual financial profiles. For lenders, it offers the opportunity to enhance risk management practices, minimize default risks, and optimize loan portfolio management strategies</w:t>
      </w:r>
      <w:r>
        <w:rPr>
          <w:rFonts w:ascii="Times New Roman" w:hAnsi="Times New Roman" w:cs="Times New Roman"/>
          <w:sz w:val="22"/>
          <w:szCs w:val="22"/>
        </w:rPr>
        <w:t xml:space="preserve"> (</w:t>
      </w:r>
      <w:r w:rsidRPr="00B709EA">
        <w:rPr>
          <w:rFonts w:ascii="Times New Roman" w:hAnsi="Times New Roman" w:cs="Times New Roman"/>
          <w:sz w:val="22"/>
          <w:szCs w:val="22"/>
        </w:rPr>
        <w:t>Berg</w:t>
      </w:r>
      <w:r w:rsidRPr="008770D8">
        <w:rPr>
          <w:rFonts w:ascii="Times New Roman" w:hAnsi="Times New Roman" w:cs="Times New Roman"/>
          <w:sz w:val="22"/>
          <w:szCs w:val="22"/>
          <w:shd w:val="clear" w:color="auto" w:fill="FFFFFF"/>
        </w:rPr>
        <w:t>, Fuster and Puri 2021</w:t>
      </w:r>
      <w:r>
        <w:rPr>
          <w:rFonts w:ascii="Times New Roman" w:hAnsi="Times New Roman" w:cs="Times New Roman"/>
          <w:sz w:val="22"/>
          <w:szCs w:val="22"/>
          <w:shd w:val="clear" w:color="auto" w:fill="FFFFFF"/>
        </w:rPr>
        <w:t>)</w:t>
      </w:r>
      <w:r w:rsidRPr="00B709EA">
        <w:rPr>
          <w:rFonts w:ascii="Times New Roman" w:hAnsi="Times New Roman" w:cs="Times New Roman"/>
          <w:sz w:val="22"/>
          <w:szCs w:val="22"/>
        </w:rPr>
        <w:t xml:space="preserve">. </w:t>
      </w:r>
    </w:p>
    <w:p w14:paraId="0DC815C0" w14:textId="6971A1B1"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 xml:space="preserve">In handling this task, </w:t>
      </w:r>
      <w:r w:rsidRPr="00B709EA">
        <w:rPr>
          <w:rFonts w:ascii="Times New Roman" w:hAnsi="Times New Roman" w:cs="Times New Roman"/>
          <w:color w:val="1F1F1F"/>
          <w:sz w:val="22"/>
          <w:szCs w:val="22"/>
        </w:rPr>
        <w:t>a dataset on loan approval prediction was downloaded from Kaggle (</w:t>
      </w:r>
      <w:r w:rsidRPr="00B709EA">
        <w:rPr>
          <w:rFonts w:ascii="Times New Roman" w:hAnsi="Times New Roman" w:cs="Times New Roman"/>
          <w:sz w:val="22"/>
          <w:szCs w:val="22"/>
        </w:rPr>
        <w:t>Archit Sharma</w:t>
      </w:r>
      <w:r w:rsidRPr="00B709EA">
        <w:rPr>
          <w:rFonts w:ascii="Times New Roman" w:hAnsi="Times New Roman" w:cs="Times New Roman"/>
          <w:color w:val="1F1F1F"/>
          <w:sz w:val="22"/>
          <w:szCs w:val="22"/>
        </w:rPr>
        <w:t xml:space="preserve">). </w:t>
      </w:r>
      <w:r w:rsidRPr="00B709EA">
        <w:rPr>
          <w:rFonts w:ascii="Times New Roman" w:hAnsi="Times New Roman" w:cs="Times New Roman"/>
          <w:sz w:val="22"/>
          <w:szCs w:val="22"/>
        </w:rPr>
        <w:t xml:space="preserve">The loan approval dataset is made of financial records and related details used to assess whether </w:t>
      </w:r>
      <w:r>
        <w:rPr>
          <w:rFonts w:ascii="Times New Roman" w:hAnsi="Times New Roman" w:cs="Times New Roman"/>
          <w:sz w:val="22"/>
          <w:szCs w:val="22"/>
        </w:rPr>
        <w:t>an individual</w:t>
      </w:r>
      <w:r w:rsidRPr="00B709EA">
        <w:rPr>
          <w:rFonts w:ascii="Times New Roman" w:hAnsi="Times New Roman" w:cs="Times New Roman"/>
          <w:sz w:val="22"/>
          <w:szCs w:val="22"/>
        </w:rPr>
        <w:t xml:space="preserve"> qualif</w:t>
      </w:r>
      <w:r>
        <w:rPr>
          <w:rFonts w:ascii="Times New Roman" w:hAnsi="Times New Roman" w:cs="Times New Roman"/>
          <w:sz w:val="22"/>
          <w:szCs w:val="22"/>
        </w:rPr>
        <w:t>ies</w:t>
      </w:r>
      <w:r w:rsidRPr="00B709EA">
        <w:rPr>
          <w:rFonts w:ascii="Times New Roman" w:hAnsi="Times New Roman" w:cs="Times New Roman"/>
          <w:sz w:val="22"/>
          <w:szCs w:val="22"/>
        </w:rPr>
        <w:t xml:space="preserve"> for loans. It contains factors like credit scores (cibil), income, employment status, loan duration, amount, asset value, and approval status. This study uses Logistic regression and Randon Forest </w:t>
      </w:r>
      <w:r>
        <w:rPr>
          <w:rFonts w:ascii="Times New Roman" w:hAnsi="Times New Roman" w:cs="Times New Roman"/>
          <w:sz w:val="22"/>
          <w:szCs w:val="22"/>
        </w:rPr>
        <w:t xml:space="preserve">Machine Learning Model </w:t>
      </w:r>
      <w:r w:rsidRPr="00B709EA">
        <w:rPr>
          <w:rFonts w:ascii="Times New Roman" w:hAnsi="Times New Roman" w:cs="Times New Roman"/>
          <w:sz w:val="22"/>
          <w:szCs w:val="22"/>
        </w:rPr>
        <w:t xml:space="preserve">to find patterns in a standard dataset of approved loans and predict future loan </w:t>
      </w:r>
      <w:r>
        <w:rPr>
          <w:rFonts w:ascii="Times New Roman" w:hAnsi="Times New Roman" w:cs="Times New Roman"/>
          <w:sz w:val="22"/>
          <w:szCs w:val="22"/>
        </w:rPr>
        <w:t>approval</w:t>
      </w:r>
      <w:r w:rsidRPr="00B709EA">
        <w:rPr>
          <w:rFonts w:ascii="Times New Roman" w:hAnsi="Times New Roman" w:cs="Times New Roman"/>
          <w:sz w:val="22"/>
          <w:szCs w:val="22"/>
        </w:rPr>
        <w:t xml:space="preserve"> (Tumuluru et al</w:t>
      </w:r>
      <w:r>
        <w:rPr>
          <w:rFonts w:ascii="Times New Roman" w:hAnsi="Times New Roman" w:cs="Times New Roman"/>
          <w:sz w:val="22"/>
          <w:szCs w:val="22"/>
        </w:rPr>
        <w:t>, 2022</w:t>
      </w:r>
      <w:r w:rsidRPr="00B709EA">
        <w:rPr>
          <w:rFonts w:ascii="Times New Roman" w:hAnsi="Times New Roman" w:cs="Times New Roman"/>
          <w:sz w:val="22"/>
          <w:szCs w:val="22"/>
        </w:rPr>
        <w:t>).</w:t>
      </w:r>
      <w:r w:rsidR="00045E56">
        <w:rPr>
          <w:rFonts w:ascii="Times New Roman" w:hAnsi="Times New Roman" w:cs="Times New Roman"/>
          <w:sz w:val="22"/>
          <w:szCs w:val="22"/>
        </w:rPr>
        <w:t xml:space="preserve"> </w:t>
      </w:r>
      <w:r w:rsidR="00045E56">
        <w:rPr>
          <w:rFonts w:ascii="Times New Roman" w:hAnsi="Times New Roman" w:cs="Times New Roman"/>
          <w:sz w:val="22"/>
          <w:szCs w:val="22"/>
        </w:rPr>
        <w:t xml:space="preserve">The dataset and the link to the code can be accessed via my onedrive link </w:t>
      </w:r>
      <w:hyperlink w:history="1">
        <w:r w:rsidR="00BD669C" w:rsidRPr="002D746F">
          <w:rPr>
            <w:rStyle w:val="Hyperlink"/>
            <w:rFonts w:ascii="Times New Roman" w:hAnsi="Times New Roman" w:cs="Times New Roman"/>
            <w:sz w:val="22"/>
            <w:szCs w:val="22"/>
          </w:rPr>
          <w:t>https://uweacuk</w:t>
        </w:r>
        <w:r w:rsidR="00BD669C" w:rsidRPr="002D746F">
          <w:rPr>
            <w:rStyle w:val="Hyperlink"/>
            <w:rFonts w:ascii="Times New Roman" w:hAnsi="Times New Roman" w:cs="Times New Roman"/>
            <w:sz w:val="22"/>
            <w:szCs w:val="22"/>
          </w:rPr>
          <w:t xml:space="preserve"> </w:t>
        </w:r>
        <w:r w:rsidR="00BD669C" w:rsidRPr="002D746F">
          <w:rPr>
            <w:rStyle w:val="Hyperlink"/>
            <w:rFonts w:ascii="Times New Roman" w:hAnsi="Times New Roman" w:cs="Times New Roman"/>
            <w:sz w:val="22"/>
            <w:szCs w:val="22"/>
          </w:rPr>
          <w:t>my.sharepoint.com/:f:/g/personal/ronke2_igabor_live_uwe_ac_uk/Elm_wUBSkXNPo1pCUjwKduwBcsvmeMKLwQe3pO5O7VOn6A?e=D6eS2K</w:t>
        </w:r>
      </w:hyperlink>
      <w:r w:rsidR="00045E56">
        <w:rPr>
          <w:rFonts w:ascii="Times New Roman" w:hAnsi="Times New Roman" w:cs="Times New Roman"/>
          <w:sz w:val="22"/>
          <w:szCs w:val="22"/>
        </w:rPr>
        <w:t xml:space="preserve"> and my Github link </w:t>
      </w:r>
      <w:hyperlink r:id="rId5" w:history="1">
        <w:r w:rsidR="00045E56" w:rsidRPr="002D746F">
          <w:rPr>
            <w:rStyle w:val="Hyperlink"/>
            <w:rFonts w:ascii="Times New Roman" w:hAnsi="Times New Roman" w:cs="Times New Roman"/>
            <w:sz w:val="22"/>
            <w:szCs w:val="22"/>
          </w:rPr>
          <w:t>https://github.com/rv2-igabor/MACHINE--LEARNING</w:t>
        </w:r>
      </w:hyperlink>
      <w:r w:rsidR="00045E56">
        <w:rPr>
          <w:rFonts w:ascii="Times New Roman" w:hAnsi="Times New Roman" w:cs="Times New Roman"/>
          <w:sz w:val="22"/>
          <w:szCs w:val="22"/>
        </w:rPr>
        <w:t xml:space="preserve"> for the code and dataset</w:t>
      </w:r>
    </w:p>
    <w:p w14:paraId="4FF73067" w14:textId="77777777" w:rsidR="00253BB6" w:rsidRPr="00B709EA" w:rsidRDefault="00253BB6" w:rsidP="00253BB6">
      <w:pPr>
        <w:rPr>
          <w:rFonts w:ascii="Times New Roman" w:hAnsi="Times New Roman" w:cs="Times New Roman"/>
          <w:color w:val="333333"/>
          <w:sz w:val="22"/>
          <w:szCs w:val="22"/>
          <w:shd w:val="clear" w:color="auto" w:fill="FFFFFF"/>
        </w:rPr>
      </w:pPr>
      <w:r w:rsidRPr="00B709EA">
        <w:rPr>
          <w:rFonts w:ascii="Times New Roman" w:hAnsi="Times New Roman" w:cs="Times New Roman"/>
          <w:color w:val="212529"/>
          <w:sz w:val="22"/>
          <w:szCs w:val="22"/>
          <w:shd w:val="clear" w:color="auto" w:fill="FFFFFF"/>
        </w:rPr>
        <w:t>The dataset was split into 80% training dataset and 20% test dataset. After training the m</w:t>
      </w:r>
      <w:r>
        <w:rPr>
          <w:rFonts w:ascii="Times New Roman" w:hAnsi="Times New Roman" w:cs="Times New Roman"/>
          <w:color w:val="212529"/>
          <w:sz w:val="22"/>
          <w:szCs w:val="22"/>
          <w:shd w:val="clear" w:color="auto" w:fill="FFFFFF"/>
        </w:rPr>
        <w:t>odel</w:t>
      </w:r>
      <w:r w:rsidRPr="00B709EA">
        <w:rPr>
          <w:rFonts w:ascii="Times New Roman" w:hAnsi="Times New Roman" w:cs="Times New Roman"/>
          <w:color w:val="212529"/>
          <w:sz w:val="22"/>
          <w:szCs w:val="22"/>
          <w:shd w:val="clear" w:color="auto" w:fill="FFFFFF"/>
        </w:rPr>
        <w:t xml:space="preserve"> by using the training dataset, we used the test dataset to check the accuracy of </w:t>
      </w:r>
      <w:r>
        <w:rPr>
          <w:rFonts w:ascii="Times New Roman" w:hAnsi="Times New Roman" w:cs="Times New Roman"/>
          <w:color w:val="212529"/>
          <w:sz w:val="22"/>
          <w:szCs w:val="22"/>
          <w:shd w:val="clear" w:color="auto" w:fill="FFFFFF"/>
        </w:rPr>
        <w:t>the two</w:t>
      </w:r>
      <w:r w:rsidRPr="00B709EA">
        <w:rPr>
          <w:rFonts w:ascii="Times New Roman" w:hAnsi="Times New Roman" w:cs="Times New Roman"/>
          <w:color w:val="212529"/>
          <w:sz w:val="22"/>
          <w:szCs w:val="22"/>
          <w:shd w:val="clear" w:color="auto" w:fill="FFFFFF"/>
        </w:rPr>
        <w:t xml:space="preserve"> models. Both Models, Logistic Regression and Random Forest have similar performance. </w:t>
      </w:r>
      <w:r w:rsidRPr="00B709EA">
        <w:rPr>
          <w:rFonts w:ascii="Times New Roman" w:hAnsi="Times New Roman" w:cs="Times New Roman"/>
          <w:color w:val="333333"/>
          <w:sz w:val="22"/>
          <w:szCs w:val="22"/>
          <w:shd w:val="clear" w:color="auto" w:fill="FFFFFF"/>
        </w:rPr>
        <w:t>The models are compared based on performance measures such as accuracy, precision, recall and F1_score.</w:t>
      </w:r>
    </w:p>
    <w:p w14:paraId="5908CE76" w14:textId="77777777" w:rsidR="00253BB6" w:rsidRPr="00B709EA" w:rsidRDefault="00253BB6" w:rsidP="00253BB6">
      <w:pPr>
        <w:rPr>
          <w:rFonts w:ascii="Times New Roman" w:hAnsi="Times New Roman" w:cs="Times New Roman"/>
          <w:b/>
          <w:bCs/>
          <w:sz w:val="22"/>
          <w:szCs w:val="22"/>
        </w:rPr>
      </w:pPr>
      <w:r w:rsidRPr="00B709EA">
        <w:rPr>
          <w:rFonts w:ascii="Times New Roman" w:hAnsi="Times New Roman" w:cs="Times New Roman"/>
          <w:b/>
          <w:bCs/>
          <w:sz w:val="22"/>
          <w:szCs w:val="22"/>
        </w:rPr>
        <w:t>Dataset Description and Analysis:</w:t>
      </w:r>
    </w:p>
    <w:p w14:paraId="41E5660D"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The dataset consists of 4269 rows and 13 columns, 12 columns are independent variables and 1 column, the loan status is dependent variable, with a mix of categorical and numeric variables. Out of a total of 4269 loans, 2656 were approved, and 1615 were rejected. This shows that more loans were approved than rejected. Below is the breakdown and analysis of the dataset:</w:t>
      </w:r>
    </w:p>
    <w:p w14:paraId="1888CAC1"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dataset is made up of a diverse set of variables related to loan applications and creditworthiness, including demographic information, financial details, and asset values.</w:t>
      </w:r>
    </w:p>
    <w:p w14:paraId="52D71345"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presence of categorical variables like Education and Employ</w:t>
      </w:r>
      <w:r>
        <w:rPr>
          <w:rFonts w:ascii="Times New Roman" w:eastAsia="Times New Roman" w:hAnsi="Times New Roman" w:cs="Times New Roman"/>
          <w:kern w:val="0"/>
          <w:sz w:val="22"/>
          <w:szCs w:val="22"/>
          <w14:ligatures w14:val="none"/>
        </w:rPr>
        <w:t>ment status</w:t>
      </w:r>
      <w:r w:rsidRPr="00B709EA">
        <w:rPr>
          <w:rFonts w:ascii="Times New Roman" w:eastAsia="Times New Roman" w:hAnsi="Times New Roman" w:cs="Times New Roman"/>
          <w:kern w:val="0"/>
          <w:sz w:val="22"/>
          <w:szCs w:val="22"/>
          <w14:ligatures w14:val="none"/>
        </w:rPr>
        <w:t xml:space="preserve"> suggests that factors beyond numerical metrics were considered to influence loan approval decisions.</w:t>
      </w:r>
    </w:p>
    <w:p w14:paraId="200B3102"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numeric source variables provide insights into the financial profiles of loan applicants, such as income, loan amount, and credit score.</w:t>
      </w:r>
    </w:p>
    <w:p w14:paraId="6863E5A0" w14:textId="77777777" w:rsidR="00253BB6"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 xml:space="preserve">The distribution of loan statuses (approved vs. rejected) indicates that </w:t>
      </w:r>
      <w:r>
        <w:rPr>
          <w:rFonts w:ascii="Times New Roman" w:eastAsia="Times New Roman" w:hAnsi="Times New Roman" w:cs="Times New Roman"/>
          <w:kern w:val="0"/>
          <w:sz w:val="22"/>
          <w:szCs w:val="22"/>
          <w14:ligatures w14:val="none"/>
        </w:rPr>
        <w:t xml:space="preserve">2656 </w:t>
      </w:r>
      <w:r w:rsidRPr="00B709EA">
        <w:rPr>
          <w:rFonts w:ascii="Times New Roman" w:eastAsia="Times New Roman" w:hAnsi="Times New Roman" w:cs="Times New Roman"/>
          <w:kern w:val="0"/>
          <w:sz w:val="22"/>
          <w:szCs w:val="22"/>
          <w14:ligatures w14:val="none"/>
        </w:rPr>
        <w:t xml:space="preserve">loan applications were approved, </w:t>
      </w:r>
      <w:r>
        <w:rPr>
          <w:rFonts w:ascii="Times New Roman" w:eastAsia="Times New Roman" w:hAnsi="Times New Roman" w:cs="Times New Roman"/>
          <w:kern w:val="0"/>
          <w:sz w:val="22"/>
          <w:szCs w:val="22"/>
          <w14:ligatures w14:val="none"/>
        </w:rPr>
        <w:t>while 1613 loan applications were</w:t>
      </w:r>
      <w:r w:rsidRPr="00B709EA">
        <w:rPr>
          <w:rFonts w:ascii="Times New Roman" w:eastAsia="Times New Roman" w:hAnsi="Times New Roman" w:cs="Times New Roman"/>
          <w:kern w:val="0"/>
          <w:sz w:val="22"/>
          <w:szCs w:val="22"/>
          <w14:ligatures w14:val="none"/>
        </w:rPr>
        <w:t xml:space="preserve"> rejected.</w:t>
      </w:r>
    </w:p>
    <w:p w14:paraId="5B6D2B67"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2144 applications were from graduates while 2125 were received from non-graduates.</w:t>
      </w:r>
    </w:p>
    <w:p w14:paraId="0626E710"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2150 applications were from those that are self-employed and 2119 from those not self-employed.</w:t>
      </w:r>
    </w:p>
    <w:p w14:paraId="63625317" w14:textId="7F42E0D5" w:rsidR="00323019" w:rsidRDefault="00323019"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The numerical variables are not normally distributed.</w:t>
      </w:r>
    </w:p>
    <w:p w14:paraId="1D7AFFB8" w14:textId="77777777" w:rsidR="00253BB6" w:rsidRPr="00B709EA"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42% of loan applications came from those with poor credit score rating.</w:t>
      </w:r>
    </w:p>
    <w:p w14:paraId="12B10472" w14:textId="77777777" w:rsidR="00253BB6" w:rsidRDefault="00253BB6" w:rsidP="00253BB6">
      <w:pPr>
        <w:pStyle w:val="NormalWeb"/>
      </w:pPr>
      <w:r>
        <w:rPr>
          <w:noProof/>
        </w:rPr>
        <w:lastRenderedPageBreak/>
        <w:drawing>
          <wp:inline distT="0" distB="0" distL="0" distR="0" wp14:anchorId="50A3F6C2" wp14:editId="3D3E4B97">
            <wp:extent cx="5943600" cy="1123315"/>
            <wp:effectExtent l="0" t="0" r="0" b="635"/>
            <wp:docPr id="484817587" name="Picture 3"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7587" name="Picture 3" descr="A table with numbers and letter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14:paraId="2C0451A5" w14:textId="77777777" w:rsidR="00253BB6" w:rsidRDefault="00253BB6" w:rsidP="00253BB6">
      <w:pPr>
        <w:rPr>
          <w:b/>
          <w:bCs/>
        </w:rPr>
      </w:pPr>
    </w:p>
    <w:p w14:paraId="3CBD04AD" w14:textId="77777777" w:rsidR="00253BB6" w:rsidRDefault="00253BB6" w:rsidP="00253BB6">
      <w:pPr>
        <w:pStyle w:val="NormalWeb"/>
      </w:pPr>
      <w:r>
        <w:rPr>
          <w:noProof/>
        </w:rPr>
        <w:drawing>
          <wp:inline distT="0" distB="0" distL="0" distR="0" wp14:anchorId="19E6B4E7" wp14:editId="486A48C0">
            <wp:extent cx="5943600" cy="2646045"/>
            <wp:effectExtent l="0" t="0" r="0" b="1905"/>
            <wp:docPr id="118337223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2232" name="Picture 1" descr="A graph of different colored bar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3A69439B" w14:textId="77777777" w:rsidR="00253BB6" w:rsidRDefault="00253BB6" w:rsidP="00253BB6">
      <w:pPr>
        <w:rPr>
          <w:b/>
          <w:bCs/>
        </w:rPr>
      </w:pPr>
    </w:p>
    <w:p w14:paraId="77056C3E" w14:textId="6913D9AD" w:rsidR="00253BB6" w:rsidRPr="00253BB6" w:rsidRDefault="00253BB6" w:rsidP="00253BB6">
      <w:pPr>
        <w:pStyle w:val="NormalWeb"/>
      </w:pPr>
      <w:r>
        <w:rPr>
          <w:noProof/>
        </w:rPr>
        <w:drawing>
          <wp:inline distT="0" distB="0" distL="0" distR="0" wp14:anchorId="77484AA0" wp14:editId="5EE9BFA7">
            <wp:extent cx="5943600" cy="2374265"/>
            <wp:effectExtent l="0" t="0" r="0" b="6985"/>
            <wp:docPr id="196270058" name="Picture 14" descr="A pie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058" name="Picture 14" descr="A pie chart with numbers and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53DE15D0" w14:textId="77777777" w:rsidR="00253BB6" w:rsidRDefault="00253BB6" w:rsidP="00253BB6">
      <w:pPr>
        <w:pStyle w:val="NoSpacing"/>
        <w:rPr>
          <w:rFonts w:ascii="Times New Roman" w:hAnsi="Times New Roman" w:cs="Times New Roman"/>
          <w:b/>
          <w:bCs/>
          <w:sz w:val="22"/>
          <w:szCs w:val="22"/>
        </w:rPr>
      </w:pPr>
      <w:r>
        <w:rPr>
          <w:noProof/>
        </w:rPr>
        <w:lastRenderedPageBreak/>
        <w:drawing>
          <wp:inline distT="0" distB="0" distL="0" distR="0" wp14:anchorId="3172AF67" wp14:editId="3B04BFD9">
            <wp:extent cx="2679700" cy="2235200"/>
            <wp:effectExtent l="0" t="0" r="6350" b="0"/>
            <wp:docPr id="1481468952" name="Picture 10"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8952" name="Picture 10" descr="A blue and 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2235200"/>
                    </a:xfrm>
                    <a:prstGeom prst="rect">
                      <a:avLst/>
                    </a:prstGeom>
                    <a:noFill/>
                    <a:ln>
                      <a:noFill/>
                    </a:ln>
                  </pic:spPr>
                </pic:pic>
              </a:graphicData>
            </a:graphic>
          </wp:inline>
        </w:drawing>
      </w:r>
    </w:p>
    <w:p w14:paraId="0D6FCAE3" w14:textId="77777777" w:rsidR="00253BB6" w:rsidRDefault="00253BB6" w:rsidP="00253BB6">
      <w:pPr>
        <w:pStyle w:val="NoSpacing"/>
        <w:rPr>
          <w:rFonts w:ascii="Times New Roman" w:hAnsi="Times New Roman" w:cs="Times New Roman"/>
          <w:b/>
          <w:bCs/>
          <w:sz w:val="22"/>
          <w:szCs w:val="22"/>
        </w:rPr>
      </w:pPr>
    </w:p>
    <w:p w14:paraId="09F7AFB2" w14:textId="4040B515" w:rsidR="00253BB6" w:rsidRPr="00E5623C" w:rsidRDefault="00253BB6" w:rsidP="00253BB6">
      <w:pPr>
        <w:pStyle w:val="NoSpacing"/>
        <w:rPr>
          <w:rFonts w:ascii="Times New Roman" w:hAnsi="Times New Roman" w:cs="Times New Roman"/>
          <w:b/>
          <w:bCs/>
          <w:sz w:val="22"/>
          <w:szCs w:val="22"/>
        </w:rPr>
      </w:pPr>
      <w:r w:rsidRPr="00E5623C">
        <w:rPr>
          <w:rFonts w:ascii="Times New Roman" w:hAnsi="Times New Roman" w:cs="Times New Roman"/>
          <w:b/>
          <w:bCs/>
          <w:sz w:val="22"/>
          <w:szCs w:val="22"/>
        </w:rPr>
        <w:t>Bivariate and Multivariate Analysis</w:t>
      </w:r>
    </w:p>
    <w:p w14:paraId="7E1BFF0D" w14:textId="77777777" w:rsidR="00253BB6" w:rsidRPr="00E5623C" w:rsidRDefault="00253BB6" w:rsidP="00253BB6">
      <w:pPr>
        <w:pStyle w:val="NoSpacing"/>
        <w:rPr>
          <w:rFonts w:ascii="Times New Roman" w:hAnsi="Times New Roman" w:cs="Times New Roman"/>
          <w:sz w:val="22"/>
          <w:szCs w:val="22"/>
        </w:rPr>
      </w:pPr>
      <w:r w:rsidRPr="00E5623C">
        <w:rPr>
          <w:rFonts w:ascii="Times New Roman" w:hAnsi="Times New Roman" w:cs="Times New Roman"/>
          <w:sz w:val="22"/>
          <w:szCs w:val="22"/>
        </w:rPr>
        <w:t>Bivariate analysis shares valuable insights into the association between two variables in a dataset but does not account for the potential influence of other variables. It shows how changes in one variable relate to changes in another variable. Multivariate analysis on the other hand examines the relationships between multiple variables simultaneously (Sandilands</w:t>
      </w:r>
      <w:r>
        <w:rPr>
          <w:rFonts w:ascii="Times New Roman" w:hAnsi="Times New Roman" w:cs="Times New Roman"/>
          <w:sz w:val="22"/>
          <w:szCs w:val="22"/>
        </w:rPr>
        <w:t>,2014</w:t>
      </w:r>
      <w:r w:rsidRPr="00E5623C">
        <w:rPr>
          <w:rFonts w:ascii="Times New Roman" w:hAnsi="Times New Roman" w:cs="Times New Roman"/>
          <w:sz w:val="22"/>
          <w:szCs w:val="22"/>
        </w:rPr>
        <w:t>).</w:t>
      </w:r>
    </w:p>
    <w:p w14:paraId="13148931" w14:textId="77777777" w:rsidR="00253BB6" w:rsidRPr="00E5623C" w:rsidRDefault="00253BB6" w:rsidP="00253BB6">
      <w:pPr>
        <w:pStyle w:val="NormalWeb"/>
        <w:rPr>
          <w:sz w:val="22"/>
          <w:szCs w:val="22"/>
        </w:rPr>
      </w:pPr>
      <w:bookmarkStart w:id="0" w:name="_Hlk166592396"/>
      <w:r w:rsidRPr="00E5623C">
        <w:rPr>
          <w:sz w:val="22"/>
          <w:szCs w:val="22"/>
        </w:rPr>
        <w:t xml:space="preserve">This task requires multivariate analysis because the models will have to compare </w:t>
      </w:r>
      <w:r>
        <w:rPr>
          <w:sz w:val="22"/>
          <w:szCs w:val="22"/>
        </w:rPr>
        <w:t>more than two</w:t>
      </w:r>
      <w:r w:rsidRPr="00E5623C">
        <w:rPr>
          <w:sz w:val="22"/>
          <w:szCs w:val="22"/>
        </w:rPr>
        <w:t xml:space="preserve"> variables in the dataset</w:t>
      </w:r>
      <w:r>
        <w:rPr>
          <w:sz w:val="22"/>
          <w:szCs w:val="22"/>
        </w:rPr>
        <w:t xml:space="preserve"> to make a prediction</w:t>
      </w:r>
      <w:r w:rsidRPr="00E5623C">
        <w:rPr>
          <w:sz w:val="22"/>
          <w:szCs w:val="22"/>
        </w:rPr>
        <w:t>. The Algorithms consider not only income but also factors such as education level, employment status, credit store and n</w:t>
      </w:r>
      <w:r>
        <w:rPr>
          <w:sz w:val="22"/>
          <w:szCs w:val="22"/>
        </w:rPr>
        <w:t>umber</w:t>
      </w:r>
      <w:r w:rsidRPr="00E5623C">
        <w:rPr>
          <w:sz w:val="22"/>
          <w:szCs w:val="22"/>
        </w:rPr>
        <w:t xml:space="preserve"> of dependents of applicants to predict loan approval. Multivariate analysis enables a more comprehensive understanding of complex relationships among multiple variables and can reveal hidden patterns or dependencies that may not be apparent in bivariate analysis alone (Shos</w:t>
      </w:r>
      <w:r>
        <w:rPr>
          <w:sz w:val="22"/>
          <w:szCs w:val="22"/>
        </w:rPr>
        <w:t>s</w:t>
      </w:r>
      <w:r w:rsidRPr="00E5623C">
        <w:rPr>
          <w:sz w:val="22"/>
          <w:szCs w:val="22"/>
        </w:rPr>
        <w:t>a</w:t>
      </w:r>
      <w:r>
        <w:rPr>
          <w:sz w:val="22"/>
          <w:szCs w:val="22"/>
        </w:rPr>
        <w:t>i</w:t>
      </w:r>
      <w:r w:rsidRPr="00E5623C">
        <w:rPr>
          <w:sz w:val="22"/>
          <w:szCs w:val="22"/>
        </w:rPr>
        <w:t>n, 2019).</w:t>
      </w:r>
    </w:p>
    <w:p w14:paraId="15DFCCD5" w14:textId="77777777" w:rsidR="00253BB6" w:rsidRPr="00E34271" w:rsidRDefault="00253BB6" w:rsidP="00253BB6">
      <w:pPr>
        <w:rPr>
          <w:rFonts w:ascii="Times New Roman" w:hAnsi="Times New Roman" w:cs="Times New Roman"/>
          <w:sz w:val="22"/>
          <w:szCs w:val="22"/>
        </w:rPr>
      </w:pPr>
      <w:r w:rsidRPr="00E34271">
        <w:rPr>
          <w:rFonts w:ascii="Times New Roman" w:hAnsi="Times New Roman" w:cs="Times New Roman"/>
          <w:sz w:val="22"/>
          <w:szCs w:val="22"/>
        </w:rPr>
        <w:t>In plotting the bivariate analysis</w:t>
      </w:r>
      <w:r>
        <w:rPr>
          <w:rFonts w:ascii="Times New Roman" w:hAnsi="Times New Roman" w:cs="Times New Roman"/>
          <w:sz w:val="22"/>
          <w:szCs w:val="22"/>
        </w:rPr>
        <w:t>,</w:t>
      </w:r>
      <w:r w:rsidRPr="00E34271">
        <w:rPr>
          <w:rFonts w:ascii="Times New Roman" w:hAnsi="Times New Roman" w:cs="Times New Roman"/>
          <w:sz w:val="22"/>
          <w:szCs w:val="22"/>
        </w:rPr>
        <w:t xml:space="preserve"> datasets were grouped by variables and loan status, and the number of occurrences were counted, While the visualization of the multivariate analysis share insight into the pairwise relationships between the variables in the dataset, as well as how these relationships vary with the loan_status categories.</w:t>
      </w:r>
    </w:p>
    <w:bookmarkEnd w:id="0"/>
    <w:p w14:paraId="45C1CB6A" w14:textId="77777777" w:rsidR="00253BB6" w:rsidRDefault="00253BB6" w:rsidP="00253BB6">
      <w:pPr>
        <w:rPr>
          <w:rFonts w:ascii="Times New Roman" w:hAnsi="Times New Roman" w:cs="Times New Roman"/>
          <w:sz w:val="22"/>
          <w:szCs w:val="22"/>
        </w:rPr>
      </w:pPr>
      <w:r w:rsidRPr="00E5623C">
        <w:rPr>
          <w:rFonts w:ascii="Times New Roman" w:hAnsi="Times New Roman" w:cs="Times New Roman"/>
          <w:sz w:val="22"/>
          <w:szCs w:val="22"/>
        </w:rPr>
        <w:t xml:space="preserve">Please </w:t>
      </w:r>
      <w:r>
        <w:rPr>
          <w:rFonts w:ascii="Times New Roman" w:hAnsi="Times New Roman" w:cs="Times New Roman"/>
          <w:sz w:val="22"/>
          <w:szCs w:val="22"/>
        </w:rPr>
        <w:t>s</w:t>
      </w:r>
      <w:r w:rsidRPr="00E5623C">
        <w:rPr>
          <w:rFonts w:ascii="Times New Roman" w:hAnsi="Times New Roman" w:cs="Times New Roman"/>
          <w:sz w:val="22"/>
          <w:szCs w:val="22"/>
        </w:rPr>
        <w:t xml:space="preserve">ee below </w:t>
      </w:r>
      <w:r>
        <w:rPr>
          <w:rFonts w:ascii="Times New Roman" w:hAnsi="Times New Roman" w:cs="Times New Roman"/>
          <w:sz w:val="22"/>
          <w:szCs w:val="22"/>
        </w:rPr>
        <w:t xml:space="preserve">A sample of </w:t>
      </w:r>
      <w:r w:rsidRPr="00E5623C">
        <w:rPr>
          <w:rFonts w:ascii="Times New Roman" w:hAnsi="Times New Roman" w:cs="Times New Roman"/>
          <w:sz w:val="22"/>
          <w:szCs w:val="22"/>
        </w:rPr>
        <w:t>the Bivariate and Multivariate analyses of the dataset;</w:t>
      </w:r>
    </w:p>
    <w:p w14:paraId="36A578A6" w14:textId="77777777" w:rsidR="00253BB6" w:rsidRDefault="00253BB6" w:rsidP="00253BB6">
      <w:pPr>
        <w:rPr>
          <w:rFonts w:ascii="Times New Roman" w:hAnsi="Times New Roman" w:cs="Times New Roman"/>
          <w:sz w:val="22"/>
          <w:szCs w:val="22"/>
        </w:rPr>
      </w:pPr>
      <w:r>
        <w:rPr>
          <w:noProof/>
        </w:rPr>
        <w:drawing>
          <wp:inline distT="0" distB="0" distL="0" distR="0" wp14:anchorId="3685C0BE" wp14:editId="7CA0DED7">
            <wp:extent cx="3200400" cy="1727200"/>
            <wp:effectExtent l="0" t="0" r="0" b="6350"/>
            <wp:docPr id="642717391" name="Picture 1" descr="A graph of 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17391" name="Picture 1" descr="A graph of a graph with blue and orange squa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727200"/>
                    </a:xfrm>
                    <a:prstGeom prst="rect">
                      <a:avLst/>
                    </a:prstGeom>
                    <a:noFill/>
                    <a:ln>
                      <a:noFill/>
                    </a:ln>
                  </pic:spPr>
                </pic:pic>
              </a:graphicData>
            </a:graphic>
          </wp:inline>
        </w:drawing>
      </w:r>
    </w:p>
    <w:p w14:paraId="13801C30" w14:textId="77777777" w:rsidR="00253BB6" w:rsidRDefault="00253BB6" w:rsidP="00253BB6">
      <w:pPr>
        <w:rPr>
          <w:rFonts w:ascii="Times New Roman" w:hAnsi="Times New Roman" w:cs="Times New Roman"/>
          <w:b/>
          <w:bCs/>
          <w:sz w:val="22"/>
          <w:szCs w:val="22"/>
          <w:u w:val="single"/>
        </w:rPr>
      </w:pPr>
      <w:r>
        <w:rPr>
          <w:noProof/>
        </w:rPr>
        <w:lastRenderedPageBreak/>
        <w:drawing>
          <wp:inline distT="0" distB="0" distL="0" distR="0" wp14:anchorId="6A7C4A4E" wp14:editId="17394103">
            <wp:extent cx="5067300" cy="2940050"/>
            <wp:effectExtent l="0" t="0" r="0" b="0"/>
            <wp:docPr id="1806768489" name="Picture 2"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8489" name="Picture 2" descr="A graph of different colored shap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7300" cy="2940050"/>
                    </a:xfrm>
                    <a:prstGeom prst="rect">
                      <a:avLst/>
                    </a:prstGeom>
                    <a:noFill/>
                    <a:ln>
                      <a:noFill/>
                    </a:ln>
                  </pic:spPr>
                </pic:pic>
              </a:graphicData>
            </a:graphic>
          </wp:inline>
        </w:drawing>
      </w:r>
    </w:p>
    <w:p w14:paraId="2C5336B1" w14:textId="656CA197" w:rsidR="00253BB6" w:rsidRPr="00253BB6" w:rsidRDefault="00253BB6" w:rsidP="00253BB6">
      <w:pPr>
        <w:rPr>
          <w:rFonts w:ascii="Times New Roman" w:hAnsi="Times New Roman" w:cs="Times New Roman"/>
          <w:sz w:val="22"/>
          <w:szCs w:val="22"/>
        </w:rPr>
      </w:pPr>
      <w:r w:rsidRPr="006B4479">
        <w:rPr>
          <w:rFonts w:ascii="Times New Roman" w:hAnsi="Times New Roman" w:cs="Times New Roman"/>
          <w:b/>
          <w:bCs/>
          <w:sz w:val="22"/>
          <w:szCs w:val="22"/>
          <w:u w:val="single"/>
        </w:rPr>
        <w:t>Processing/Cleaning</w:t>
      </w:r>
    </w:p>
    <w:p w14:paraId="0F65E50B" w14:textId="77777777" w:rsidR="00253BB6" w:rsidRPr="006B4479" w:rsidRDefault="00253BB6" w:rsidP="00253BB6">
      <w:pPr>
        <w:pStyle w:val="NoSpacing"/>
        <w:rPr>
          <w:rFonts w:ascii="Times New Roman" w:eastAsia="Times New Roman" w:hAnsi="Times New Roman" w:cs="Times New Roman"/>
          <w:kern w:val="0"/>
          <w:sz w:val="22"/>
          <w:szCs w:val="22"/>
          <w14:ligatures w14:val="none"/>
        </w:rPr>
      </w:pPr>
      <w:r w:rsidRPr="006B4479">
        <w:rPr>
          <w:rFonts w:ascii="Times New Roman" w:eastAsia="Times New Roman" w:hAnsi="Times New Roman" w:cs="Times New Roman"/>
          <w:kern w:val="0"/>
          <w:sz w:val="22"/>
          <w:szCs w:val="22"/>
          <w14:ligatures w14:val="none"/>
        </w:rPr>
        <w:t xml:space="preserve">Data preprocessing is a very important aspect of </w:t>
      </w:r>
      <w:r w:rsidRPr="006B4479">
        <w:rPr>
          <w:rFonts w:ascii="Times New Roman" w:hAnsi="Times New Roman" w:cs="Times New Roman"/>
          <w:sz w:val="22"/>
          <w:szCs w:val="22"/>
        </w:rPr>
        <w:t>data analysis and modeling tasks</w:t>
      </w:r>
      <w:r w:rsidRPr="006B4479">
        <w:rPr>
          <w:rFonts w:ascii="Times New Roman" w:eastAsia="Times New Roman" w:hAnsi="Times New Roman" w:cs="Times New Roman"/>
          <w:kern w:val="0"/>
          <w:sz w:val="22"/>
          <w:szCs w:val="22"/>
          <w14:ligatures w14:val="none"/>
        </w:rPr>
        <w:t xml:space="preserve"> for ensuring data quality, consistency, and suitability. It is crucial for effective data-driven decision-making and enables the extraction of actionable insights from the data.</w:t>
      </w:r>
    </w:p>
    <w:p w14:paraId="53108813" w14:textId="77777777" w:rsidR="00253BB6" w:rsidRPr="006B4479" w:rsidRDefault="00253BB6" w:rsidP="00253BB6">
      <w:pPr>
        <w:rPr>
          <w:rFonts w:ascii="Times New Roman" w:hAnsi="Times New Roman" w:cs="Times New Roman"/>
          <w:sz w:val="22"/>
          <w:szCs w:val="22"/>
        </w:rPr>
      </w:pPr>
      <w:r w:rsidRPr="006B4479">
        <w:rPr>
          <w:rFonts w:ascii="Times New Roman" w:hAnsi="Times New Roman" w:cs="Times New Roman"/>
          <w:sz w:val="22"/>
          <w:szCs w:val="22"/>
        </w:rPr>
        <w:t>Cibil score was categorized as Cibil status, white spaces on either side of the loan status column were also removed. Removing whitespaces is a common data cleaning step that improves data consistency, integrity, and usability for subsequent analysis. The value of the target variable, which is the loan status, was mapped to convert to numerical value, 1 for approved and 0 for rejected. The dataset is then split into training and test datasets</w:t>
      </w:r>
      <w:r>
        <w:rPr>
          <w:rFonts w:ascii="Times New Roman" w:hAnsi="Times New Roman" w:cs="Times New Roman"/>
          <w:sz w:val="22"/>
          <w:szCs w:val="22"/>
        </w:rPr>
        <w:t>,</w:t>
      </w:r>
      <w:r w:rsidRPr="006B4479">
        <w:rPr>
          <w:rFonts w:ascii="Times New Roman" w:hAnsi="Times New Roman" w:cs="Times New Roman"/>
          <w:sz w:val="22"/>
          <w:szCs w:val="22"/>
        </w:rPr>
        <w:t xml:space="preserve"> ensuring that the data is randomized and stratified, which is essential for training and evaluating machine learning models. Randomized sampling ensures data is selected randomly, while stratified sampling ensures that the resulting dataset maintains the same distribution of classes or categories as the original dataset.</w:t>
      </w:r>
    </w:p>
    <w:p w14:paraId="3C4119C5" w14:textId="77777777" w:rsidR="00253BB6" w:rsidRPr="006B4479" w:rsidRDefault="00253BB6" w:rsidP="00253BB6">
      <w:pPr>
        <w:rPr>
          <w:rFonts w:ascii="Times New Roman" w:hAnsi="Times New Roman" w:cs="Times New Roman"/>
          <w:sz w:val="22"/>
          <w:szCs w:val="22"/>
        </w:rPr>
      </w:pPr>
      <w:r w:rsidRPr="006B4479">
        <w:rPr>
          <w:rFonts w:ascii="Times New Roman" w:hAnsi="Times New Roman" w:cs="Times New Roman"/>
          <w:sz w:val="22"/>
          <w:szCs w:val="22"/>
        </w:rPr>
        <w:t xml:space="preserve">The categorical and numeric variables were then selected for preprocessing. Kindly see below the size and the variables of the processed training and test dataset; </w:t>
      </w:r>
    </w:p>
    <w:p w14:paraId="28865E61" w14:textId="77777777" w:rsidR="00253BB6" w:rsidRPr="009F4E37" w:rsidRDefault="00253BB6" w:rsidP="00253BB6">
      <w:pPr>
        <w:pStyle w:val="NoSpacing"/>
        <w:rPr>
          <w:b/>
          <w:bCs/>
        </w:rPr>
      </w:pPr>
      <w:r w:rsidRPr="009F4E37">
        <w:rPr>
          <w:b/>
          <w:bCs/>
        </w:rPr>
        <w:t>Size of Training dataset</w:t>
      </w:r>
    </w:p>
    <w:tbl>
      <w:tblPr>
        <w:tblW w:w="2920" w:type="dxa"/>
        <w:tblLook w:val="04A0" w:firstRow="1" w:lastRow="0" w:firstColumn="1" w:lastColumn="0" w:noHBand="0" w:noVBand="1"/>
      </w:tblPr>
      <w:tblGrid>
        <w:gridCol w:w="1000"/>
        <w:gridCol w:w="960"/>
        <w:gridCol w:w="960"/>
      </w:tblGrid>
      <w:tr w:rsidR="00253BB6" w:rsidRPr="009F4E37" w14:paraId="3337D91F" w14:textId="77777777" w:rsidTr="00975587">
        <w:trPr>
          <w:trHeight w:val="300"/>
        </w:trPr>
        <w:tc>
          <w:tcPr>
            <w:tcW w:w="100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45DF717A"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28111EA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33D2A605"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Column</w:t>
            </w:r>
          </w:p>
        </w:tc>
      </w:tr>
      <w:tr w:rsidR="00253BB6" w:rsidRPr="009F4E37" w14:paraId="7249DCBB" w14:textId="77777777" w:rsidTr="00975587">
        <w:trPr>
          <w:trHeight w:val="290"/>
        </w:trPr>
        <w:tc>
          <w:tcPr>
            <w:tcW w:w="1000" w:type="dxa"/>
            <w:tcBorders>
              <w:top w:val="nil"/>
              <w:left w:val="single" w:sz="8" w:space="0" w:color="auto"/>
              <w:bottom w:val="single" w:sz="4" w:space="0" w:color="auto"/>
              <w:right w:val="single" w:sz="4" w:space="0" w:color="auto"/>
            </w:tcBorders>
            <w:shd w:val="clear" w:color="auto" w:fill="auto"/>
            <w:noWrap/>
            <w:vAlign w:val="center"/>
            <w:hideMark/>
          </w:tcPr>
          <w:p w14:paraId="009142CC"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xml:space="preserve">X_train </w:t>
            </w:r>
          </w:p>
        </w:tc>
        <w:tc>
          <w:tcPr>
            <w:tcW w:w="960" w:type="dxa"/>
            <w:tcBorders>
              <w:top w:val="nil"/>
              <w:left w:val="nil"/>
              <w:bottom w:val="single" w:sz="4" w:space="0" w:color="auto"/>
              <w:right w:val="single" w:sz="4" w:space="0" w:color="auto"/>
            </w:tcBorders>
            <w:shd w:val="clear" w:color="auto" w:fill="auto"/>
            <w:noWrap/>
            <w:vAlign w:val="bottom"/>
            <w:hideMark/>
          </w:tcPr>
          <w:p w14:paraId="5FBC38F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4" w:space="0" w:color="auto"/>
              <w:right w:val="single" w:sz="8" w:space="0" w:color="auto"/>
            </w:tcBorders>
            <w:shd w:val="clear" w:color="auto" w:fill="auto"/>
            <w:noWrap/>
            <w:vAlign w:val="bottom"/>
            <w:hideMark/>
          </w:tcPr>
          <w:p w14:paraId="52E33A8C"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11</w:t>
            </w:r>
          </w:p>
        </w:tc>
      </w:tr>
      <w:tr w:rsidR="00253BB6" w:rsidRPr="009F4E37" w14:paraId="1F1231A7" w14:textId="77777777" w:rsidTr="00975587">
        <w:trPr>
          <w:trHeight w:val="300"/>
        </w:trPr>
        <w:tc>
          <w:tcPr>
            <w:tcW w:w="1000" w:type="dxa"/>
            <w:tcBorders>
              <w:top w:val="nil"/>
              <w:left w:val="single" w:sz="8" w:space="0" w:color="auto"/>
              <w:bottom w:val="single" w:sz="8" w:space="0" w:color="auto"/>
              <w:right w:val="single" w:sz="4" w:space="0" w:color="auto"/>
            </w:tcBorders>
            <w:shd w:val="clear" w:color="auto" w:fill="auto"/>
            <w:noWrap/>
            <w:vAlign w:val="center"/>
            <w:hideMark/>
          </w:tcPr>
          <w:p w14:paraId="16A5E3E7"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xml:space="preserve">y_train </w:t>
            </w:r>
          </w:p>
        </w:tc>
        <w:tc>
          <w:tcPr>
            <w:tcW w:w="960" w:type="dxa"/>
            <w:tcBorders>
              <w:top w:val="nil"/>
              <w:left w:val="nil"/>
              <w:bottom w:val="single" w:sz="8" w:space="0" w:color="auto"/>
              <w:right w:val="single" w:sz="4" w:space="0" w:color="auto"/>
            </w:tcBorders>
            <w:shd w:val="clear" w:color="auto" w:fill="auto"/>
            <w:noWrap/>
            <w:vAlign w:val="bottom"/>
            <w:hideMark/>
          </w:tcPr>
          <w:p w14:paraId="7524D308"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8" w:space="0" w:color="auto"/>
              <w:right w:val="single" w:sz="8" w:space="0" w:color="auto"/>
            </w:tcBorders>
            <w:shd w:val="clear" w:color="auto" w:fill="auto"/>
            <w:noWrap/>
            <w:vAlign w:val="bottom"/>
            <w:hideMark/>
          </w:tcPr>
          <w:p w14:paraId="20C0CA00"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 </w:t>
            </w:r>
          </w:p>
        </w:tc>
      </w:tr>
    </w:tbl>
    <w:p w14:paraId="18078A5E" w14:textId="77777777" w:rsidR="00253BB6" w:rsidRDefault="00253BB6" w:rsidP="00253BB6">
      <w:pPr>
        <w:shd w:val="clear" w:color="auto" w:fill="FDFDFD"/>
        <w:spacing w:after="0" w:line="240" w:lineRule="auto"/>
      </w:pPr>
    </w:p>
    <w:p w14:paraId="7454028D" w14:textId="77777777" w:rsidR="00253BB6" w:rsidRPr="009F4E37" w:rsidRDefault="00253BB6" w:rsidP="00253BB6">
      <w:pPr>
        <w:shd w:val="clear" w:color="auto" w:fill="FDFDFD"/>
        <w:spacing w:after="0" w:line="240" w:lineRule="auto"/>
        <w:rPr>
          <w:rFonts w:ascii="Times New Roman" w:hAnsi="Times New Roman" w:cs="Times New Roman"/>
          <w:b/>
          <w:bCs/>
        </w:rPr>
      </w:pPr>
      <w:r w:rsidRPr="009F4E37">
        <w:rPr>
          <w:rFonts w:ascii="Times New Roman" w:hAnsi="Times New Roman" w:cs="Times New Roman"/>
          <w:b/>
          <w:bCs/>
        </w:rPr>
        <w:t>Size of Test dataset</w:t>
      </w:r>
    </w:p>
    <w:tbl>
      <w:tblPr>
        <w:tblW w:w="2800" w:type="dxa"/>
        <w:tblLook w:val="04A0" w:firstRow="1" w:lastRow="0" w:firstColumn="1" w:lastColumn="0" w:noHBand="0" w:noVBand="1"/>
      </w:tblPr>
      <w:tblGrid>
        <w:gridCol w:w="880"/>
        <w:gridCol w:w="960"/>
        <w:gridCol w:w="960"/>
      </w:tblGrid>
      <w:tr w:rsidR="00253BB6" w:rsidRPr="009F4E37" w14:paraId="0CE67B3D" w14:textId="77777777" w:rsidTr="00975587">
        <w:trPr>
          <w:trHeight w:val="300"/>
        </w:trPr>
        <w:tc>
          <w:tcPr>
            <w:tcW w:w="88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55F2C339"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5D38400A"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51FDB3C5"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Column</w:t>
            </w:r>
          </w:p>
        </w:tc>
      </w:tr>
      <w:tr w:rsidR="00253BB6" w:rsidRPr="009F4E37" w14:paraId="4F4BADA6" w14:textId="77777777" w:rsidTr="00975587">
        <w:trPr>
          <w:trHeight w:val="290"/>
        </w:trPr>
        <w:tc>
          <w:tcPr>
            <w:tcW w:w="88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1129181"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X_test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64BA22"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single" w:sz="4" w:space="0" w:color="auto"/>
              <w:left w:val="nil"/>
              <w:bottom w:val="single" w:sz="4" w:space="0" w:color="auto"/>
              <w:right w:val="single" w:sz="8" w:space="0" w:color="auto"/>
            </w:tcBorders>
            <w:shd w:val="clear" w:color="auto" w:fill="auto"/>
            <w:noWrap/>
            <w:vAlign w:val="bottom"/>
            <w:hideMark/>
          </w:tcPr>
          <w:p w14:paraId="73459400"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11</w:t>
            </w:r>
          </w:p>
        </w:tc>
      </w:tr>
      <w:tr w:rsidR="00253BB6" w:rsidRPr="009F4E37" w14:paraId="151BCF7E" w14:textId="77777777" w:rsidTr="00975587">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14:paraId="255197A4"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y_test</w:t>
            </w:r>
          </w:p>
        </w:tc>
        <w:tc>
          <w:tcPr>
            <w:tcW w:w="960" w:type="dxa"/>
            <w:tcBorders>
              <w:top w:val="nil"/>
              <w:left w:val="nil"/>
              <w:bottom w:val="single" w:sz="8" w:space="0" w:color="auto"/>
              <w:right w:val="single" w:sz="4" w:space="0" w:color="auto"/>
            </w:tcBorders>
            <w:shd w:val="clear" w:color="auto" w:fill="auto"/>
            <w:noWrap/>
            <w:vAlign w:val="bottom"/>
            <w:hideMark/>
          </w:tcPr>
          <w:p w14:paraId="46333C5B"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nil"/>
              <w:left w:val="nil"/>
              <w:bottom w:val="single" w:sz="8" w:space="0" w:color="auto"/>
              <w:right w:val="single" w:sz="8" w:space="0" w:color="auto"/>
            </w:tcBorders>
            <w:shd w:val="clear" w:color="auto" w:fill="auto"/>
            <w:noWrap/>
            <w:vAlign w:val="bottom"/>
            <w:hideMark/>
          </w:tcPr>
          <w:p w14:paraId="369F375E"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 </w:t>
            </w:r>
          </w:p>
        </w:tc>
      </w:tr>
    </w:tbl>
    <w:p w14:paraId="66F3CD0B" w14:textId="77777777" w:rsidR="00253BB6" w:rsidRDefault="00253BB6" w:rsidP="00253BB6">
      <w:pPr>
        <w:pStyle w:val="NoSpacing"/>
      </w:pPr>
    </w:p>
    <w:p w14:paraId="320E08A5" w14:textId="77777777" w:rsidR="00253BB6" w:rsidRDefault="00253BB6" w:rsidP="00253BB6">
      <w:pPr>
        <w:pStyle w:val="NoSpacing"/>
      </w:pPr>
      <w:r>
        <w:rPr>
          <w:noProof/>
        </w:rPr>
        <w:lastRenderedPageBreak/>
        <w:drawing>
          <wp:inline distT="0" distB="0" distL="0" distR="0" wp14:anchorId="31632A74" wp14:editId="26EFF72A">
            <wp:extent cx="5943600" cy="1351915"/>
            <wp:effectExtent l="0" t="0" r="0" b="635"/>
            <wp:docPr id="198467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5659"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14:paraId="5F6E8020" w14:textId="77777777" w:rsidR="00253BB6" w:rsidRPr="003C3900" w:rsidRDefault="00253BB6" w:rsidP="00253BB6">
      <w:pPr>
        <w:pStyle w:val="NoSpacing"/>
        <w:rPr>
          <w:rFonts w:ascii="Times New Roman" w:hAnsi="Times New Roman" w:cs="Times New Roman"/>
          <w:b/>
          <w:bCs/>
          <w:sz w:val="22"/>
          <w:szCs w:val="22"/>
          <w:u w:val="single"/>
        </w:rPr>
      </w:pPr>
      <w:r w:rsidRPr="003C3900">
        <w:rPr>
          <w:rFonts w:ascii="Times New Roman" w:hAnsi="Times New Roman" w:cs="Times New Roman"/>
          <w:b/>
          <w:bCs/>
          <w:sz w:val="22"/>
          <w:szCs w:val="22"/>
          <w:u w:val="single"/>
        </w:rPr>
        <w:t>Choice of Learning Algorithm:</w:t>
      </w:r>
    </w:p>
    <w:p w14:paraId="2D3631D4" w14:textId="77777777" w:rsidR="00253BB6" w:rsidRPr="003C3900" w:rsidRDefault="00253BB6" w:rsidP="00253BB6">
      <w:pPr>
        <w:pStyle w:val="NoSpacing"/>
        <w:rPr>
          <w:rFonts w:ascii="Times New Roman" w:hAnsi="Times New Roman" w:cs="Times New Roman"/>
          <w:sz w:val="22"/>
          <w:szCs w:val="22"/>
        </w:rPr>
      </w:pPr>
      <w:r w:rsidRPr="003C3900">
        <w:rPr>
          <w:rFonts w:ascii="Times New Roman" w:hAnsi="Times New Roman" w:cs="Times New Roman"/>
          <w:sz w:val="22"/>
          <w:szCs w:val="22"/>
        </w:rPr>
        <w:t xml:space="preserve">Logistic regression and random forests are chosen for this task as they are supervised machine learning model ideal for developing a loan approval classification model due to their effectiveness in handling binary outcomes, interpreting feature importance, and managing complex interactions within the data </w:t>
      </w:r>
      <w:r w:rsidRPr="00FF2332">
        <w:rPr>
          <w:rFonts w:ascii="Times New Roman" w:hAnsi="Times New Roman" w:cs="Times New Roman"/>
          <w:sz w:val="22"/>
          <w:szCs w:val="22"/>
        </w:rPr>
        <w:t>(</w:t>
      </w:r>
      <w:r w:rsidRPr="00FF2332">
        <w:rPr>
          <w:rFonts w:ascii="Times New Roman" w:hAnsi="Times New Roman" w:cs="Times New Roman"/>
          <w:sz w:val="22"/>
          <w:szCs w:val="22"/>
          <w:shd w:val="clear" w:color="auto" w:fill="FFFFFF"/>
        </w:rPr>
        <w:t>Chugh,2023</w:t>
      </w:r>
      <w:r w:rsidRPr="00FF2332">
        <w:rPr>
          <w:rFonts w:ascii="Times New Roman" w:hAnsi="Times New Roman" w:cs="Times New Roman"/>
          <w:sz w:val="22"/>
          <w:szCs w:val="22"/>
        </w:rPr>
        <w:t>).</w:t>
      </w:r>
    </w:p>
    <w:p w14:paraId="13226291" w14:textId="77777777" w:rsidR="00253BB6" w:rsidRPr="003C3900" w:rsidRDefault="00253BB6" w:rsidP="00253BB6">
      <w:pPr>
        <w:pStyle w:val="NoSpacing"/>
        <w:rPr>
          <w:rFonts w:ascii="Times New Roman" w:hAnsi="Times New Roman" w:cs="Times New Roman"/>
          <w:b/>
          <w:bCs/>
          <w:sz w:val="22"/>
          <w:szCs w:val="22"/>
          <w:u w:val="single"/>
        </w:rPr>
      </w:pPr>
      <w:bookmarkStart w:id="1" w:name="_Hlk166603123"/>
    </w:p>
    <w:p w14:paraId="292C1245" w14:textId="77777777" w:rsidR="00253BB6" w:rsidRPr="000E30F5" w:rsidRDefault="00253BB6" w:rsidP="00253BB6">
      <w:pPr>
        <w:pStyle w:val="NoSpacing"/>
        <w:rPr>
          <w:rFonts w:ascii="Times New Roman" w:hAnsi="Times New Roman" w:cs="Times New Roman"/>
          <w:b/>
          <w:bCs/>
          <w:sz w:val="22"/>
          <w:szCs w:val="22"/>
          <w:u w:val="single"/>
        </w:rPr>
      </w:pPr>
      <w:r w:rsidRPr="000E30F5">
        <w:rPr>
          <w:rFonts w:ascii="Times New Roman" w:hAnsi="Times New Roman" w:cs="Times New Roman"/>
          <w:b/>
          <w:bCs/>
          <w:sz w:val="22"/>
          <w:szCs w:val="22"/>
          <w:u w:val="single"/>
        </w:rPr>
        <w:t>Logistic Regression</w:t>
      </w:r>
      <w:bookmarkEnd w:id="1"/>
    </w:p>
    <w:p w14:paraId="1AC5A062" w14:textId="77777777" w:rsidR="00253BB6" w:rsidRPr="000E30F5" w:rsidRDefault="00253BB6" w:rsidP="00253BB6">
      <w:pPr>
        <w:rPr>
          <w:rFonts w:ascii="Times New Roman" w:hAnsi="Times New Roman" w:cs="Times New Roman"/>
          <w:color w:val="1F1F1F"/>
          <w:sz w:val="22"/>
          <w:szCs w:val="22"/>
        </w:rPr>
      </w:pPr>
      <w:r w:rsidRPr="000E30F5">
        <w:rPr>
          <w:rFonts w:ascii="Times New Roman" w:hAnsi="Times New Roman" w:cs="Times New Roman"/>
          <w:sz w:val="22"/>
          <w:szCs w:val="22"/>
        </w:rPr>
        <w:t xml:space="preserve">Logistic regression is a statistical method used for </w:t>
      </w:r>
      <w:r w:rsidRPr="000E30F5">
        <w:rPr>
          <w:rFonts w:ascii="Times New Roman" w:hAnsi="Times New Roman" w:cs="Times New Roman"/>
          <w:color w:val="1F1F1F"/>
          <w:sz w:val="22"/>
          <w:szCs w:val="22"/>
        </w:rPr>
        <w:t>supervised classification problems like loan approval</w:t>
      </w:r>
      <w:r w:rsidRPr="003C3900">
        <w:rPr>
          <w:color w:val="1F1F1F"/>
        </w:rPr>
        <w:t xml:space="preserve"> </w:t>
      </w:r>
      <w:r w:rsidRPr="000E30F5">
        <w:rPr>
          <w:rFonts w:ascii="Times New Roman" w:hAnsi="Times New Roman" w:cs="Times New Roman"/>
          <w:color w:val="1F1F1F"/>
          <w:sz w:val="22"/>
          <w:szCs w:val="22"/>
        </w:rPr>
        <w:t>prediction</w:t>
      </w:r>
      <w:r w:rsidRPr="000E30F5">
        <w:rPr>
          <w:rFonts w:ascii="Times New Roman" w:hAnsi="Times New Roman" w:cs="Times New Roman"/>
          <w:sz w:val="22"/>
          <w:szCs w:val="22"/>
        </w:rPr>
        <w:t>, where the target variable has two possible outcomes (e.g., yes/no, 1/0, true/false, approved or rejected). Despite its name, logistic regression is a classification algorithm rather than a regression algorithm. Logistic regression works by predicting the class of a given input e.g. whether a loan is approved or rejected.</w:t>
      </w:r>
      <w:r w:rsidRPr="000E30F5">
        <w:rPr>
          <w:rFonts w:ascii="Times New Roman" w:hAnsi="Times New Roman" w:cs="Times New Roman"/>
          <w:color w:val="1F1F1F"/>
          <w:sz w:val="22"/>
          <w:szCs w:val="22"/>
        </w:rPr>
        <w:t xml:space="preserve"> Once the model has been trained, it uses a decision boundary to make new predictions or classification either to </w:t>
      </w:r>
      <w:r w:rsidRPr="000E30F5">
        <w:rPr>
          <w:rFonts w:ascii="Times New Roman" w:hAnsi="Times New Roman" w:cs="Times New Roman"/>
          <w:sz w:val="22"/>
          <w:szCs w:val="22"/>
        </w:rPr>
        <w:t>positive class or negative class</w:t>
      </w:r>
      <w:r w:rsidRPr="000E30F5">
        <w:rPr>
          <w:rFonts w:ascii="Times New Roman" w:hAnsi="Times New Roman" w:cs="Times New Roman"/>
          <w:color w:val="1F1F1F"/>
          <w:sz w:val="22"/>
          <w:szCs w:val="22"/>
        </w:rPr>
        <w:t>.</w:t>
      </w:r>
    </w:p>
    <w:p w14:paraId="2AA695BC" w14:textId="77777777" w:rsidR="00253BB6" w:rsidRPr="000E30F5" w:rsidRDefault="00253BB6" w:rsidP="00253BB6">
      <w:pPr>
        <w:rPr>
          <w:rFonts w:ascii="Times New Roman" w:hAnsi="Times New Roman" w:cs="Times New Roman"/>
          <w:sz w:val="22"/>
          <w:szCs w:val="22"/>
        </w:rPr>
      </w:pPr>
      <w:r w:rsidRPr="000E30F5">
        <w:rPr>
          <w:rFonts w:ascii="Times New Roman" w:hAnsi="Times New Roman" w:cs="Times New Roman"/>
          <w:color w:val="1F1F1F"/>
          <w:sz w:val="22"/>
          <w:szCs w:val="22"/>
        </w:rPr>
        <w:t xml:space="preserve"> </w:t>
      </w:r>
      <w:r w:rsidRPr="000E30F5">
        <w:rPr>
          <w:rFonts w:ascii="Times New Roman" w:hAnsi="Times New Roman" w:cs="Times New Roman"/>
          <w:sz w:val="22"/>
          <w:szCs w:val="22"/>
        </w:rPr>
        <w:t>Logistic regression is widely used in several sectors such as finance, healthcare, marketing, and social sciences, due to its simplicity, interpretability, and effectiveness for binary classification tasks (</w:t>
      </w:r>
      <w:r w:rsidRPr="000E30F5">
        <w:rPr>
          <w:rFonts w:ascii="Times New Roman" w:hAnsi="Times New Roman" w:cs="Times New Roman"/>
          <w:color w:val="1F1F1F"/>
          <w:sz w:val="22"/>
          <w:szCs w:val="22"/>
        </w:rPr>
        <w:t>Edgar and Manz, 2017)</w:t>
      </w:r>
      <w:r w:rsidRPr="000E30F5">
        <w:rPr>
          <w:rFonts w:ascii="Times New Roman" w:hAnsi="Times New Roman" w:cs="Times New Roman"/>
          <w:sz w:val="22"/>
          <w:szCs w:val="22"/>
        </w:rPr>
        <w:t>.</w:t>
      </w:r>
    </w:p>
    <w:p w14:paraId="53CB27BC" w14:textId="77777777" w:rsidR="00253BB6" w:rsidRDefault="00253BB6" w:rsidP="00253BB6">
      <w:pPr>
        <w:pStyle w:val="NoSpacing"/>
        <w:rPr>
          <w:rFonts w:ascii="Times New Roman" w:hAnsi="Times New Roman" w:cs="Times New Roman"/>
          <w:b/>
          <w:bCs/>
          <w:sz w:val="22"/>
          <w:szCs w:val="22"/>
          <w:u w:val="single"/>
        </w:rPr>
      </w:pPr>
    </w:p>
    <w:p w14:paraId="33C03A5A" w14:textId="77777777" w:rsidR="00253BB6" w:rsidRPr="00F83AE6" w:rsidRDefault="00253BB6" w:rsidP="00253BB6">
      <w:pPr>
        <w:pStyle w:val="NoSpacing"/>
        <w:rPr>
          <w:rFonts w:ascii="Times New Roman" w:hAnsi="Times New Roman" w:cs="Times New Roman"/>
          <w:b/>
          <w:bCs/>
          <w:color w:val="1F1F1F"/>
          <w:sz w:val="22"/>
          <w:szCs w:val="22"/>
          <w:u w:val="single"/>
        </w:rPr>
      </w:pPr>
      <w:r w:rsidRPr="00F83AE6">
        <w:rPr>
          <w:rFonts w:ascii="Times New Roman" w:hAnsi="Times New Roman" w:cs="Times New Roman"/>
          <w:b/>
          <w:bCs/>
          <w:sz w:val="22"/>
          <w:szCs w:val="22"/>
          <w:u w:val="single"/>
        </w:rPr>
        <w:t>The Random Forest Model</w:t>
      </w:r>
    </w:p>
    <w:p w14:paraId="708B6D7A" w14:textId="77777777" w:rsidR="00253BB6" w:rsidRDefault="00253BB6" w:rsidP="00253BB6">
      <w:pPr>
        <w:rPr>
          <w:rFonts w:ascii="Times New Roman" w:hAnsi="Times New Roman" w:cs="Times New Roman"/>
          <w:sz w:val="22"/>
          <w:szCs w:val="22"/>
        </w:rPr>
      </w:pPr>
      <w:r w:rsidRPr="00616559">
        <w:rPr>
          <w:rFonts w:ascii="Times New Roman" w:hAnsi="Times New Roman" w:cs="Times New Roman"/>
          <w:color w:val="383838"/>
          <w:spacing w:val="5"/>
          <w:sz w:val="22"/>
          <w:szCs w:val="22"/>
        </w:rPr>
        <w:t xml:space="preserve">The Random Forest Algorithm is a popular supervised machine learning model </w:t>
      </w:r>
      <w:r w:rsidRPr="00616559">
        <w:rPr>
          <w:rFonts w:ascii="Times New Roman" w:hAnsi="Times New Roman" w:cs="Times New Roman"/>
          <w:sz w:val="22"/>
          <w:szCs w:val="22"/>
        </w:rPr>
        <w:t>used for both classification and regression tasks</w:t>
      </w:r>
      <w:r w:rsidRPr="00616559">
        <w:rPr>
          <w:rFonts w:ascii="Times New Roman" w:hAnsi="Times New Roman" w:cs="Times New Roman"/>
          <w:color w:val="383838"/>
          <w:spacing w:val="5"/>
          <w:sz w:val="22"/>
          <w:szCs w:val="22"/>
        </w:rPr>
        <w:t>.</w:t>
      </w:r>
      <w:r w:rsidRPr="00616559">
        <w:rPr>
          <w:rFonts w:ascii="Times New Roman" w:hAnsi="Times New Roman" w:cs="Times New Roman"/>
          <w:sz w:val="22"/>
          <w:szCs w:val="22"/>
        </w:rPr>
        <w:t xml:space="preserve"> Numerous decision trees are developed by using diverse random subsets of both data and features. Each decision tree acts as an individual expert, offering its perspective on how data should be classified. Predictions are made by evaluating the prediction of each decision tree and then selecting the most common outcome. (Sruthi,2024; Sharfi 2023)</w:t>
      </w:r>
      <w:r>
        <w:rPr>
          <w:rFonts w:ascii="Times New Roman" w:hAnsi="Times New Roman" w:cs="Times New Roman"/>
          <w:sz w:val="22"/>
          <w:szCs w:val="22"/>
        </w:rPr>
        <w:t xml:space="preserve">. </w:t>
      </w:r>
    </w:p>
    <w:p w14:paraId="2FF3D8E8" w14:textId="77777777" w:rsidR="00253BB6" w:rsidRPr="00A5201B" w:rsidRDefault="00253BB6" w:rsidP="00253BB6">
      <w:pPr>
        <w:rPr>
          <w:rFonts w:ascii="Times New Roman" w:hAnsi="Times New Roman" w:cs="Times New Roman"/>
          <w:sz w:val="22"/>
          <w:szCs w:val="22"/>
        </w:rPr>
      </w:pPr>
      <w:r w:rsidRPr="00A5201B">
        <w:rPr>
          <w:rFonts w:ascii="Times New Roman" w:hAnsi="Times New Roman" w:cs="Times New Roman"/>
          <w:sz w:val="22"/>
          <w:szCs w:val="22"/>
        </w:rPr>
        <w:t>Random Forests are one of the most popular and widely used Machine learning Algorithms because of their versatility, ease of use and robustness. They are very effective in predictive modeling and feature selection (Sruthi,2024).</w:t>
      </w:r>
    </w:p>
    <w:p w14:paraId="38D5123A" w14:textId="77777777" w:rsidR="00253BB6" w:rsidRPr="00DD3653"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t>Analytical Evaluation of Logistic Regression and Random Forest Models</w:t>
      </w:r>
    </w:p>
    <w:p w14:paraId="6128FBA8" w14:textId="77777777" w:rsidR="00253BB6" w:rsidRDefault="00253BB6" w:rsidP="00253BB6">
      <w:pPr>
        <w:pStyle w:val="NoSpacing"/>
        <w:rPr>
          <w:rFonts w:ascii="Times New Roman" w:hAnsi="Times New Roman" w:cs="Times New Roman"/>
          <w:sz w:val="22"/>
          <w:szCs w:val="22"/>
        </w:rPr>
      </w:pPr>
      <w:r w:rsidRPr="00DD3653">
        <w:rPr>
          <w:rFonts w:ascii="Times New Roman" w:hAnsi="Times New Roman" w:cs="Times New Roman"/>
          <w:sz w:val="22"/>
          <w:szCs w:val="22"/>
        </w:rPr>
        <w:t>Logistic regression tends to have lower computational costs for both training and deployment compared to random forests. Random forests training time is higher as they involve creating multiple decision trees and combining their predictions. However, after deployment, they can efficiently handle prediction tasks.</w:t>
      </w:r>
    </w:p>
    <w:p w14:paraId="7C4B4BE5" w14:textId="77777777" w:rsidR="00253BB6" w:rsidRPr="00DD3653" w:rsidRDefault="00253BB6" w:rsidP="00253BB6">
      <w:pPr>
        <w:pStyle w:val="NoSpacing"/>
        <w:rPr>
          <w:rFonts w:ascii="Times New Roman" w:hAnsi="Times New Roman" w:cs="Times New Roman"/>
          <w:sz w:val="22"/>
          <w:szCs w:val="22"/>
        </w:rPr>
      </w:pPr>
    </w:p>
    <w:tbl>
      <w:tblPr>
        <w:tblW w:w="3880" w:type="dxa"/>
        <w:tblLook w:val="04A0" w:firstRow="1" w:lastRow="0" w:firstColumn="1" w:lastColumn="0" w:noHBand="0" w:noVBand="1"/>
      </w:tblPr>
      <w:tblGrid>
        <w:gridCol w:w="2400"/>
        <w:gridCol w:w="1480"/>
      </w:tblGrid>
      <w:tr w:rsidR="00253BB6" w:rsidRPr="00AB5B7D" w14:paraId="2A2C9CA5" w14:textId="77777777" w:rsidTr="00975587">
        <w:trPr>
          <w:trHeight w:val="300"/>
        </w:trPr>
        <w:tc>
          <w:tcPr>
            <w:tcW w:w="2400"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FAB97A9"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Model</w:t>
            </w:r>
          </w:p>
        </w:tc>
        <w:tc>
          <w:tcPr>
            <w:tcW w:w="1480" w:type="dxa"/>
            <w:tcBorders>
              <w:top w:val="single" w:sz="8" w:space="0" w:color="auto"/>
              <w:left w:val="nil"/>
              <w:bottom w:val="single" w:sz="8" w:space="0" w:color="auto"/>
              <w:right w:val="single" w:sz="8" w:space="0" w:color="auto"/>
            </w:tcBorders>
            <w:shd w:val="clear" w:color="000000" w:fill="83CCEB"/>
            <w:noWrap/>
            <w:vAlign w:val="bottom"/>
            <w:hideMark/>
          </w:tcPr>
          <w:p w14:paraId="24E617D2"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Training Time</w:t>
            </w:r>
          </w:p>
        </w:tc>
      </w:tr>
      <w:tr w:rsidR="00253BB6" w:rsidRPr="00AB5B7D" w14:paraId="78EC78A2" w14:textId="77777777" w:rsidTr="00975587">
        <w:trPr>
          <w:trHeight w:val="290"/>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0C82391E"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Logistic Regression</w:t>
            </w:r>
          </w:p>
        </w:tc>
        <w:tc>
          <w:tcPr>
            <w:tcW w:w="1480" w:type="dxa"/>
            <w:tcBorders>
              <w:top w:val="nil"/>
              <w:left w:val="nil"/>
              <w:bottom w:val="single" w:sz="4" w:space="0" w:color="auto"/>
              <w:right w:val="single" w:sz="8" w:space="0" w:color="auto"/>
            </w:tcBorders>
            <w:shd w:val="clear" w:color="auto" w:fill="auto"/>
            <w:noWrap/>
            <w:vAlign w:val="bottom"/>
            <w:hideMark/>
          </w:tcPr>
          <w:p w14:paraId="7AD5D8D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0.05s</w:t>
            </w:r>
          </w:p>
        </w:tc>
      </w:tr>
      <w:tr w:rsidR="00253BB6" w:rsidRPr="00AB5B7D" w14:paraId="0F2D7E5D" w14:textId="77777777" w:rsidTr="00975587">
        <w:trPr>
          <w:trHeight w:val="300"/>
        </w:trPr>
        <w:tc>
          <w:tcPr>
            <w:tcW w:w="2400" w:type="dxa"/>
            <w:tcBorders>
              <w:top w:val="nil"/>
              <w:left w:val="single" w:sz="8" w:space="0" w:color="auto"/>
              <w:bottom w:val="single" w:sz="8" w:space="0" w:color="auto"/>
              <w:right w:val="single" w:sz="4" w:space="0" w:color="auto"/>
            </w:tcBorders>
            <w:shd w:val="clear" w:color="auto" w:fill="auto"/>
            <w:noWrap/>
            <w:vAlign w:val="bottom"/>
            <w:hideMark/>
          </w:tcPr>
          <w:p w14:paraId="22DCD87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RandomForestClassifier</w:t>
            </w:r>
          </w:p>
        </w:tc>
        <w:tc>
          <w:tcPr>
            <w:tcW w:w="1480" w:type="dxa"/>
            <w:tcBorders>
              <w:top w:val="nil"/>
              <w:left w:val="nil"/>
              <w:bottom w:val="single" w:sz="8" w:space="0" w:color="auto"/>
              <w:right w:val="single" w:sz="8" w:space="0" w:color="auto"/>
            </w:tcBorders>
            <w:shd w:val="clear" w:color="auto" w:fill="auto"/>
            <w:noWrap/>
            <w:vAlign w:val="bottom"/>
            <w:hideMark/>
          </w:tcPr>
          <w:p w14:paraId="0D68F937"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0.43s</w:t>
            </w:r>
          </w:p>
        </w:tc>
      </w:tr>
    </w:tbl>
    <w:p w14:paraId="5F555EEB" w14:textId="77777777" w:rsidR="00253BB6" w:rsidRPr="00DD3653" w:rsidRDefault="00253BB6" w:rsidP="00253BB6">
      <w:pPr>
        <w:pStyle w:val="NoSpacing"/>
        <w:rPr>
          <w:rFonts w:ascii="Times New Roman" w:hAnsi="Times New Roman" w:cs="Times New Roman"/>
          <w:sz w:val="22"/>
          <w:szCs w:val="22"/>
        </w:rPr>
      </w:pPr>
    </w:p>
    <w:p w14:paraId="24A29492" w14:textId="77777777" w:rsidR="00253BB6"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lastRenderedPageBreak/>
        <w:t>Evaluation Metrics</w:t>
      </w:r>
    </w:p>
    <w:p w14:paraId="0C2A65EE" w14:textId="77777777" w:rsidR="00253BB6" w:rsidRDefault="00253BB6" w:rsidP="00253BB6">
      <w:pPr>
        <w:pStyle w:val="NoSpacing"/>
        <w:rPr>
          <w:rFonts w:ascii="Times New Roman" w:hAnsi="Times New Roman" w:cs="Times New Roman"/>
          <w:color w:val="05192D"/>
          <w:sz w:val="22"/>
          <w:szCs w:val="22"/>
          <w:shd w:val="clear" w:color="auto" w:fill="FFFFFF"/>
        </w:rPr>
      </w:pPr>
      <w:r w:rsidRPr="00DD3653">
        <w:rPr>
          <w:rFonts w:ascii="Times New Roman" w:hAnsi="Times New Roman" w:cs="Times New Roman"/>
          <w:color w:val="05192D"/>
          <w:sz w:val="22"/>
          <w:szCs w:val="22"/>
          <w:shd w:val="clear" w:color="auto" w:fill="FFFFFF"/>
        </w:rPr>
        <w:t>The two models were evaluated on performance metrics such as accuracy, precision, recall and F1 score. These metrics are usually used to evaluate the performance of classification model</w:t>
      </w:r>
      <w:r>
        <w:rPr>
          <w:rFonts w:ascii="Times New Roman" w:hAnsi="Times New Roman" w:cs="Times New Roman"/>
          <w:color w:val="05192D"/>
          <w:sz w:val="22"/>
          <w:szCs w:val="22"/>
          <w:shd w:val="clear" w:color="auto" w:fill="FFFFFF"/>
        </w:rPr>
        <w:t xml:space="preserve">. </w:t>
      </w:r>
      <w:r w:rsidRPr="00DD3653">
        <w:rPr>
          <w:rFonts w:ascii="Times New Roman" w:hAnsi="Times New Roman" w:cs="Times New Roman"/>
          <w:color w:val="05192D"/>
          <w:sz w:val="22"/>
          <w:szCs w:val="22"/>
          <w:shd w:val="clear" w:color="auto" w:fill="FFFFFF"/>
        </w:rPr>
        <w:t>(</w:t>
      </w:r>
      <w:r>
        <w:rPr>
          <w:rFonts w:ascii="Times New Roman" w:hAnsi="Times New Roman" w:cs="Times New Roman"/>
          <w:color w:val="05192D"/>
          <w:sz w:val="22"/>
          <w:szCs w:val="22"/>
          <w:shd w:val="clear" w:color="auto" w:fill="FFFFFF"/>
        </w:rPr>
        <w:t>Sharfi,2023</w:t>
      </w:r>
      <w:r w:rsidRPr="00DD3653">
        <w:rPr>
          <w:rFonts w:ascii="Times New Roman" w:hAnsi="Times New Roman" w:cs="Times New Roman"/>
          <w:color w:val="05192D"/>
          <w:sz w:val="22"/>
          <w:szCs w:val="22"/>
          <w:shd w:val="clear" w:color="auto" w:fill="FFFFFF"/>
        </w:rPr>
        <w:t>)</w:t>
      </w:r>
    </w:p>
    <w:p w14:paraId="51951A7A" w14:textId="77777777" w:rsidR="00253BB6" w:rsidRPr="000E30F5" w:rsidRDefault="00253BB6" w:rsidP="00253BB6">
      <w:pPr>
        <w:pStyle w:val="NoSpacing"/>
        <w:rPr>
          <w:rFonts w:ascii="Times New Roman" w:hAnsi="Times New Roman" w:cs="Times New Roman"/>
          <w:b/>
          <w:bCs/>
          <w:sz w:val="22"/>
          <w:szCs w:val="22"/>
          <w:u w:val="single"/>
        </w:rPr>
      </w:pPr>
    </w:p>
    <w:tbl>
      <w:tblPr>
        <w:tblW w:w="10080" w:type="dxa"/>
        <w:tblLook w:val="04A0" w:firstRow="1" w:lastRow="0" w:firstColumn="1" w:lastColumn="0" w:noHBand="0" w:noVBand="1"/>
      </w:tblPr>
      <w:tblGrid>
        <w:gridCol w:w="1585"/>
        <w:gridCol w:w="8495"/>
      </w:tblGrid>
      <w:tr w:rsidR="00253BB6" w:rsidRPr="003E517B" w14:paraId="6D7A4583" w14:textId="77777777" w:rsidTr="00975587">
        <w:trPr>
          <w:trHeight w:val="300"/>
        </w:trPr>
        <w:tc>
          <w:tcPr>
            <w:tcW w:w="1585"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0258AF1"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Performance Metrics</w:t>
            </w:r>
          </w:p>
        </w:tc>
        <w:tc>
          <w:tcPr>
            <w:tcW w:w="8495" w:type="dxa"/>
            <w:tcBorders>
              <w:top w:val="single" w:sz="8" w:space="0" w:color="auto"/>
              <w:left w:val="nil"/>
              <w:bottom w:val="single" w:sz="8" w:space="0" w:color="auto"/>
              <w:right w:val="single" w:sz="8" w:space="0" w:color="auto"/>
            </w:tcBorders>
            <w:shd w:val="clear" w:color="000000" w:fill="83CCEB"/>
            <w:noWrap/>
            <w:vAlign w:val="bottom"/>
            <w:hideMark/>
          </w:tcPr>
          <w:p w14:paraId="1B502A7A"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Description</w:t>
            </w:r>
          </w:p>
        </w:tc>
      </w:tr>
      <w:tr w:rsidR="00253BB6" w:rsidRPr="003E517B" w14:paraId="4CB2F557"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6C99F77"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Accuracy</w:t>
            </w:r>
          </w:p>
        </w:tc>
        <w:tc>
          <w:tcPr>
            <w:tcW w:w="8495" w:type="dxa"/>
            <w:tcBorders>
              <w:top w:val="nil"/>
              <w:left w:val="nil"/>
              <w:bottom w:val="single" w:sz="4" w:space="0" w:color="auto"/>
              <w:right w:val="single" w:sz="8" w:space="0" w:color="auto"/>
            </w:tcBorders>
            <w:shd w:val="clear" w:color="auto" w:fill="auto"/>
            <w:noWrap/>
            <w:vAlign w:val="bottom"/>
            <w:hideMark/>
          </w:tcPr>
          <w:p w14:paraId="7FF748DB"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measures the proportion of correctly classified instances out of all instances.</w:t>
            </w:r>
          </w:p>
        </w:tc>
      </w:tr>
      <w:tr w:rsidR="00253BB6" w:rsidRPr="003E517B" w14:paraId="65EEF872"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87AE7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Precision</w:t>
            </w:r>
          </w:p>
        </w:tc>
        <w:tc>
          <w:tcPr>
            <w:tcW w:w="8495" w:type="dxa"/>
            <w:tcBorders>
              <w:top w:val="nil"/>
              <w:left w:val="nil"/>
              <w:bottom w:val="single" w:sz="4" w:space="0" w:color="auto"/>
              <w:right w:val="single" w:sz="8" w:space="0" w:color="auto"/>
            </w:tcBorders>
            <w:shd w:val="clear" w:color="auto" w:fill="auto"/>
            <w:noWrap/>
            <w:vAlign w:val="bottom"/>
            <w:hideMark/>
          </w:tcPr>
          <w:p w14:paraId="6E02366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(correctly classified positive instances) out of all instances classified as positive</w:t>
            </w:r>
          </w:p>
        </w:tc>
      </w:tr>
      <w:tr w:rsidR="00253BB6" w:rsidRPr="003E517B" w14:paraId="4B08FD11"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1BBE0934"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Recall</w:t>
            </w:r>
          </w:p>
        </w:tc>
        <w:tc>
          <w:tcPr>
            <w:tcW w:w="8495" w:type="dxa"/>
            <w:tcBorders>
              <w:top w:val="nil"/>
              <w:left w:val="nil"/>
              <w:bottom w:val="single" w:sz="4" w:space="0" w:color="auto"/>
              <w:right w:val="single" w:sz="8" w:space="0" w:color="auto"/>
            </w:tcBorders>
            <w:shd w:val="clear" w:color="auto" w:fill="auto"/>
            <w:noWrap/>
            <w:vAlign w:val="bottom"/>
            <w:hideMark/>
          </w:tcPr>
          <w:p w14:paraId="6473D6EC"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out of all actual positive instances</w:t>
            </w:r>
          </w:p>
        </w:tc>
      </w:tr>
      <w:tr w:rsidR="00253BB6" w:rsidRPr="003E517B" w14:paraId="632D33BF" w14:textId="77777777" w:rsidTr="00975587">
        <w:trPr>
          <w:trHeight w:val="300"/>
        </w:trPr>
        <w:tc>
          <w:tcPr>
            <w:tcW w:w="1585" w:type="dxa"/>
            <w:tcBorders>
              <w:top w:val="nil"/>
              <w:left w:val="single" w:sz="8" w:space="0" w:color="auto"/>
              <w:bottom w:val="single" w:sz="8" w:space="0" w:color="auto"/>
              <w:right w:val="single" w:sz="4" w:space="0" w:color="auto"/>
            </w:tcBorders>
            <w:shd w:val="clear" w:color="auto" w:fill="auto"/>
            <w:noWrap/>
            <w:vAlign w:val="bottom"/>
            <w:hideMark/>
          </w:tcPr>
          <w:p w14:paraId="32E14D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F1 score</w:t>
            </w:r>
          </w:p>
        </w:tc>
        <w:tc>
          <w:tcPr>
            <w:tcW w:w="8495" w:type="dxa"/>
            <w:tcBorders>
              <w:top w:val="nil"/>
              <w:left w:val="nil"/>
              <w:bottom w:val="single" w:sz="8" w:space="0" w:color="auto"/>
              <w:right w:val="single" w:sz="8" w:space="0" w:color="auto"/>
            </w:tcBorders>
            <w:shd w:val="clear" w:color="auto" w:fill="auto"/>
            <w:noWrap/>
            <w:vAlign w:val="bottom"/>
            <w:hideMark/>
          </w:tcPr>
          <w:p w14:paraId="0859415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lang w:val="en"/>
                <w14:ligatures w14:val="none"/>
              </w:rPr>
              <w:t>measures the harmonic mean of precision and recall</w:t>
            </w:r>
          </w:p>
        </w:tc>
      </w:tr>
    </w:tbl>
    <w:p w14:paraId="5827119C" w14:textId="77777777" w:rsidR="00253BB6" w:rsidRPr="00DD3653" w:rsidRDefault="00253BB6" w:rsidP="00253BB6">
      <w:pPr>
        <w:pStyle w:val="NoSpacing"/>
        <w:rPr>
          <w:rFonts w:ascii="Times New Roman" w:hAnsi="Times New Roman" w:cs="Times New Roman"/>
          <w:sz w:val="22"/>
          <w:szCs w:val="22"/>
        </w:rPr>
      </w:pPr>
    </w:p>
    <w:p w14:paraId="6DDB64BC"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Accuracy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r w:rsidRPr="00996F98">
        <w:rPr>
          <w:rFonts w:ascii="Times New Roman" w:hAnsi="Times New Roman" w:cs="Times New Roman"/>
          <w:i/>
          <w:iCs/>
          <w:sz w:val="22"/>
          <w:szCs w:val="22"/>
          <w:u w:val="single"/>
        </w:rPr>
        <w:t>+True Negatives</w:t>
      </w:r>
    </w:p>
    <w:p w14:paraId="14B4830D"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False Positives +False Negatives+</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+True Negatives</w:t>
      </w:r>
    </w:p>
    <w:p w14:paraId="6C143BD9" w14:textId="77777777" w:rsidR="00253BB6" w:rsidRPr="00996F98" w:rsidRDefault="00253BB6" w:rsidP="00253BB6">
      <w:pPr>
        <w:pStyle w:val="NoSpacing"/>
        <w:rPr>
          <w:rFonts w:ascii="Times New Roman" w:hAnsi="Times New Roman" w:cs="Times New Roman"/>
          <w:i/>
          <w:iCs/>
          <w:sz w:val="22"/>
          <w:szCs w:val="22"/>
          <w:u w:val="single"/>
        </w:rPr>
      </w:pPr>
      <w:bookmarkStart w:id="2" w:name="_Hlk166618084"/>
      <w:r w:rsidRPr="00996F98">
        <w:rPr>
          <w:rFonts w:ascii="Times New Roman" w:hAnsi="Times New Roman" w:cs="Times New Roman"/>
          <w:sz w:val="22"/>
          <w:szCs w:val="22"/>
        </w:rPr>
        <w:t>Precision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F48E18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p>
    <w:p w14:paraId="0A00CEE3"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Recall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C0DA1F2"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Negatives</w:t>
      </w:r>
    </w:p>
    <w:p w14:paraId="120AA5B2"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F1 =   2*</w:t>
      </w:r>
      <w:r w:rsidRPr="00996F98">
        <w:rPr>
          <w:rFonts w:ascii="Times New Roman" w:hAnsi="Times New Roman" w:cs="Times New Roman"/>
          <w:sz w:val="22"/>
          <w:szCs w:val="22"/>
          <w:u w:val="single"/>
        </w:rPr>
        <w:t xml:space="preserve"> Precision</w:t>
      </w:r>
      <w:r w:rsidRPr="00996F98">
        <w:rPr>
          <w:rFonts w:ascii="Times New Roman" w:hAnsi="Times New Roman" w:cs="Times New Roman"/>
          <w:i/>
          <w:iCs/>
          <w:sz w:val="22"/>
          <w:szCs w:val="22"/>
          <w:u w:val="single"/>
        </w:rPr>
        <w:t>*Recall</w:t>
      </w:r>
    </w:p>
    <w:p w14:paraId="3D835CE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Precision +Recall</w:t>
      </w:r>
      <w:bookmarkEnd w:id="2"/>
    </w:p>
    <w:p w14:paraId="738FEF71" w14:textId="77777777" w:rsidR="00253BB6" w:rsidRPr="00996F98" w:rsidRDefault="00253BB6" w:rsidP="00253BB6">
      <w:pPr>
        <w:pStyle w:val="sc-ifyras"/>
        <w:rPr>
          <w:b/>
          <w:bCs/>
          <w:sz w:val="22"/>
          <w:szCs w:val="22"/>
          <w:u w:val="single"/>
        </w:rPr>
      </w:pPr>
    </w:p>
    <w:p w14:paraId="73E1C6F9" w14:textId="77777777" w:rsidR="00253BB6" w:rsidRPr="005723DF" w:rsidRDefault="00253BB6" w:rsidP="00253BB6">
      <w:pPr>
        <w:pStyle w:val="sc-ifyras"/>
        <w:rPr>
          <w:b/>
          <w:bCs/>
          <w:sz w:val="22"/>
          <w:szCs w:val="22"/>
        </w:rPr>
      </w:pPr>
      <w:r>
        <w:rPr>
          <w:b/>
          <w:bCs/>
          <w:sz w:val="22"/>
          <w:szCs w:val="22"/>
          <w:u w:val="single"/>
        </w:rPr>
        <w:t xml:space="preserve"> </w:t>
      </w:r>
      <w:r w:rsidRPr="00DC06C1">
        <w:rPr>
          <w:b/>
          <w:bCs/>
          <w:sz w:val="22"/>
          <w:szCs w:val="22"/>
        </w:rPr>
        <w:t xml:space="preserve">                             </w:t>
      </w:r>
      <w:r w:rsidRPr="00DC06C1">
        <w:rPr>
          <w:b/>
          <w:bCs/>
          <w:sz w:val="22"/>
          <w:szCs w:val="22"/>
          <w:u w:val="single"/>
        </w:rPr>
        <w:t>Performance Metrics for Logistic regression</w:t>
      </w:r>
    </w:p>
    <w:p w14:paraId="379B214A" w14:textId="77777777" w:rsidR="00253BB6" w:rsidRDefault="00253BB6" w:rsidP="00253BB6">
      <w:pPr>
        <w:pStyle w:val="sc-ifyras"/>
        <w:rPr>
          <w:b/>
          <w:bCs/>
          <w:u w:val="single"/>
        </w:rPr>
      </w:pPr>
      <w:r>
        <w:rPr>
          <w:noProof/>
        </w:rPr>
        <w:drawing>
          <wp:inline distT="0" distB="0" distL="0" distR="0" wp14:anchorId="42135748" wp14:editId="7B084283">
            <wp:extent cx="5397500" cy="3568700"/>
            <wp:effectExtent l="0" t="0" r="0" b="0"/>
            <wp:docPr id="735757316" name="Picture 4"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7316" name="Picture 4" descr="A graph of red and blu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568700"/>
                    </a:xfrm>
                    <a:prstGeom prst="rect">
                      <a:avLst/>
                    </a:prstGeom>
                    <a:noFill/>
                    <a:ln>
                      <a:noFill/>
                    </a:ln>
                  </pic:spPr>
                </pic:pic>
              </a:graphicData>
            </a:graphic>
          </wp:inline>
        </w:drawing>
      </w:r>
    </w:p>
    <w:p w14:paraId="5558DDD6" w14:textId="77777777" w:rsidR="00253BB6" w:rsidRDefault="00253BB6" w:rsidP="00253BB6">
      <w:pPr>
        <w:pStyle w:val="sc-ifyras"/>
        <w:rPr>
          <w:b/>
          <w:bCs/>
          <w:u w:val="single"/>
        </w:rPr>
      </w:pPr>
      <w:r>
        <w:rPr>
          <w:noProof/>
        </w:rPr>
        <w:lastRenderedPageBreak/>
        <w:drawing>
          <wp:inline distT="0" distB="0" distL="0" distR="0" wp14:anchorId="06ECA83C" wp14:editId="3FFEB706">
            <wp:extent cx="5943600" cy="2646680"/>
            <wp:effectExtent l="0" t="0" r="0" b="1270"/>
            <wp:docPr id="1013841630" name="Picture 5"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1630" name="Picture 5" descr="A graph showing a number of numbers and a number of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4D433F4C" w14:textId="77777777" w:rsidR="00253BB6" w:rsidRPr="007C6266" w:rsidRDefault="00253BB6" w:rsidP="00253BB6">
      <w:pPr>
        <w:pStyle w:val="sc-ifyras"/>
        <w:rPr>
          <w:b/>
          <w:bCs/>
          <w:u w:val="single"/>
        </w:rPr>
      </w:pPr>
      <w:r>
        <w:rPr>
          <w:noProof/>
        </w:rPr>
        <w:drawing>
          <wp:inline distT="0" distB="0" distL="0" distR="0" wp14:anchorId="29C047FC" wp14:editId="50964A1D">
            <wp:extent cx="5943600" cy="2691765"/>
            <wp:effectExtent l="0" t="0" r="0" b="0"/>
            <wp:docPr id="313595703" name="Picture 6" descr="A diagram of a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703" name="Picture 6" descr="A diagram of a matrix&#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27E0174F" w14:textId="77777777" w:rsidR="00253BB6" w:rsidRDefault="00253BB6" w:rsidP="00253BB6">
      <w:pPr>
        <w:rPr>
          <w:rFonts w:ascii="Times New Roman" w:eastAsia="Times New Roman" w:hAnsi="Times New Roman" w:cs="Times New Roman"/>
          <w:sz w:val="22"/>
          <w:szCs w:val="22"/>
        </w:rPr>
      </w:pPr>
    </w:p>
    <w:p w14:paraId="5AEAFD3A" w14:textId="77777777" w:rsidR="00253BB6" w:rsidRDefault="00253BB6" w:rsidP="00253BB6">
      <w:pPr>
        <w:rPr>
          <w:rFonts w:ascii="Times New Roman" w:eastAsia="Times New Roman" w:hAnsi="Times New Roman" w:cs="Times New Roman"/>
          <w:sz w:val="22"/>
          <w:szCs w:val="22"/>
        </w:rPr>
      </w:pPr>
      <w:r>
        <w:rPr>
          <w:noProof/>
        </w:rPr>
        <w:lastRenderedPageBreak/>
        <w:drawing>
          <wp:inline distT="0" distB="0" distL="0" distR="0" wp14:anchorId="30A623E3" wp14:editId="70BB7DC6">
            <wp:extent cx="4114800" cy="2578100"/>
            <wp:effectExtent l="0" t="0" r="0" b="0"/>
            <wp:docPr id="294759185"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9185" name="Picture 7"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578100"/>
                    </a:xfrm>
                    <a:prstGeom prst="rect">
                      <a:avLst/>
                    </a:prstGeom>
                    <a:noFill/>
                    <a:ln>
                      <a:noFill/>
                    </a:ln>
                  </pic:spPr>
                </pic:pic>
              </a:graphicData>
            </a:graphic>
          </wp:inline>
        </w:drawing>
      </w:r>
    </w:p>
    <w:p w14:paraId="04017783" w14:textId="77777777" w:rsidR="00253BB6" w:rsidRPr="00AC7935" w:rsidRDefault="00253BB6" w:rsidP="00253BB6">
      <w:pPr>
        <w:rPr>
          <w:rFonts w:ascii="Times New Roman" w:eastAsia="Times New Roman" w:hAnsi="Times New Roman" w:cs="Times New Roman"/>
          <w:sz w:val="22"/>
          <w:szCs w:val="22"/>
        </w:rPr>
      </w:pPr>
      <w:r>
        <w:rPr>
          <w:noProof/>
        </w:rPr>
        <w:drawing>
          <wp:inline distT="0" distB="0" distL="0" distR="0" wp14:anchorId="63D50B9D" wp14:editId="7F2B7B72">
            <wp:extent cx="5435600" cy="1673225"/>
            <wp:effectExtent l="0" t="0" r="0" b="3175"/>
            <wp:docPr id="2092563514" name="Picture 8"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514" name="Picture 8" descr="A blue and white squar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600" cy="1673225"/>
                    </a:xfrm>
                    <a:prstGeom prst="rect">
                      <a:avLst/>
                    </a:prstGeom>
                    <a:noFill/>
                    <a:ln>
                      <a:noFill/>
                    </a:ln>
                  </pic:spPr>
                </pic:pic>
              </a:graphicData>
            </a:graphic>
          </wp:inline>
        </w:drawing>
      </w:r>
    </w:p>
    <w:p w14:paraId="26FFF982" w14:textId="77777777" w:rsidR="00937BBB" w:rsidRDefault="00253BB6" w:rsidP="00253BB6">
      <w:pPr>
        <w:pStyle w:val="sc-ifyras"/>
        <w:rPr>
          <w:b/>
          <w:bCs/>
        </w:rPr>
      </w:pPr>
      <w:r w:rsidRPr="00AC7935">
        <w:rPr>
          <w:b/>
          <w:bCs/>
        </w:rPr>
        <w:t xml:space="preserve">                       </w:t>
      </w:r>
    </w:p>
    <w:p w14:paraId="47527D1C" w14:textId="1B33A2F9" w:rsidR="00253BB6" w:rsidRPr="00AC7935" w:rsidRDefault="00253BB6" w:rsidP="00253BB6">
      <w:pPr>
        <w:pStyle w:val="sc-ifyras"/>
        <w:rPr>
          <w:b/>
          <w:bCs/>
          <w:u w:val="single"/>
        </w:rPr>
      </w:pPr>
      <w:r w:rsidRPr="00AC7935">
        <w:rPr>
          <w:b/>
          <w:bCs/>
          <w:u w:val="single"/>
        </w:rPr>
        <w:t>Performance Metrics for Random Forest Classifier</w:t>
      </w:r>
    </w:p>
    <w:p w14:paraId="42966E91" w14:textId="77777777" w:rsidR="00253BB6" w:rsidRDefault="00253BB6" w:rsidP="00253BB6">
      <w:pPr>
        <w:pStyle w:val="sc-ifyras"/>
        <w:rPr>
          <w:b/>
          <w:bCs/>
          <w:u w:val="single"/>
        </w:rPr>
      </w:pPr>
      <w:r>
        <w:rPr>
          <w:noProof/>
        </w:rPr>
        <w:lastRenderedPageBreak/>
        <w:drawing>
          <wp:inline distT="0" distB="0" distL="0" distR="0" wp14:anchorId="422BB675" wp14:editId="22036BAA">
            <wp:extent cx="5397500" cy="3022600"/>
            <wp:effectExtent l="0" t="0" r="0" b="6350"/>
            <wp:docPr id="2089132557" name="Picture 9"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2557" name="Picture 9" descr="A graph of red and blu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3022600"/>
                    </a:xfrm>
                    <a:prstGeom prst="rect">
                      <a:avLst/>
                    </a:prstGeom>
                    <a:noFill/>
                    <a:ln>
                      <a:noFill/>
                    </a:ln>
                  </pic:spPr>
                </pic:pic>
              </a:graphicData>
            </a:graphic>
          </wp:inline>
        </w:drawing>
      </w:r>
    </w:p>
    <w:p w14:paraId="201C90E3" w14:textId="77777777" w:rsidR="00253BB6" w:rsidRDefault="00253BB6" w:rsidP="00253BB6">
      <w:pPr>
        <w:pStyle w:val="sc-ifyras"/>
        <w:rPr>
          <w:b/>
          <w:bCs/>
          <w:u w:val="single"/>
        </w:rPr>
      </w:pPr>
      <w:r>
        <w:rPr>
          <w:noProof/>
        </w:rPr>
        <w:drawing>
          <wp:inline distT="0" distB="0" distL="0" distR="0" wp14:anchorId="78462555" wp14:editId="36132025">
            <wp:extent cx="5943600" cy="2646680"/>
            <wp:effectExtent l="0" t="0" r="0" b="1270"/>
            <wp:docPr id="187520864" name="Picture 10"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864" name="Picture 10" descr="A graph showing a number of numbers and a number of numb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02EF10A3" w14:textId="77777777" w:rsidR="00253BB6" w:rsidRDefault="00253BB6" w:rsidP="00253BB6">
      <w:pPr>
        <w:pStyle w:val="sc-ifyras"/>
        <w:rPr>
          <w:b/>
          <w:bCs/>
          <w:u w:val="single"/>
        </w:rPr>
      </w:pPr>
      <w:r>
        <w:rPr>
          <w:noProof/>
        </w:rPr>
        <w:lastRenderedPageBreak/>
        <w:drawing>
          <wp:inline distT="0" distB="0" distL="0" distR="0" wp14:anchorId="16C5056F" wp14:editId="1F6E2C92">
            <wp:extent cx="5943600" cy="2691765"/>
            <wp:effectExtent l="0" t="0" r="0" b="0"/>
            <wp:docPr id="595146869"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6869" name="Picture 11" descr="A diagram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54C706D4" w14:textId="59ABAAA1" w:rsidR="008B6828" w:rsidRPr="00241B93" w:rsidRDefault="00253BB6" w:rsidP="00241B93">
      <w:pPr>
        <w:rPr>
          <w:rFonts w:ascii="Times New Roman" w:eastAsia="Times New Roman" w:hAnsi="Times New Roman" w:cs="Times New Roman"/>
          <w:sz w:val="22"/>
          <w:szCs w:val="22"/>
        </w:rPr>
      </w:pPr>
      <w:r>
        <w:rPr>
          <w:noProof/>
        </w:rPr>
        <w:drawing>
          <wp:inline distT="0" distB="0" distL="0" distR="0" wp14:anchorId="60B0AE2F" wp14:editId="75173669">
            <wp:extent cx="4076700" cy="2413000"/>
            <wp:effectExtent l="0" t="0" r="0" b="6350"/>
            <wp:docPr id="1347728253" name="Picture 1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8253" name="Picture 12" descr="A graph with numbers and lin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413000"/>
                    </a:xfrm>
                    <a:prstGeom prst="rect">
                      <a:avLst/>
                    </a:prstGeom>
                    <a:noFill/>
                    <a:ln>
                      <a:noFill/>
                    </a:ln>
                  </pic:spPr>
                </pic:pic>
              </a:graphicData>
            </a:graphic>
          </wp:inline>
        </w:drawing>
      </w:r>
    </w:p>
    <w:p w14:paraId="794419D4" w14:textId="4CA0ED93" w:rsidR="00253BB6" w:rsidRPr="00A70E6F" w:rsidRDefault="00253BB6" w:rsidP="00253BB6">
      <w:pPr>
        <w:spacing w:before="100" w:beforeAutospacing="1" w:after="100" w:afterAutospacing="1" w:line="240" w:lineRule="auto"/>
        <w:rPr>
          <w:rFonts w:ascii="Times New Roman" w:hAnsi="Times New Roman" w:cs="Times New Roman"/>
          <w:b/>
          <w:bCs/>
          <w:sz w:val="22"/>
          <w:szCs w:val="22"/>
          <w:u w:val="single"/>
        </w:rPr>
      </w:pPr>
      <w:r w:rsidRPr="00A70E6F">
        <w:rPr>
          <w:rFonts w:ascii="Times New Roman" w:hAnsi="Times New Roman" w:cs="Times New Roman"/>
          <w:b/>
          <w:bCs/>
          <w:sz w:val="22"/>
          <w:szCs w:val="22"/>
          <w:u w:val="single"/>
        </w:rPr>
        <w:t>Feature Importance-Logistic Regression</w:t>
      </w:r>
    </w:p>
    <w:p w14:paraId="449FD08D" w14:textId="77777777" w:rsidR="00253BB6" w:rsidRPr="00056E48" w:rsidRDefault="00253BB6" w:rsidP="00253BB6">
      <w:pPr>
        <w:spacing w:before="100" w:beforeAutospacing="1" w:after="100" w:afterAutospacing="1" w:line="240" w:lineRule="auto"/>
        <w:rPr>
          <w:rFonts w:ascii="Times New Roman" w:hAnsi="Times New Roman" w:cs="Times New Roman"/>
          <w:sz w:val="22"/>
          <w:szCs w:val="22"/>
        </w:rPr>
      </w:pPr>
      <w:r>
        <w:rPr>
          <w:noProof/>
        </w:rPr>
        <w:lastRenderedPageBreak/>
        <w:drawing>
          <wp:inline distT="0" distB="0" distL="0" distR="0" wp14:anchorId="168F4538" wp14:editId="115F3E8D">
            <wp:extent cx="2813050" cy="2457450"/>
            <wp:effectExtent l="0" t="0" r="6350" b="0"/>
            <wp:docPr id="1122567849"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7849" name="Picture 3" descr="A graph with different colore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3050" cy="2457450"/>
                    </a:xfrm>
                    <a:prstGeom prst="rect">
                      <a:avLst/>
                    </a:prstGeom>
                    <a:noFill/>
                    <a:ln>
                      <a:noFill/>
                    </a:ln>
                  </pic:spPr>
                </pic:pic>
              </a:graphicData>
            </a:graphic>
          </wp:inline>
        </w:drawing>
      </w:r>
    </w:p>
    <w:p w14:paraId="421098D9" w14:textId="77777777" w:rsidR="00253BB6" w:rsidRDefault="00253BB6" w:rsidP="00253BB6">
      <w:pPr>
        <w:pStyle w:val="NoSpacing"/>
        <w:rPr>
          <w:rFonts w:ascii="Times New Roman" w:hAnsi="Times New Roman" w:cs="Times New Roman"/>
          <w:b/>
          <w:bCs/>
          <w:sz w:val="22"/>
          <w:szCs w:val="22"/>
        </w:rPr>
      </w:pPr>
    </w:p>
    <w:p w14:paraId="11C49EB1" w14:textId="77777777" w:rsidR="00253BB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u w:val="single"/>
        </w:rPr>
        <w:t xml:space="preserve"> </w:t>
      </w:r>
      <w:r w:rsidRPr="00A70E6F">
        <w:rPr>
          <w:rFonts w:ascii="Times New Roman" w:hAnsi="Times New Roman" w:cs="Times New Roman"/>
          <w:b/>
          <w:bCs/>
          <w:sz w:val="22"/>
          <w:szCs w:val="22"/>
          <w:u w:val="single"/>
        </w:rPr>
        <w:t>Feature Importance-</w:t>
      </w:r>
      <w:r>
        <w:rPr>
          <w:rFonts w:ascii="Times New Roman" w:hAnsi="Times New Roman" w:cs="Times New Roman"/>
          <w:b/>
          <w:bCs/>
          <w:sz w:val="22"/>
          <w:szCs w:val="22"/>
          <w:u w:val="single"/>
        </w:rPr>
        <w:t>Random Forest</w:t>
      </w:r>
    </w:p>
    <w:p w14:paraId="3F08A852" w14:textId="77777777" w:rsidR="00253BB6" w:rsidRDefault="00253BB6" w:rsidP="00253BB6">
      <w:pPr>
        <w:pStyle w:val="NoSpacing"/>
        <w:rPr>
          <w:rFonts w:ascii="Times New Roman" w:hAnsi="Times New Roman" w:cs="Times New Roman"/>
          <w:b/>
          <w:bCs/>
          <w:sz w:val="22"/>
          <w:szCs w:val="22"/>
        </w:rPr>
      </w:pPr>
      <w:r>
        <w:rPr>
          <w:noProof/>
        </w:rPr>
        <w:drawing>
          <wp:inline distT="0" distB="0" distL="0" distR="0" wp14:anchorId="0DEF6C76" wp14:editId="3520980D">
            <wp:extent cx="3505200" cy="2673350"/>
            <wp:effectExtent l="0" t="0" r="0" b="0"/>
            <wp:docPr id="863084318"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4318" name="Picture 4" descr="A graph with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2673350"/>
                    </a:xfrm>
                    <a:prstGeom prst="rect">
                      <a:avLst/>
                    </a:prstGeom>
                    <a:noFill/>
                    <a:ln>
                      <a:noFill/>
                    </a:ln>
                  </pic:spPr>
                </pic:pic>
              </a:graphicData>
            </a:graphic>
          </wp:inline>
        </w:drawing>
      </w:r>
    </w:p>
    <w:p w14:paraId="4A2E1839" w14:textId="77777777" w:rsidR="00253BB6" w:rsidRPr="00F71FE2" w:rsidRDefault="00253BB6" w:rsidP="00253BB6">
      <w:pPr>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Analysis of the features in the dataset</w:t>
      </w:r>
      <w:r w:rsidRPr="00F71FE2">
        <w:rPr>
          <w:rFonts w:ascii="Times New Roman" w:hAnsi="Times New Roman" w:cs="Times New Roman"/>
          <w:sz w:val="22"/>
          <w:szCs w:val="22"/>
          <w:shd w:val="clear" w:color="auto" w:fill="FFFFFF"/>
        </w:rPr>
        <w:t xml:space="preserve"> show</w:t>
      </w:r>
      <w:r>
        <w:rPr>
          <w:rFonts w:ascii="Times New Roman" w:hAnsi="Times New Roman" w:cs="Times New Roman"/>
          <w:sz w:val="22"/>
          <w:szCs w:val="22"/>
          <w:shd w:val="clear" w:color="auto" w:fill="FFFFFF"/>
        </w:rPr>
        <w:t>s</w:t>
      </w:r>
      <w:r w:rsidRPr="00F71FE2">
        <w:rPr>
          <w:rFonts w:ascii="Times New Roman" w:hAnsi="Times New Roman" w:cs="Times New Roman"/>
          <w:sz w:val="22"/>
          <w:szCs w:val="22"/>
          <w:shd w:val="clear" w:color="auto" w:fill="FFFFFF"/>
        </w:rPr>
        <w:t xml:space="preserve"> that </w:t>
      </w:r>
      <w:r>
        <w:rPr>
          <w:rFonts w:ascii="Times New Roman" w:hAnsi="Times New Roman" w:cs="Times New Roman"/>
          <w:sz w:val="22"/>
          <w:szCs w:val="22"/>
          <w:shd w:val="clear" w:color="auto" w:fill="FFFFFF"/>
        </w:rPr>
        <w:t xml:space="preserve">for logistic regression, Poor </w:t>
      </w:r>
      <w:r w:rsidRPr="00F71FE2">
        <w:rPr>
          <w:rFonts w:ascii="Times New Roman" w:hAnsi="Times New Roman" w:cs="Times New Roman"/>
          <w:sz w:val="22"/>
          <w:szCs w:val="22"/>
          <w:shd w:val="clear" w:color="auto" w:fill="FFFFFF"/>
        </w:rPr>
        <w:t>credit status</w:t>
      </w:r>
      <w:r>
        <w:rPr>
          <w:rFonts w:ascii="Times New Roman" w:hAnsi="Times New Roman" w:cs="Times New Roman"/>
          <w:sz w:val="22"/>
          <w:szCs w:val="22"/>
          <w:shd w:val="clear" w:color="auto" w:fill="FFFFFF"/>
        </w:rPr>
        <w:t>, Income, loan amount and loan term have highest impact on approval decision s,</w:t>
      </w:r>
      <w:r w:rsidRPr="00F71FE2">
        <w:rPr>
          <w:rFonts w:ascii="Times New Roman" w:hAnsi="Times New Roman" w:cs="Times New Roman"/>
          <w:sz w:val="22"/>
          <w:szCs w:val="22"/>
          <w:shd w:val="clear" w:color="auto" w:fill="FFFFFF"/>
        </w:rPr>
        <w:t xml:space="preserve"> </w:t>
      </w:r>
      <w:r>
        <w:rPr>
          <w:rFonts w:ascii="Times New Roman" w:hAnsi="Times New Roman" w:cs="Times New Roman"/>
          <w:sz w:val="22"/>
          <w:szCs w:val="22"/>
          <w:shd w:val="clear" w:color="auto" w:fill="FFFFFF"/>
        </w:rPr>
        <w:t>While the top four features with high impact for Random Forest Classifier are the categories of credit status.</w:t>
      </w:r>
    </w:p>
    <w:p w14:paraId="656412A7" w14:textId="77777777" w:rsidR="00253BB6" w:rsidRDefault="00253BB6" w:rsidP="00253BB6">
      <w:pPr>
        <w:pStyle w:val="NoSpacing"/>
        <w:rPr>
          <w:rFonts w:ascii="Times New Roman" w:hAnsi="Times New Roman" w:cs="Times New Roman"/>
          <w:b/>
          <w:bCs/>
          <w:sz w:val="22"/>
          <w:szCs w:val="22"/>
        </w:rPr>
      </w:pPr>
    </w:p>
    <w:p w14:paraId="0A560E3F" w14:textId="1764612A" w:rsidR="00241B93" w:rsidRDefault="00241B93" w:rsidP="00241B93">
      <w:pPr>
        <w:rPr>
          <w:rFonts w:ascii="Times New Roman" w:hAnsi="Times New Roman" w:cs="Times New Roman"/>
          <w:sz w:val="22"/>
          <w:szCs w:val="22"/>
        </w:rPr>
      </w:pPr>
      <w:r w:rsidRPr="002443B3">
        <w:rPr>
          <w:rFonts w:ascii="Times New Roman" w:hAnsi="Times New Roman" w:cs="Times New Roman"/>
          <w:sz w:val="22"/>
          <w:szCs w:val="22"/>
        </w:rPr>
        <w:t>K-Means clustering is an unsupervised learning algorithm. It does not take into account the labels during the training process. Therefore, data are clustered based on the features, not on the binary outcomes. This can sometimes lead to clusters that do not correspond well with the true binary labels. Since K-Means does not use the label information, the performance in terms of accuracy for binary classification might not be accurate. For this task, the datasets are grouped into two clusters (</w:t>
      </w:r>
      <w:r w:rsidR="00884D5E">
        <w:rPr>
          <w:rFonts w:ascii="Times New Roman" w:hAnsi="Times New Roman" w:cs="Times New Roman"/>
          <w:sz w:val="22"/>
          <w:szCs w:val="22"/>
        </w:rPr>
        <w:t>0</w:t>
      </w:r>
      <w:r w:rsidRPr="002443B3">
        <w:rPr>
          <w:rFonts w:ascii="Times New Roman" w:hAnsi="Times New Roman" w:cs="Times New Roman"/>
          <w:sz w:val="22"/>
          <w:szCs w:val="22"/>
        </w:rPr>
        <w:t xml:space="preserve"> and 1), which have a similar distribution of loan statuses. In Cluster 0, approximately 61.87% of the loans are approved, while in Cluster 1, approximately 62.55% of the loans are approved. The proportions of approved and rejected loans are almost same between the two clusters, showing that the k-means clustering did not find distinct </w:t>
      </w:r>
      <w:r w:rsidRPr="002443B3">
        <w:rPr>
          <w:rFonts w:ascii="Times New Roman" w:hAnsi="Times New Roman" w:cs="Times New Roman"/>
          <w:sz w:val="22"/>
          <w:szCs w:val="22"/>
        </w:rPr>
        <w:lastRenderedPageBreak/>
        <w:t>groups with significantly different loan approval </w:t>
      </w:r>
      <w:r w:rsidR="00A27EEF" w:rsidRPr="002443B3">
        <w:rPr>
          <w:rFonts w:ascii="Times New Roman" w:hAnsi="Times New Roman" w:cs="Times New Roman"/>
          <w:sz w:val="22"/>
          <w:szCs w:val="22"/>
        </w:rPr>
        <w:t>rates,</w:t>
      </w:r>
      <w:r>
        <w:rPr>
          <w:rFonts w:ascii="Times New Roman" w:hAnsi="Times New Roman" w:cs="Times New Roman"/>
          <w:sz w:val="22"/>
          <w:szCs w:val="22"/>
        </w:rPr>
        <w:t xml:space="preserve"> and which confirms that K-Means Clustering is not a good model for classification task</w:t>
      </w:r>
      <w:r w:rsidR="003D64FC">
        <w:rPr>
          <w:rFonts w:ascii="Times New Roman" w:hAnsi="Times New Roman" w:cs="Times New Roman"/>
          <w:sz w:val="22"/>
          <w:szCs w:val="22"/>
        </w:rPr>
        <w:t xml:space="preserve"> </w:t>
      </w:r>
      <w:r w:rsidR="003D64FC" w:rsidRPr="003D64FC">
        <w:rPr>
          <w:rFonts w:ascii="Times New Roman" w:hAnsi="Times New Roman" w:cs="Times New Roman"/>
          <w:sz w:val="22"/>
          <w:szCs w:val="22"/>
        </w:rPr>
        <w:t>(</w:t>
      </w:r>
      <w:r w:rsidR="003D64FC" w:rsidRPr="003D64FC">
        <w:rPr>
          <w:rFonts w:ascii="Times New Roman" w:hAnsi="Times New Roman" w:cs="Times New Roman"/>
          <w:sz w:val="22"/>
          <w:szCs w:val="22"/>
          <w:shd w:val="clear" w:color="auto" w:fill="FFFFFF"/>
        </w:rPr>
        <w:t>Arikuncoro, 2020</w:t>
      </w:r>
      <w:r w:rsidR="003D64FC" w:rsidRPr="003D64FC">
        <w:rPr>
          <w:rFonts w:ascii="Times New Roman" w:hAnsi="Times New Roman" w:cs="Times New Roman"/>
          <w:sz w:val="22"/>
          <w:szCs w:val="22"/>
        </w:rPr>
        <w:t>)</w:t>
      </w:r>
      <w:r w:rsidRPr="003D64FC">
        <w:rPr>
          <w:rFonts w:ascii="Times New Roman" w:hAnsi="Times New Roman" w:cs="Times New Roman"/>
          <w:sz w:val="22"/>
          <w:szCs w:val="22"/>
        </w:rPr>
        <w:t>.</w:t>
      </w:r>
    </w:p>
    <w:p w14:paraId="6F089305" w14:textId="77777777" w:rsidR="00241B93" w:rsidRDefault="00241B93" w:rsidP="00253BB6">
      <w:pPr>
        <w:pStyle w:val="NoSpacing"/>
        <w:rPr>
          <w:rFonts w:ascii="Times New Roman" w:hAnsi="Times New Roman" w:cs="Times New Roman"/>
          <w:b/>
          <w:bCs/>
          <w:sz w:val="22"/>
          <w:szCs w:val="22"/>
        </w:rPr>
      </w:pPr>
    </w:p>
    <w:p w14:paraId="4B2C899A" w14:textId="77777777" w:rsidR="00253BB6" w:rsidRPr="00A91424" w:rsidRDefault="00253BB6" w:rsidP="00253BB6">
      <w:pPr>
        <w:pStyle w:val="NoSpacing"/>
        <w:rPr>
          <w:rFonts w:ascii="Times New Roman" w:hAnsi="Times New Roman" w:cs="Times New Roman"/>
          <w:b/>
          <w:bCs/>
          <w:sz w:val="22"/>
          <w:szCs w:val="22"/>
        </w:rPr>
      </w:pPr>
      <w:r w:rsidRPr="00A91424">
        <w:rPr>
          <w:rFonts w:ascii="Times New Roman" w:hAnsi="Times New Roman" w:cs="Times New Roman"/>
          <w:b/>
          <w:bCs/>
          <w:sz w:val="22"/>
          <w:szCs w:val="22"/>
        </w:rPr>
        <w:t>Conclusion</w:t>
      </w:r>
    </w:p>
    <w:p w14:paraId="0DAE4505" w14:textId="77777777" w:rsidR="00EE5994" w:rsidRDefault="00253BB6" w:rsidP="00EE5994">
      <w:pPr>
        <w:rPr>
          <w:rFonts w:ascii="Times New Roman" w:hAnsi="Times New Roman" w:cs="Times New Roman"/>
          <w:sz w:val="22"/>
          <w:szCs w:val="22"/>
          <w:shd w:val="clear" w:color="auto" w:fill="FFFFFF"/>
        </w:rPr>
      </w:pPr>
      <w:r w:rsidRPr="00F71FE2">
        <w:rPr>
          <w:rFonts w:ascii="Times New Roman" w:hAnsi="Times New Roman" w:cs="Times New Roman"/>
          <w:sz w:val="22"/>
          <w:szCs w:val="22"/>
          <w:shd w:val="clear" w:color="auto" w:fill="FFFFFF"/>
        </w:rPr>
        <w:t xml:space="preserve">The results of </w:t>
      </w:r>
      <w:r>
        <w:rPr>
          <w:rFonts w:ascii="Times New Roman" w:hAnsi="Times New Roman" w:cs="Times New Roman"/>
          <w:sz w:val="22"/>
          <w:szCs w:val="22"/>
          <w:shd w:val="clear" w:color="auto" w:fill="FFFFFF"/>
        </w:rPr>
        <w:t>my</w:t>
      </w:r>
      <w:r w:rsidRPr="00F71FE2">
        <w:rPr>
          <w:rFonts w:ascii="Times New Roman" w:hAnsi="Times New Roman" w:cs="Times New Roman"/>
          <w:sz w:val="22"/>
          <w:szCs w:val="22"/>
          <w:shd w:val="clear" w:color="auto" w:fill="FFFFFF"/>
        </w:rPr>
        <w:t xml:space="preserve"> analysis show that both Models, The Logistic Regression and Random Forest Classifier performed excellent</w:t>
      </w:r>
      <w:r>
        <w:rPr>
          <w:rFonts w:ascii="Times New Roman" w:hAnsi="Times New Roman" w:cs="Times New Roman"/>
          <w:sz w:val="22"/>
          <w:szCs w:val="22"/>
          <w:shd w:val="clear" w:color="auto" w:fill="FFFFFF"/>
        </w:rPr>
        <w:t>ly</w:t>
      </w:r>
      <w:r w:rsidRPr="00F71FE2">
        <w:rPr>
          <w:rFonts w:ascii="Times New Roman" w:hAnsi="Times New Roman" w:cs="Times New Roman"/>
          <w:sz w:val="22"/>
          <w:szCs w:val="22"/>
          <w:shd w:val="clear" w:color="auto" w:fill="FFFFFF"/>
        </w:rPr>
        <w:t xml:space="preserve"> in predicting loan approval, as they both have the same range of accuracy on the training datasets as well as the test datasets. I would recommend financial institutions to use machine learning techniques </w:t>
      </w:r>
      <w:r w:rsidRPr="00F71FE2">
        <w:rPr>
          <w:rFonts w:ascii="Times New Roman" w:hAnsi="Times New Roman" w:cs="Times New Roman"/>
          <w:sz w:val="22"/>
          <w:szCs w:val="22"/>
        </w:rPr>
        <w:t>in their loan approval process as the integration of machine learning into the loan approval process represents a transformative step towards achieving greater efficiency, transparency, and fairness in the financial services industry (</w:t>
      </w:r>
      <w:r w:rsidRPr="00F71FE2">
        <w:rPr>
          <w:rFonts w:ascii="Times New Roman" w:hAnsi="Times New Roman" w:cs="Times New Roman"/>
          <w:sz w:val="22"/>
          <w:szCs w:val="22"/>
          <w:shd w:val="clear" w:color="auto" w:fill="FFFFFF"/>
        </w:rPr>
        <w:t>Berg, Fuster and Puri,2021</w:t>
      </w:r>
      <w:r w:rsidRPr="00F71FE2">
        <w:rPr>
          <w:rFonts w:ascii="Times New Roman" w:hAnsi="Times New Roman" w:cs="Times New Roman"/>
          <w:sz w:val="22"/>
          <w:szCs w:val="22"/>
        </w:rPr>
        <w:t>; Uddin et al, 2023). This Enhances decision-making in loan processing, potentially reducing defaults, improving customer satisfaction, reducing loss and increasing revenue for Lenders.</w:t>
      </w:r>
      <w:r w:rsidRPr="00F71FE2">
        <w:rPr>
          <w:rFonts w:ascii="Times New Roman" w:hAnsi="Times New Roman" w:cs="Times New Roman"/>
          <w:sz w:val="22"/>
          <w:szCs w:val="22"/>
          <w:shd w:val="clear" w:color="auto" w:fill="FFFFFF"/>
        </w:rPr>
        <w:t xml:space="preserve"> Also, the results show that credit status is one of the most important features that influenced decisions as </w:t>
      </w:r>
      <w:r w:rsidR="00241B93">
        <w:rPr>
          <w:rFonts w:ascii="Times New Roman" w:hAnsi="Times New Roman" w:cs="Times New Roman"/>
          <w:sz w:val="22"/>
          <w:szCs w:val="22"/>
          <w:shd w:val="clear" w:color="auto" w:fill="FFFFFF"/>
        </w:rPr>
        <w:t xml:space="preserve">more </w:t>
      </w:r>
      <w:r w:rsidRPr="00F71FE2">
        <w:rPr>
          <w:rFonts w:ascii="Times New Roman" w:hAnsi="Times New Roman" w:cs="Times New Roman"/>
          <w:sz w:val="22"/>
          <w:szCs w:val="22"/>
          <w:shd w:val="clear" w:color="auto" w:fill="FFFFFF"/>
        </w:rPr>
        <w:t xml:space="preserve">customers with poor credit status had their loans rejected. </w:t>
      </w:r>
    </w:p>
    <w:p w14:paraId="3B1CE44A" w14:textId="607CDDC0" w:rsidR="00253BB6" w:rsidRPr="00BD669C" w:rsidRDefault="00253BB6" w:rsidP="00BD669C">
      <w:pPr>
        <w:rPr>
          <w:rFonts w:ascii="Times New Roman" w:hAnsi="Times New Roman" w:cs="Times New Roman"/>
          <w:sz w:val="22"/>
          <w:szCs w:val="22"/>
          <w:shd w:val="clear" w:color="auto" w:fill="FFFFFF"/>
        </w:rPr>
      </w:pPr>
      <w:r w:rsidRPr="00A91424">
        <w:rPr>
          <w:rFonts w:ascii="Times New Roman" w:eastAsia="Calibri" w:hAnsi="Times New Roman" w:cs="Times New Roman"/>
          <w:b/>
          <w:bCs/>
          <w:sz w:val="22"/>
          <w:szCs w:val="22"/>
        </w:rPr>
        <w:t>Word count</w:t>
      </w:r>
      <w:r w:rsidRPr="00A91424">
        <w:rPr>
          <w:rFonts w:ascii="Times New Roman" w:eastAsia="Calibri" w:hAnsi="Times New Roman" w:cs="Times New Roman"/>
          <w:sz w:val="22"/>
          <w:szCs w:val="22"/>
        </w:rPr>
        <w:t>------------------</w:t>
      </w:r>
      <w:r>
        <w:rPr>
          <w:rFonts w:ascii="Times New Roman" w:eastAsia="Calibri" w:hAnsi="Times New Roman" w:cs="Times New Roman"/>
          <w:sz w:val="22"/>
          <w:szCs w:val="22"/>
        </w:rPr>
        <w:t>2</w:t>
      </w:r>
      <w:r w:rsidRPr="00A91424">
        <w:rPr>
          <w:rFonts w:ascii="Times New Roman" w:eastAsia="Calibri" w:hAnsi="Times New Roman" w:cs="Times New Roman"/>
          <w:sz w:val="22"/>
          <w:szCs w:val="22"/>
        </w:rPr>
        <w:t>,</w:t>
      </w:r>
      <w:r>
        <w:rPr>
          <w:rFonts w:ascii="Times New Roman" w:eastAsia="Calibri" w:hAnsi="Times New Roman" w:cs="Times New Roman"/>
          <w:sz w:val="22"/>
          <w:szCs w:val="22"/>
        </w:rPr>
        <w:t>1</w:t>
      </w:r>
      <w:r w:rsidR="00BD669C">
        <w:rPr>
          <w:rFonts w:ascii="Times New Roman" w:eastAsia="Calibri" w:hAnsi="Times New Roman" w:cs="Times New Roman"/>
          <w:sz w:val="22"/>
          <w:szCs w:val="22"/>
        </w:rPr>
        <w:t>42</w:t>
      </w:r>
      <w:r>
        <w:rPr>
          <w:rFonts w:ascii="Times New Roman" w:eastAsia="Calibri" w:hAnsi="Times New Roman" w:cs="Times New Roman"/>
          <w:sz w:val="22"/>
          <w:szCs w:val="22"/>
        </w:rPr>
        <w:t xml:space="preserve">          </w:t>
      </w:r>
    </w:p>
    <w:p w14:paraId="5E6EB30A" w14:textId="77777777" w:rsidR="00253BB6" w:rsidRPr="00F00F6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rPr>
        <w:t xml:space="preserve">                        </w:t>
      </w:r>
      <w:r w:rsidRPr="00F00F66">
        <w:rPr>
          <w:rFonts w:ascii="Times New Roman" w:hAnsi="Times New Roman" w:cs="Times New Roman"/>
          <w:b/>
          <w:bCs/>
          <w:sz w:val="22"/>
          <w:szCs w:val="22"/>
          <w:u w:val="single"/>
        </w:rPr>
        <w:t>References</w:t>
      </w:r>
    </w:p>
    <w:p w14:paraId="57D75D66" w14:textId="77777777" w:rsidR="00253BB6" w:rsidRPr="00A57040" w:rsidRDefault="00253BB6" w:rsidP="00253BB6">
      <w:pPr>
        <w:pStyle w:val="NoSpacing"/>
        <w:numPr>
          <w:ilvl w:val="0"/>
          <w:numId w:val="5"/>
        </w:numPr>
        <w:rPr>
          <w:rFonts w:ascii="Times New Roman" w:hAnsi="Times New Roman" w:cs="Times New Roman"/>
          <w:b/>
          <w:bCs/>
          <w:sz w:val="22"/>
          <w:szCs w:val="22"/>
        </w:rPr>
      </w:pPr>
      <w:r w:rsidRPr="005A345E">
        <w:rPr>
          <w:rFonts w:ascii="Arial" w:hAnsi="Arial" w:cs="Arial"/>
          <w:color w:val="008000"/>
          <w:sz w:val="20"/>
          <w:szCs w:val="20"/>
          <w:shd w:val="clear" w:color="auto" w:fill="FFFFFF"/>
        </w:rPr>
        <w:t>Bank Loans. </w:t>
      </w:r>
      <w:r w:rsidRPr="005A345E">
        <w:rPr>
          <w:rStyle w:val="Emphasis"/>
          <w:rFonts w:ascii="Arial" w:hAnsi="Arial" w:cs="Arial"/>
          <w:color w:val="008000"/>
          <w:sz w:val="20"/>
          <w:szCs w:val="20"/>
        </w:rPr>
        <w:t>Economics Help</w:t>
      </w:r>
      <w:r w:rsidRPr="005A345E">
        <w:rPr>
          <w:rFonts w:ascii="Arial" w:hAnsi="Arial" w:cs="Arial"/>
          <w:color w:val="008000"/>
          <w:sz w:val="20"/>
          <w:szCs w:val="20"/>
          <w:shd w:val="clear" w:color="auto" w:fill="FFFFFF"/>
        </w:rPr>
        <w:t> [online]. [Accessed 10 May 2024]</w:t>
      </w:r>
    </w:p>
    <w:p w14:paraId="7C26F8EE" w14:textId="77777777" w:rsidR="00253BB6" w:rsidRPr="00A57040"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Millerbernd, A. (2023) What Is a Bank Loan? How Do They Work?. </w:t>
      </w:r>
      <w:r>
        <w:rPr>
          <w:rStyle w:val="Emphasis"/>
          <w:rFonts w:ascii="Arial" w:hAnsi="Arial" w:cs="Arial"/>
          <w:color w:val="008000"/>
          <w:sz w:val="20"/>
          <w:szCs w:val="20"/>
        </w:rPr>
        <w:t>Nerdwallet</w:t>
      </w:r>
      <w:r>
        <w:rPr>
          <w:rFonts w:ascii="Arial" w:hAnsi="Arial" w:cs="Arial"/>
          <w:color w:val="008000"/>
          <w:sz w:val="20"/>
          <w:szCs w:val="20"/>
          <w:shd w:val="clear" w:color="auto" w:fill="FFFFFF"/>
        </w:rPr>
        <w:t> [online]. [Accessed 28 April 2024].</w:t>
      </w:r>
    </w:p>
    <w:p w14:paraId="7E28AB5B" w14:textId="77777777" w:rsidR="00253BB6" w:rsidRPr="006452A9"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Sheikh, M.A., Goel, A.K. and Kumar, T. (2020) An Approach For Prediction of Loan Approval Using Machine Learning Algorithm. </w:t>
      </w:r>
      <w:r>
        <w:rPr>
          <w:rStyle w:val="Emphasis"/>
          <w:rFonts w:ascii="Arial" w:hAnsi="Arial" w:cs="Arial"/>
          <w:color w:val="008000"/>
          <w:sz w:val="20"/>
          <w:szCs w:val="20"/>
        </w:rPr>
        <w:t>Ieee Explore</w:t>
      </w:r>
      <w:r>
        <w:rPr>
          <w:rFonts w:ascii="Arial" w:hAnsi="Arial" w:cs="Arial"/>
          <w:color w:val="008000"/>
          <w:sz w:val="20"/>
          <w:szCs w:val="20"/>
          <w:shd w:val="clear" w:color="auto" w:fill="FFFFFF"/>
        </w:rPr>
        <w:t> [online]. [Accessed 08 April 2024].</w:t>
      </w:r>
    </w:p>
    <w:p w14:paraId="7942CDA6" w14:textId="77777777" w:rsidR="00253BB6" w:rsidRPr="00793DDC"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Nalawade, S., Andhe, S., Parab, S. and Prof Sankhe, A. (2022) Loan Approval Prediction. </w:t>
      </w:r>
      <w:r>
        <w:rPr>
          <w:rStyle w:val="Emphasis"/>
          <w:rFonts w:ascii="Arial" w:hAnsi="Arial" w:cs="Arial"/>
          <w:color w:val="008000"/>
          <w:sz w:val="20"/>
          <w:szCs w:val="20"/>
        </w:rPr>
        <w:t>International Research Journal of Engineering and Technology (Irjet)</w:t>
      </w:r>
      <w:r>
        <w:rPr>
          <w:rFonts w:ascii="Arial" w:hAnsi="Arial" w:cs="Arial"/>
          <w:color w:val="008000"/>
          <w:sz w:val="20"/>
          <w:szCs w:val="20"/>
          <w:shd w:val="clear" w:color="auto" w:fill="FFFFFF"/>
        </w:rPr>
        <w:t> [online]. 9 [Accessed 05 May 2024].</w:t>
      </w:r>
    </w:p>
    <w:p w14:paraId="12D8426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Uddin, N., Ahamed, K.U., Uddin, A., Islam, M., Talukder, A. and Aryal, S. (2023) An Ensemble Machine Learning Based Bank Loan Approval Predictions System with a Smart Application. </w:t>
      </w:r>
      <w:r>
        <w:rPr>
          <w:rStyle w:val="Emphasis"/>
          <w:rFonts w:ascii="Arial" w:hAnsi="Arial" w:cs="Arial"/>
          <w:color w:val="008000"/>
          <w:sz w:val="20"/>
          <w:szCs w:val="20"/>
        </w:rPr>
        <w:t>International Journal of Cognitive Computing in Engineering</w:t>
      </w:r>
      <w:r>
        <w:rPr>
          <w:rFonts w:ascii="Arial" w:hAnsi="Arial" w:cs="Arial"/>
          <w:color w:val="008000"/>
          <w:sz w:val="20"/>
          <w:szCs w:val="20"/>
          <w:shd w:val="clear" w:color="auto" w:fill="FFFFFF"/>
        </w:rPr>
        <w:t> [online]. 4, pp. 327-339. [Accessed 20 April 2024].</w:t>
      </w:r>
    </w:p>
    <w:p w14:paraId="0D7949C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Ndayisenga, T. (2021) Bank Loan Approval Prediction Using Machine Learning Techniques. </w:t>
      </w:r>
      <w:r>
        <w:rPr>
          <w:rStyle w:val="Emphasis"/>
          <w:rFonts w:ascii="Arial" w:hAnsi="Arial" w:cs="Arial"/>
          <w:color w:val="008000"/>
          <w:sz w:val="20"/>
          <w:szCs w:val="20"/>
        </w:rPr>
        <w:t>University of Rwanda Digital Repository</w:t>
      </w:r>
      <w:r>
        <w:rPr>
          <w:rFonts w:ascii="Arial" w:hAnsi="Arial" w:cs="Arial"/>
          <w:color w:val="008000"/>
          <w:sz w:val="20"/>
          <w:szCs w:val="20"/>
          <w:shd w:val="clear" w:color="auto" w:fill="FFFFFF"/>
        </w:rPr>
        <w:t> [online]. [Accessed 05 May 2024].</w:t>
      </w:r>
    </w:p>
    <w:p w14:paraId="0111477F" w14:textId="77777777" w:rsidR="00253BB6" w:rsidRPr="00F9598C"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Kadam, A.S., Nikam, S.R., Aher, A.A., Shelke, G.V. and Chandgude, A.S. (2021) Prediction For Loan Approval Using Machine Learning Algorithm. </w:t>
      </w:r>
      <w:r>
        <w:rPr>
          <w:rStyle w:val="Emphasis"/>
          <w:rFonts w:ascii="Arial" w:hAnsi="Arial" w:cs="Arial"/>
          <w:color w:val="008000"/>
          <w:sz w:val="20"/>
          <w:szCs w:val="20"/>
        </w:rPr>
        <w:t>International Research Journal of Engineering and Technology (Irjet)</w:t>
      </w:r>
      <w:r>
        <w:rPr>
          <w:rFonts w:ascii="Arial" w:hAnsi="Arial" w:cs="Arial"/>
          <w:color w:val="008000"/>
          <w:sz w:val="20"/>
          <w:szCs w:val="20"/>
          <w:shd w:val="clear" w:color="auto" w:fill="FFFFFF"/>
        </w:rPr>
        <w:t> [online]. 8 (4) [Accessed 13 May 2024].</w:t>
      </w:r>
    </w:p>
    <w:p w14:paraId="0EF07695" w14:textId="77777777" w:rsidR="00253BB6" w:rsidRPr="0025386D"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Berg, T., Fuster, A. and Puri, M. (2021) Fintech Lending. </w:t>
      </w:r>
      <w:r>
        <w:rPr>
          <w:rStyle w:val="Emphasis"/>
          <w:rFonts w:ascii="Arial" w:hAnsi="Arial" w:cs="Arial"/>
          <w:color w:val="008000"/>
          <w:sz w:val="20"/>
          <w:szCs w:val="20"/>
        </w:rPr>
        <w:t>National Bureau of Economic Research</w:t>
      </w:r>
      <w:r>
        <w:rPr>
          <w:rFonts w:ascii="Arial" w:hAnsi="Arial" w:cs="Arial"/>
          <w:color w:val="008000"/>
          <w:sz w:val="20"/>
          <w:szCs w:val="20"/>
          <w:shd w:val="clear" w:color="auto" w:fill="FFFFFF"/>
        </w:rPr>
        <w:t> [online]. [Accessed 03 May 2024].</w:t>
      </w:r>
    </w:p>
    <w:p w14:paraId="3A01E262" w14:textId="77777777" w:rsidR="00253BB6" w:rsidRPr="00596D22"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Tumuluru, P., Burra, L.R., Loukya, M., Bhavana, S. and Csaibaba, H.M.H. (2022) Comparative Analysis of Customer Loan Approval Prediction Using Machine Learning Algorithms. </w:t>
      </w:r>
      <w:r>
        <w:rPr>
          <w:rStyle w:val="Emphasis"/>
          <w:rFonts w:ascii="Arial" w:hAnsi="Arial" w:cs="Arial"/>
          <w:color w:val="008000"/>
          <w:sz w:val="20"/>
          <w:szCs w:val="20"/>
        </w:rPr>
        <w:t>Ieee Explore</w:t>
      </w:r>
      <w:r>
        <w:rPr>
          <w:rFonts w:ascii="Arial" w:hAnsi="Arial" w:cs="Arial"/>
          <w:color w:val="008000"/>
          <w:sz w:val="20"/>
          <w:szCs w:val="20"/>
          <w:shd w:val="clear" w:color="auto" w:fill="FFFFFF"/>
        </w:rPr>
        <w:t> [online]. [Accessed 05 May 2024].</w:t>
      </w:r>
    </w:p>
    <w:p w14:paraId="7556AE0A" w14:textId="77777777" w:rsidR="00253BB6" w:rsidRPr="00EA51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Sandilands, D. (2014) Bivariate Analysis. </w:t>
      </w:r>
      <w:r>
        <w:rPr>
          <w:rStyle w:val="Emphasis"/>
          <w:rFonts w:ascii="Arial" w:hAnsi="Arial" w:cs="Arial"/>
          <w:color w:val="008000"/>
          <w:sz w:val="20"/>
          <w:szCs w:val="20"/>
        </w:rPr>
        <w:t>Encyclopedia of Quality of Life and Well-being Research</w:t>
      </w:r>
      <w:r>
        <w:rPr>
          <w:rFonts w:ascii="Arial" w:hAnsi="Arial" w:cs="Arial"/>
          <w:color w:val="008000"/>
          <w:sz w:val="20"/>
          <w:szCs w:val="20"/>
          <w:shd w:val="clear" w:color="auto" w:fill="FFFFFF"/>
        </w:rPr>
        <w:t> [online]., p. 416–418. [Accessed 08 May 2024].</w:t>
      </w:r>
    </w:p>
    <w:p w14:paraId="195FB577" w14:textId="77777777" w:rsidR="00253BB6" w:rsidRPr="00CE162F"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Shossain, P.B. (2019) What Is Univariate, Bivariate and Multivariate Analysis?. </w:t>
      </w:r>
      <w:r>
        <w:rPr>
          <w:rStyle w:val="Emphasis"/>
          <w:rFonts w:ascii="Arial" w:hAnsi="Arial" w:cs="Arial"/>
          <w:color w:val="008000"/>
          <w:sz w:val="20"/>
          <w:szCs w:val="20"/>
        </w:rPr>
        <w:t>Hotcubator</w:t>
      </w:r>
      <w:r>
        <w:rPr>
          <w:rFonts w:ascii="Arial" w:hAnsi="Arial" w:cs="Arial"/>
          <w:color w:val="008000"/>
          <w:sz w:val="20"/>
          <w:szCs w:val="20"/>
          <w:shd w:val="clear" w:color="auto" w:fill="FFFFFF"/>
        </w:rPr>
        <w:t> [online]. [Accessed 10 May 2024].</w:t>
      </w:r>
    </w:p>
    <w:p w14:paraId="07C14537" w14:textId="77777777" w:rsidR="00253BB6" w:rsidRPr="00CE162F"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Edgar, T.W. and Manz, D.O. (2017) Logistic Regression. </w:t>
      </w:r>
      <w:r>
        <w:rPr>
          <w:rStyle w:val="Emphasis"/>
          <w:rFonts w:ascii="Arial" w:hAnsi="Arial" w:cs="Arial"/>
          <w:color w:val="008000"/>
          <w:sz w:val="20"/>
          <w:szCs w:val="20"/>
        </w:rPr>
        <w:t>Research Methods For Cyber Security</w:t>
      </w:r>
      <w:r>
        <w:rPr>
          <w:rFonts w:ascii="Arial" w:hAnsi="Arial" w:cs="Arial"/>
          <w:color w:val="008000"/>
          <w:sz w:val="20"/>
          <w:szCs w:val="20"/>
          <w:shd w:val="clear" w:color="auto" w:fill="FFFFFF"/>
        </w:rPr>
        <w:t> [online]. [Accessed 13 May 2024].</w:t>
      </w:r>
    </w:p>
    <w:p w14:paraId="1C88FE30" w14:textId="77777777" w:rsidR="00253BB6" w:rsidRPr="009D5B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Sruthi, E.R. (2024) Understand Random Forest Algorithms with Examples (Updated 2024). </w:t>
      </w:r>
      <w:r>
        <w:rPr>
          <w:rStyle w:val="Emphasis"/>
          <w:rFonts w:ascii="Arial" w:hAnsi="Arial" w:cs="Arial"/>
          <w:color w:val="008000"/>
          <w:sz w:val="20"/>
          <w:szCs w:val="20"/>
        </w:rPr>
        <w:t>Analytics Vidhya</w:t>
      </w:r>
      <w:r>
        <w:rPr>
          <w:rFonts w:ascii="Arial" w:hAnsi="Arial" w:cs="Arial"/>
          <w:color w:val="008000"/>
          <w:sz w:val="20"/>
          <w:szCs w:val="20"/>
          <w:shd w:val="clear" w:color="auto" w:fill="FFFFFF"/>
        </w:rPr>
        <w:t> [online]. [Accessed 10 May 2024].</w:t>
      </w:r>
    </w:p>
    <w:p w14:paraId="4E8C3B8C" w14:textId="77777777" w:rsidR="00253BB6" w:rsidRPr="004D36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Shafi, A. (2023) Random Forest Classification with Scikit-learn. </w:t>
      </w:r>
      <w:r>
        <w:rPr>
          <w:rStyle w:val="Emphasis"/>
          <w:rFonts w:ascii="Arial" w:hAnsi="Arial" w:cs="Arial"/>
          <w:color w:val="008000"/>
          <w:sz w:val="20"/>
          <w:szCs w:val="20"/>
        </w:rPr>
        <w:t>Data Camp</w:t>
      </w:r>
      <w:r>
        <w:rPr>
          <w:rFonts w:ascii="Arial" w:hAnsi="Arial" w:cs="Arial"/>
          <w:color w:val="008000"/>
          <w:sz w:val="20"/>
          <w:szCs w:val="20"/>
          <w:shd w:val="clear" w:color="auto" w:fill="FFFFFF"/>
        </w:rPr>
        <w:t> [online]. [Accessed 12 May 2024].</w:t>
      </w:r>
    </w:p>
    <w:p w14:paraId="74D547F7" w14:textId="77777777" w:rsidR="00253BB6" w:rsidRPr="00CA7357"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lastRenderedPageBreak/>
        <w:t>Soni, A. (2020) Advantages and Disadvantages of Knn. </w:t>
      </w:r>
      <w:r>
        <w:rPr>
          <w:rStyle w:val="Emphasis"/>
          <w:rFonts w:ascii="Arial" w:hAnsi="Arial" w:cs="Arial"/>
          <w:color w:val="008000"/>
          <w:sz w:val="20"/>
          <w:szCs w:val="20"/>
        </w:rPr>
        <w:t>Medium</w:t>
      </w:r>
      <w:r>
        <w:rPr>
          <w:rFonts w:ascii="Arial" w:hAnsi="Arial" w:cs="Arial"/>
          <w:color w:val="008000"/>
          <w:sz w:val="20"/>
          <w:szCs w:val="20"/>
          <w:shd w:val="clear" w:color="auto" w:fill="FFFFFF"/>
        </w:rPr>
        <w:t> [online]. [Accessed 05 May 2024].</w:t>
      </w:r>
    </w:p>
    <w:p w14:paraId="3536D454" w14:textId="77777777" w:rsidR="00253BB6" w:rsidRPr="00FF2332"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Harrison, O. (2019) Machine Learning Basics with the K-nearest Neighbors Algorithm. </w:t>
      </w:r>
      <w:r>
        <w:rPr>
          <w:rStyle w:val="Emphasis"/>
          <w:rFonts w:ascii="Arial" w:hAnsi="Arial" w:cs="Arial"/>
          <w:color w:val="008000"/>
          <w:sz w:val="20"/>
          <w:szCs w:val="20"/>
        </w:rPr>
        <w:t>Towards Data Science</w:t>
      </w:r>
      <w:r>
        <w:rPr>
          <w:rFonts w:ascii="Arial" w:hAnsi="Arial" w:cs="Arial"/>
          <w:color w:val="008000"/>
          <w:sz w:val="20"/>
          <w:szCs w:val="20"/>
          <w:shd w:val="clear" w:color="auto" w:fill="FFFFFF"/>
        </w:rPr>
        <w:t> [online]. [Accessed 05 May 2024].</w:t>
      </w:r>
    </w:p>
    <w:p w14:paraId="137C6F43" w14:textId="77777777" w:rsidR="00253BB6" w:rsidRPr="008C1E7E"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Chugh, V. (2023) Logistic Regression in R Tutorial. </w:t>
      </w:r>
      <w:r>
        <w:rPr>
          <w:rStyle w:val="Emphasis"/>
          <w:rFonts w:ascii="Arial" w:hAnsi="Arial" w:cs="Arial"/>
          <w:color w:val="008000"/>
          <w:sz w:val="20"/>
          <w:szCs w:val="20"/>
        </w:rPr>
        <w:t>Datacamp</w:t>
      </w:r>
      <w:r>
        <w:rPr>
          <w:rFonts w:ascii="Arial" w:hAnsi="Arial" w:cs="Arial"/>
          <w:color w:val="008000"/>
          <w:sz w:val="20"/>
          <w:szCs w:val="20"/>
          <w:shd w:val="clear" w:color="auto" w:fill="FFFFFF"/>
        </w:rPr>
        <w:t> [online]. [Accessed 10 May 2024].</w:t>
      </w:r>
    </w:p>
    <w:p w14:paraId="282804A1" w14:textId="4747584B" w:rsidR="008C1E7E" w:rsidRPr="008C1E7E" w:rsidRDefault="008C1E7E"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Arikuncoro, J. (2020) K-means and Hierarchical Clustering in Python. </w:t>
      </w:r>
      <w:r>
        <w:rPr>
          <w:rStyle w:val="Emphasis"/>
          <w:rFonts w:ascii="Arial" w:hAnsi="Arial" w:cs="Arial"/>
          <w:color w:val="008000"/>
          <w:sz w:val="20"/>
          <w:szCs w:val="20"/>
        </w:rPr>
        <w:t>Catatan Si Data Scientist</w:t>
      </w:r>
      <w:r>
        <w:rPr>
          <w:rFonts w:ascii="Arial" w:hAnsi="Arial" w:cs="Arial"/>
          <w:color w:val="008000"/>
          <w:sz w:val="20"/>
          <w:szCs w:val="20"/>
          <w:shd w:val="clear" w:color="auto" w:fill="FFFFFF"/>
        </w:rPr>
        <w:t> [online]. [Accessed 17 May 2024].</w:t>
      </w:r>
    </w:p>
    <w:p w14:paraId="485756FC" w14:textId="77777777" w:rsidR="008C1E7E" w:rsidRPr="005A345E" w:rsidRDefault="008C1E7E" w:rsidP="008C1E7E">
      <w:pPr>
        <w:pStyle w:val="NoSpacing"/>
        <w:ind w:left="720"/>
        <w:rPr>
          <w:rFonts w:ascii="Times New Roman" w:hAnsi="Times New Roman" w:cs="Times New Roman"/>
          <w:b/>
          <w:bCs/>
          <w:sz w:val="22"/>
          <w:szCs w:val="22"/>
        </w:rPr>
      </w:pPr>
    </w:p>
    <w:p w14:paraId="24BC1AFA" w14:textId="3EFB8985" w:rsidR="002229A8" w:rsidRPr="00CA60F8" w:rsidRDefault="002229A8" w:rsidP="00CA60F8">
      <w:pPr>
        <w:rPr>
          <w:rStyle w:val="Hyperlink"/>
          <w:rFonts w:ascii="Arial" w:eastAsia="Times New Roman" w:hAnsi="Arial" w:cs="Arial"/>
          <w:color w:val="05192D"/>
          <w:spacing w:val="-15"/>
          <w:kern w:val="36"/>
          <w:u w:val="none"/>
          <w14:ligatures w14:val="none"/>
        </w:rPr>
      </w:pPr>
      <w:r>
        <w:rPr>
          <w:rFonts w:ascii="Segoe UI" w:hAnsi="Segoe UI" w:cs="Segoe UI"/>
          <w:sz w:val="27"/>
          <w:szCs w:val="27"/>
        </w:rPr>
        <w:fldChar w:fldCharType="begin"/>
      </w:r>
      <w:r>
        <w:rPr>
          <w:rFonts w:ascii="Segoe UI" w:hAnsi="Segoe UI" w:cs="Segoe UI"/>
          <w:sz w:val="27"/>
          <w:szCs w:val="27"/>
        </w:rPr>
        <w:instrText>HYPERLINK "https://medium.com/@anuuz.soni?source=post_page-----ee06599b9336--------------------------------"</w:instrText>
      </w:r>
      <w:r>
        <w:rPr>
          <w:rFonts w:ascii="Segoe UI" w:hAnsi="Segoe UI" w:cs="Segoe UI"/>
          <w:sz w:val="27"/>
          <w:szCs w:val="27"/>
        </w:rPr>
      </w:r>
      <w:r>
        <w:rPr>
          <w:rFonts w:ascii="Segoe UI" w:hAnsi="Segoe UI" w:cs="Segoe UI"/>
          <w:sz w:val="27"/>
          <w:szCs w:val="27"/>
        </w:rPr>
        <w:fldChar w:fldCharType="separate"/>
      </w:r>
    </w:p>
    <w:p w14:paraId="5F63A549" w14:textId="77777777" w:rsidR="002229A8" w:rsidRDefault="002229A8" w:rsidP="002229A8">
      <w:pPr>
        <w:shd w:val="clear" w:color="auto" w:fill="FFFFFF"/>
      </w:pPr>
      <w:r>
        <w:rPr>
          <w:rFonts w:ascii="Segoe UI" w:hAnsi="Segoe UI" w:cs="Segoe UI"/>
          <w:color w:val="0000FF"/>
          <w:sz w:val="27"/>
          <w:szCs w:val="27"/>
        </w:rPr>
        <w:br/>
      </w:r>
    </w:p>
    <w:p w14:paraId="7E503180" w14:textId="52D785E3" w:rsidR="00DB5AE3" w:rsidRPr="00CA60F8" w:rsidRDefault="002229A8" w:rsidP="00946CF1">
      <w:pPr>
        <w:rPr>
          <w:rFonts w:ascii="Arial" w:eastAsia="Times New Roman" w:hAnsi="Arial" w:cs="Arial"/>
          <w:color w:val="05192D"/>
          <w:spacing w:val="-15"/>
          <w:kern w:val="36"/>
          <w14:ligatures w14:val="none"/>
        </w:rPr>
      </w:pPr>
      <w:r>
        <w:rPr>
          <w:rFonts w:ascii="Segoe UI" w:hAnsi="Segoe UI" w:cs="Segoe UI"/>
          <w:sz w:val="27"/>
          <w:szCs w:val="27"/>
        </w:rPr>
        <w:fldChar w:fldCharType="end"/>
      </w:r>
    </w:p>
    <w:p w14:paraId="64B7A7EC" w14:textId="77777777" w:rsidR="00946CF1" w:rsidRDefault="00946CF1" w:rsidP="0076590A">
      <w:pPr>
        <w:rPr>
          <w:rFonts w:ascii="Arial" w:eastAsia="Times New Roman" w:hAnsi="Arial" w:cs="Arial"/>
          <w:color w:val="333333"/>
          <w:kern w:val="36"/>
          <w:sz w:val="20"/>
          <w:szCs w:val="20"/>
          <w14:ligatures w14:val="none"/>
        </w:rPr>
      </w:pPr>
    </w:p>
    <w:p w14:paraId="51B3BE34" w14:textId="77777777" w:rsidR="00225A56" w:rsidRPr="00DA08E8" w:rsidRDefault="00225A56">
      <w:pPr>
        <w:rPr>
          <w:rFonts w:ascii="Times New Roman" w:hAnsi="Times New Roman" w:cs="Times New Roman"/>
          <w:sz w:val="22"/>
          <w:szCs w:val="22"/>
        </w:rPr>
      </w:pPr>
    </w:p>
    <w:sectPr w:rsidR="00225A56" w:rsidRPr="00DA08E8" w:rsidSect="00764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17D2E"/>
    <w:multiLevelType w:val="multilevel"/>
    <w:tmpl w:val="545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10579"/>
    <w:multiLevelType w:val="hybridMultilevel"/>
    <w:tmpl w:val="CD4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30859"/>
    <w:multiLevelType w:val="multilevel"/>
    <w:tmpl w:val="BB8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782C"/>
    <w:multiLevelType w:val="hybridMultilevel"/>
    <w:tmpl w:val="425AF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D6278"/>
    <w:multiLevelType w:val="multilevel"/>
    <w:tmpl w:val="A960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192728">
    <w:abstractNumId w:val="0"/>
  </w:num>
  <w:num w:numId="2" w16cid:durableId="2114322921">
    <w:abstractNumId w:val="4"/>
  </w:num>
  <w:num w:numId="3" w16cid:durableId="2053454722">
    <w:abstractNumId w:val="2"/>
  </w:num>
  <w:num w:numId="4" w16cid:durableId="1636763525">
    <w:abstractNumId w:val="3"/>
  </w:num>
  <w:num w:numId="5" w16cid:durableId="66460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56"/>
    <w:rsid w:val="00003606"/>
    <w:rsid w:val="000132B7"/>
    <w:rsid w:val="00045E56"/>
    <w:rsid w:val="00056E48"/>
    <w:rsid w:val="0005704E"/>
    <w:rsid w:val="0005719D"/>
    <w:rsid w:val="00072EDA"/>
    <w:rsid w:val="000A4640"/>
    <w:rsid w:val="000B11A4"/>
    <w:rsid w:val="000B25FE"/>
    <w:rsid w:val="000D4E51"/>
    <w:rsid w:val="000E30F5"/>
    <w:rsid w:val="000E73B9"/>
    <w:rsid w:val="000F54E3"/>
    <w:rsid w:val="00134B77"/>
    <w:rsid w:val="00136492"/>
    <w:rsid w:val="001505E8"/>
    <w:rsid w:val="001853A1"/>
    <w:rsid w:val="001952D5"/>
    <w:rsid w:val="001B4931"/>
    <w:rsid w:val="001D1B49"/>
    <w:rsid w:val="001E5CCA"/>
    <w:rsid w:val="001F2143"/>
    <w:rsid w:val="001F4C5D"/>
    <w:rsid w:val="002229A8"/>
    <w:rsid w:val="00225A56"/>
    <w:rsid w:val="00241B93"/>
    <w:rsid w:val="0025386D"/>
    <w:rsid w:val="00253BB6"/>
    <w:rsid w:val="002640C7"/>
    <w:rsid w:val="00286452"/>
    <w:rsid w:val="0029066C"/>
    <w:rsid w:val="002C1711"/>
    <w:rsid w:val="002D5474"/>
    <w:rsid w:val="002F034E"/>
    <w:rsid w:val="002F107C"/>
    <w:rsid w:val="002F119A"/>
    <w:rsid w:val="003053C8"/>
    <w:rsid w:val="00323019"/>
    <w:rsid w:val="00324F1E"/>
    <w:rsid w:val="003336ED"/>
    <w:rsid w:val="00343CEF"/>
    <w:rsid w:val="00380194"/>
    <w:rsid w:val="00383295"/>
    <w:rsid w:val="003858FF"/>
    <w:rsid w:val="003A70D4"/>
    <w:rsid w:val="003A7ED3"/>
    <w:rsid w:val="003C2DEE"/>
    <w:rsid w:val="003C3900"/>
    <w:rsid w:val="003D64FC"/>
    <w:rsid w:val="003E27F3"/>
    <w:rsid w:val="00401F5C"/>
    <w:rsid w:val="00417914"/>
    <w:rsid w:val="00427000"/>
    <w:rsid w:val="004374BB"/>
    <w:rsid w:val="004770E5"/>
    <w:rsid w:val="00477786"/>
    <w:rsid w:val="004959F7"/>
    <w:rsid w:val="0049601D"/>
    <w:rsid w:val="004A756F"/>
    <w:rsid w:val="004B1E5C"/>
    <w:rsid w:val="004B1FA2"/>
    <w:rsid w:val="004C0B41"/>
    <w:rsid w:val="004C0B65"/>
    <w:rsid w:val="004D1B1C"/>
    <w:rsid w:val="004D36F4"/>
    <w:rsid w:val="004D70CE"/>
    <w:rsid w:val="004E298C"/>
    <w:rsid w:val="004F02BD"/>
    <w:rsid w:val="004F1BF3"/>
    <w:rsid w:val="00571A7C"/>
    <w:rsid w:val="005723DF"/>
    <w:rsid w:val="00590F68"/>
    <w:rsid w:val="00596D22"/>
    <w:rsid w:val="005A345E"/>
    <w:rsid w:val="005A519A"/>
    <w:rsid w:val="005F1E83"/>
    <w:rsid w:val="005F3E04"/>
    <w:rsid w:val="005F4F79"/>
    <w:rsid w:val="005F74D3"/>
    <w:rsid w:val="00616559"/>
    <w:rsid w:val="00635394"/>
    <w:rsid w:val="006452A9"/>
    <w:rsid w:val="00657E0A"/>
    <w:rsid w:val="00676F16"/>
    <w:rsid w:val="0068195D"/>
    <w:rsid w:val="00687A7F"/>
    <w:rsid w:val="006A23A7"/>
    <w:rsid w:val="006A31F7"/>
    <w:rsid w:val="006B4479"/>
    <w:rsid w:val="006E14E4"/>
    <w:rsid w:val="006E6414"/>
    <w:rsid w:val="007017B0"/>
    <w:rsid w:val="00705E6F"/>
    <w:rsid w:val="00732676"/>
    <w:rsid w:val="00760909"/>
    <w:rsid w:val="00764556"/>
    <w:rsid w:val="0076590A"/>
    <w:rsid w:val="0078572E"/>
    <w:rsid w:val="00793DDC"/>
    <w:rsid w:val="007A4022"/>
    <w:rsid w:val="007C25C8"/>
    <w:rsid w:val="007C4502"/>
    <w:rsid w:val="007C6266"/>
    <w:rsid w:val="007D5810"/>
    <w:rsid w:val="007E20A1"/>
    <w:rsid w:val="007F5E56"/>
    <w:rsid w:val="00800926"/>
    <w:rsid w:val="00801639"/>
    <w:rsid w:val="008344A5"/>
    <w:rsid w:val="00847FF7"/>
    <w:rsid w:val="00870020"/>
    <w:rsid w:val="008770D8"/>
    <w:rsid w:val="00884D5E"/>
    <w:rsid w:val="00891825"/>
    <w:rsid w:val="008A12B9"/>
    <w:rsid w:val="008B6828"/>
    <w:rsid w:val="008C182F"/>
    <w:rsid w:val="008C1E7E"/>
    <w:rsid w:val="008E0A78"/>
    <w:rsid w:val="008F1C1C"/>
    <w:rsid w:val="00937BBB"/>
    <w:rsid w:val="00946CF1"/>
    <w:rsid w:val="0095190C"/>
    <w:rsid w:val="00953D24"/>
    <w:rsid w:val="00975D29"/>
    <w:rsid w:val="00996F98"/>
    <w:rsid w:val="009B7ECA"/>
    <w:rsid w:val="009C16BD"/>
    <w:rsid w:val="009D5BF4"/>
    <w:rsid w:val="009F4E37"/>
    <w:rsid w:val="00A06635"/>
    <w:rsid w:val="00A27EEF"/>
    <w:rsid w:val="00A322D2"/>
    <w:rsid w:val="00A51A79"/>
    <w:rsid w:val="00A5201B"/>
    <w:rsid w:val="00A57040"/>
    <w:rsid w:val="00A70E6F"/>
    <w:rsid w:val="00A7402B"/>
    <w:rsid w:val="00A756DE"/>
    <w:rsid w:val="00A904F4"/>
    <w:rsid w:val="00A91376"/>
    <w:rsid w:val="00A91424"/>
    <w:rsid w:val="00A9336D"/>
    <w:rsid w:val="00AA0930"/>
    <w:rsid w:val="00AC7935"/>
    <w:rsid w:val="00AD56F6"/>
    <w:rsid w:val="00AF5DDD"/>
    <w:rsid w:val="00B02B6C"/>
    <w:rsid w:val="00B11A38"/>
    <w:rsid w:val="00B214CE"/>
    <w:rsid w:val="00B2280F"/>
    <w:rsid w:val="00B3717B"/>
    <w:rsid w:val="00B43507"/>
    <w:rsid w:val="00B709EA"/>
    <w:rsid w:val="00B86AFB"/>
    <w:rsid w:val="00BA6893"/>
    <w:rsid w:val="00BB73DF"/>
    <w:rsid w:val="00BD20FC"/>
    <w:rsid w:val="00BD669C"/>
    <w:rsid w:val="00BE61A3"/>
    <w:rsid w:val="00BE7EB4"/>
    <w:rsid w:val="00BF0E0C"/>
    <w:rsid w:val="00C024B1"/>
    <w:rsid w:val="00C119E3"/>
    <w:rsid w:val="00C258D3"/>
    <w:rsid w:val="00C52973"/>
    <w:rsid w:val="00C709FA"/>
    <w:rsid w:val="00C75569"/>
    <w:rsid w:val="00C77D8B"/>
    <w:rsid w:val="00C97E0E"/>
    <w:rsid w:val="00CA1F72"/>
    <w:rsid w:val="00CA39A7"/>
    <w:rsid w:val="00CA5F4E"/>
    <w:rsid w:val="00CA60F8"/>
    <w:rsid w:val="00CA6AAA"/>
    <w:rsid w:val="00CA7357"/>
    <w:rsid w:val="00CB383E"/>
    <w:rsid w:val="00CE162F"/>
    <w:rsid w:val="00CF0D91"/>
    <w:rsid w:val="00D15491"/>
    <w:rsid w:val="00D21799"/>
    <w:rsid w:val="00D3176E"/>
    <w:rsid w:val="00D36B89"/>
    <w:rsid w:val="00D458CA"/>
    <w:rsid w:val="00D64907"/>
    <w:rsid w:val="00D73DE1"/>
    <w:rsid w:val="00D921F1"/>
    <w:rsid w:val="00D92C18"/>
    <w:rsid w:val="00DA044B"/>
    <w:rsid w:val="00DA08E8"/>
    <w:rsid w:val="00DA60A6"/>
    <w:rsid w:val="00DB2A52"/>
    <w:rsid w:val="00DB5AE3"/>
    <w:rsid w:val="00DB5AED"/>
    <w:rsid w:val="00DB5E26"/>
    <w:rsid w:val="00DC06C1"/>
    <w:rsid w:val="00DD3653"/>
    <w:rsid w:val="00DE3967"/>
    <w:rsid w:val="00E13A80"/>
    <w:rsid w:val="00E33D22"/>
    <w:rsid w:val="00E34271"/>
    <w:rsid w:val="00E55805"/>
    <w:rsid w:val="00E561FA"/>
    <w:rsid w:val="00E5623C"/>
    <w:rsid w:val="00E870B1"/>
    <w:rsid w:val="00E93128"/>
    <w:rsid w:val="00EA51F4"/>
    <w:rsid w:val="00EC28AF"/>
    <w:rsid w:val="00EC55C2"/>
    <w:rsid w:val="00EE5994"/>
    <w:rsid w:val="00EF5775"/>
    <w:rsid w:val="00F00F66"/>
    <w:rsid w:val="00F11996"/>
    <w:rsid w:val="00F11CE6"/>
    <w:rsid w:val="00F14F7F"/>
    <w:rsid w:val="00F22A6D"/>
    <w:rsid w:val="00F415C6"/>
    <w:rsid w:val="00F44434"/>
    <w:rsid w:val="00F4689A"/>
    <w:rsid w:val="00F63A87"/>
    <w:rsid w:val="00F71FE2"/>
    <w:rsid w:val="00F83AE6"/>
    <w:rsid w:val="00F94953"/>
    <w:rsid w:val="00F9598C"/>
    <w:rsid w:val="00F96CD8"/>
    <w:rsid w:val="00FA0882"/>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F56E"/>
  <w15:chartTrackingRefBased/>
  <w15:docId w15:val="{2BE3AB4B-6313-47EB-8DFB-01A444E8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A56"/>
    <w:rPr>
      <w:rFonts w:eastAsiaTheme="majorEastAsia" w:cstheme="majorBidi"/>
      <w:color w:val="272727" w:themeColor="text1" w:themeTint="D8"/>
    </w:rPr>
  </w:style>
  <w:style w:type="paragraph" w:styleId="Title">
    <w:name w:val="Title"/>
    <w:basedOn w:val="Normal"/>
    <w:next w:val="Normal"/>
    <w:link w:val="TitleChar"/>
    <w:uiPriority w:val="10"/>
    <w:qFormat/>
    <w:rsid w:val="00225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A56"/>
    <w:pPr>
      <w:spacing w:before="160"/>
      <w:jc w:val="center"/>
    </w:pPr>
    <w:rPr>
      <w:i/>
      <w:iCs/>
      <w:color w:val="404040" w:themeColor="text1" w:themeTint="BF"/>
    </w:rPr>
  </w:style>
  <w:style w:type="character" w:customStyle="1" w:styleId="QuoteChar">
    <w:name w:val="Quote Char"/>
    <w:basedOn w:val="DefaultParagraphFont"/>
    <w:link w:val="Quote"/>
    <w:uiPriority w:val="29"/>
    <w:rsid w:val="00225A56"/>
    <w:rPr>
      <w:i/>
      <w:iCs/>
      <w:color w:val="404040" w:themeColor="text1" w:themeTint="BF"/>
    </w:rPr>
  </w:style>
  <w:style w:type="paragraph" w:styleId="ListParagraph">
    <w:name w:val="List Paragraph"/>
    <w:basedOn w:val="Normal"/>
    <w:uiPriority w:val="34"/>
    <w:qFormat/>
    <w:rsid w:val="00225A56"/>
    <w:pPr>
      <w:ind w:left="720"/>
      <w:contextualSpacing/>
    </w:pPr>
  </w:style>
  <w:style w:type="character" w:styleId="IntenseEmphasis">
    <w:name w:val="Intense Emphasis"/>
    <w:basedOn w:val="DefaultParagraphFont"/>
    <w:uiPriority w:val="21"/>
    <w:qFormat/>
    <w:rsid w:val="00225A56"/>
    <w:rPr>
      <w:i/>
      <w:iCs/>
      <w:color w:val="0F4761" w:themeColor="accent1" w:themeShade="BF"/>
    </w:rPr>
  </w:style>
  <w:style w:type="paragraph" w:styleId="IntenseQuote">
    <w:name w:val="Intense Quote"/>
    <w:basedOn w:val="Normal"/>
    <w:next w:val="Normal"/>
    <w:link w:val="IntenseQuoteChar"/>
    <w:uiPriority w:val="30"/>
    <w:qFormat/>
    <w:rsid w:val="00225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A56"/>
    <w:rPr>
      <w:i/>
      <w:iCs/>
      <w:color w:val="0F4761" w:themeColor="accent1" w:themeShade="BF"/>
    </w:rPr>
  </w:style>
  <w:style w:type="character" w:styleId="IntenseReference">
    <w:name w:val="Intense Reference"/>
    <w:basedOn w:val="DefaultParagraphFont"/>
    <w:uiPriority w:val="32"/>
    <w:qFormat/>
    <w:rsid w:val="00225A56"/>
    <w:rPr>
      <w:b/>
      <w:bCs/>
      <w:smallCaps/>
      <w:color w:val="0F4761" w:themeColor="accent1" w:themeShade="BF"/>
      <w:spacing w:val="5"/>
    </w:rPr>
  </w:style>
  <w:style w:type="character" w:styleId="Hyperlink">
    <w:name w:val="Hyperlink"/>
    <w:basedOn w:val="DefaultParagraphFont"/>
    <w:uiPriority w:val="99"/>
    <w:unhideWhenUsed/>
    <w:rsid w:val="00225A56"/>
    <w:rPr>
      <w:color w:val="467886" w:themeColor="hyperlink"/>
      <w:u w:val="single"/>
    </w:rPr>
  </w:style>
  <w:style w:type="character" w:styleId="UnresolvedMention">
    <w:name w:val="Unresolved Mention"/>
    <w:basedOn w:val="DefaultParagraphFont"/>
    <w:uiPriority w:val="99"/>
    <w:semiHidden/>
    <w:unhideWhenUsed/>
    <w:rsid w:val="00225A56"/>
    <w:rPr>
      <w:color w:val="605E5C"/>
      <w:shd w:val="clear" w:color="auto" w:fill="E1DFDD"/>
    </w:rPr>
  </w:style>
  <w:style w:type="paragraph" w:styleId="NormalWeb">
    <w:name w:val="Normal (Web)"/>
    <w:basedOn w:val="Normal"/>
    <w:uiPriority w:val="99"/>
    <w:unhideWhenUsed/>
    <w:rsid w:val="00225A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C55C2"/>
    <w:rPr>
      <w:b/>
      <w:bCs/>
    </w:rPr>
  </w:style>
  <w:style w:type="character" w:customStyle="1" w:styleId="title-text">
    <w:name w:val="title-text"/>
    <w:basedOn w:val="DefaultParagraphFont"/>
    <w:rsid w:val="000A4640"/>
  </w:style>
  <w:style w:type="paragraph" w:customStyle="1" w:styleId="sc-ifyras">
    <w:name w:val="sc-ifyras"/>
    <w:basedOn w:val="Normal"/>
    <w:rsid w:val="001F214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9F4E37"/>
    <w:pPr>
      <w:spacing w:after="0" w:line="240" w:lineRule="auto"/>
    </w:pPr>
  </w:style>
  <w:style w:type="character" w:customStyle="1" w:styleId="katex-mathml">
    <w:name w:val="katex-mathml"/>
    <w:basedOn w:val="DefaultParagraphFont"/>
    <w:rsid w:val="00E33D22"/>
  </w:style>
  <w:style w:type="character" w:styleId="Emphasis">
    <w:name w:val="Emphasis"/>
    <w:basedOn w:val="DefaultParagraphFont"/>
    <w:uiPriority w:val="20"/>
    <w:qFormat/>
    <w:rsid w:val="005A34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0886">
      <w:bodyDiv w:val="1"/>
      <w:marLeft w:val="0"/>
      <w:marRight w:val="0"/>
      <w:marTop w:val="0"/>
      <w:marBottom w:val="0"/>
      <w:divBdr>
        <w:top w:val="none" w:sz="0" w:space="0" w:color="auto"/>
        <w:left w:val="none" w:sz="0" w:space="0" w:color="auto"/>
        <w:bottom w:val="none" w:sz="0" w:space="0" w:color="auto"/>
        <w:right w:val="none" w:sz="0" w:space="0" w:color="auto"/>
      </w:divBdr>
      <w:divsChild>
        <w:div w:id="842430456">
          <w:marLeft w:val="0"/>
          <w:marRight w:val="0"/>
          <w:marTop w:val="0"/>
          <w:marBottom w:val="0"/>
          <w:divBdr>
            <w:top w:val="none" w:sz="0" w:space="0" w:color="auto"/>
            <w:left w:val="none" w:sz="0" w:space="0" w:color="auto"/>
            <w:bottom w:val="none" w:sz="0" w:space="0" w:color="auto"/>
            <w:right w:val="none" w:sz="0" w:space="0" w:color="auto"/>
          </w:divBdr>
          <w:divsChild>
            <w:div w:id="2023511007">
              <w:marLeft w:val="0"/>
              <w:marRight w:val="0"/>
              <w:marTop w:val="0"/>
              <w:marBottom w:val="0"/>
              <w:divBdr>
                <w:top w:val="none" w:sz="0" w:space="0" w:color="auto"/>
                <w:left w:val="none" w:sz="0" w:space="0" w:color="auto"/>
                <w:bottom w:val="none" w:sz="0" w:space="0" w:color="auto"/>
                <w:right w:val="none" w:sz="0" w:space="0" w:color="auto"/>
              </w:divBdr>
              <w:divsChild>
                <w:div w:id="9078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0331">
      <w:bodyDiv w:val="1"/>
      <w:marLeft w:val="0"/>
      <w:marRight w:val="0"/>
      <w:marTop w:val="0"/>
      <w:marBottom w:val="0"/>
      <w:divBdr>
        <w:top w:val="none" w:sz="0" w:space="0" w:color="auto"/>
        <w:left w:val="none" w:sz="0" w:space="0" w:color="auto"/>
        <w:bottom w:val="none" w:sz="0" w:space="0" w:color="auto"/>
        <w:right w:val="none" w:sz="0" w:space="0" w:color="auto"/>
      </w:divBdr>
    </w:div>
    <w:div w:id="37701648">
      <w:bodyDiv w:val="1"/>
      <w:marLeft w:val="0"/>
      <w:marRight w:val="0"/>
      <w:marTop w:val="0"/>
      <w:marBottom w:val="0"/>
      <w:divBdr>
        <w:top w:val="none" w:sz="0" w:space="0" w:color="auto"/>
        <w:left w:val="none" w:sz="0" w:space="0" w:color="auto"/>
        <w:bottom w:val="none" w:sz="0" w:space="0" w:color="auto"/>
        <w:right w:val="none" w:sz="0" w:space="0" w:color="auto"/>
      </w:divBdr>
    </w:div>
    <w:div w:id="89400503">
      <w:bodyDiv w:val="1"/>
      <w:marLeft w:val="0"/>
      <w:marRight w:val="0"/>
      <w:marTop w:val="0"/>
      <w:marBottom w:val="0"/>
      <w:divBdr>
        <w:top w:val="none" w:sz="0" w:space="0" w:color="auto"/>
        <w:left w:val="none" w:sz="0" w:space="0" w:color="auto"/>
        <w:bottom w:val="none" w:sz="0" w:space="0" w:color="auto"/>
        <w:right w:val="none" w:sz="0" w:space="0" w:color="auto"/>
      </w:divBdr>
    </w:div>
    <w:div w:id="159934682">
      <w:bodyDiv w:val="1"/>
      <w:marLeft w:val="0"/>
      <w:marRight w:val="0"/>
      <w:marTop w:val="0"/>
      <w:marBottom w:val="0"/>
      <w:divBdr>
        <w:top w:val="none" w:sz="0" w:space="0" w:color="auto"/>
        <w:left w:val="none" w:sz="0" w:space="0" w:color="auto"/>
        <w:bottom w:val="none" w:sz="0" w:space="0" w:color="auto"/>
        <w:right w:val="none" w:sz="0" w:space="0" w:color="auto"/>
      </w:divBdr>
    </w:div>
    <w:div w:id="384137968">
      <w:bodyDiv w:val="1"/>
      <w:marLeft w:val="0"/>
      <w:marRight w:val="0"/>
      <w:marTop w:val="0"/>
      <w:marBottom w:val="0"/>
      <w:divBdr>
        <w:top w:val="none" w:sz="0" w:space="0" w:color="auto"/>
        <w:left w:val="none" w:sz="0" w:space="0" w:color="auto"/>
        <w:bottom w:val="none" w:sz="0" w:space="0" w:color="auto"/>
        <w:right w:val="none" w:sz="0" w:space="0" w:color="auto"/>
      </w:divBdr>
    </w:div>
    <w:div w:id="473570658">
      <w:bodyDiv w:val="1"/>
      <w:marLeft w:val="0"/>
      <w:marRight w:val="0"/>
      <w:marTop w:val="0"/>
      <w:marBottom w:val="0"/>
      <w:divBdr>
        <w:top w:val="none" w:sz="0" w:space="0" w:color="auto"/>
        <w:left w:val="none" w:sz="0" w:space="0" w:color="auto"/>
        <w:bottom w:val="none" w:sz="0" w:space="0" w:color="auto"/>
        <w:right w:val="none" w:sz="0" w:space="0" w:color="auto"/>
      </w:divBdr>
    </w:div>
    <w:div w:id="504979598">
      <w:bodyDiv w:val="1"/>
      <w:marLeft w:val="0"/>
      <w:marRight w:val="0"/>
      <w:marTop w:val="0"/>
      <w:marBottom w:val="0"/>
      <w:divBdr>
        <w:top w:val="none" w:sz="0" w:space="0" w:color="auto"/>
        <w:left w:val="none" w:sz="0" w:space="0" w:color="auto"/>
        <w:bottom w:val="none" w:sz="0" w:space="0" w:color="auto"/>
        <w:right w:val="none" w:sz="0" w:space="0" w:color="auto"/>
      </w:divBdr>
      <w:divsChild>
        <w:div w:id="1759205566">
          <w:marLeft w:val="0"/>
          <w:marRight w:val="0"/>
          <w:marTop w:val="0"/>
          <w:marBottom w:val="0"/>
          <w:divBdr>
            <w:top w:val="none" w:sz="0" w:space="0" w:color="auto"/>
            <w:left w:val="none" w:sz="0" w:space="0" w:color="auto"/>
            <w:bottom w:val="none" w:sz="0" w:space="0" w:color="auto"/>
            <w:right w:val="none" w:sz="0" w:space="0" w:color="auto"/>
          </w:divBdr>
          <w:divsChild>
            <w:div w:id="1277058561">
              <w:marLeft w:val="0"/>
              <w:marRight w:val="0"/>
              <w:marTop w:val="0"/>
              <w:marBottom w:val="0"/>
              <w:divBdr>
                <w:top w:val="none" w:sz="0" w:space="0" w:color="auto"/>
                <w:left w:val="none" w:sz="0" w:space="0" w:color="auto"/>
                <w:bottom w:val="none" w:sz="0" w:space="0" w:color="auto"/>
                <w:right w:val="none" w:sz="0" w:space="0" w:color="auto"/>
              </w:divBdr>
              <w:divsChild>
                <w:div w:id="223832503">
                  <w:marLeft w:val="0"/>
                  <w:marRight w:val="0"/>
                  <w:marTop w:val="0"/>
                  <w:marBottom w:val="0"/>
                  <w:divBdr>
                    <w:top w:val="none" w:sz="0" w:space="0" w:color="auto"/>
                    <w:left w:val="none" w:sz="0" w:space="0" w:color="auto"/>
                    <w:bottom w:val="none" w:sz="0" w:space="0" w:color="auto"/>
                    <w:right w:val="none" w:sz="0" w:space="0" w:color="auto"/>
                  </w:divBdr>
                  <w:divsChild>
                    <w:div w:id="1657487375">
                      <w:marLeft w:val="0"/>
                      <w:marRight w:val="0"/>
                      <w:marTop w:val="0"/>
                      <w:marBottom w:val="0"/>
                      <w:divBdr>
                        <w:top w:val="none" w:sz="0" w:space="0" w:color="auto"/>
                        <w:left w:val="none" w:sz="0" w:space="0" w:color="auto"/>
                        <w:bottom w:val="none" w:sz="0" w:space="0" w:color="auto"/>
                        <w:right w:val="none" w:sz="0" w:space="0" w:color="auto"/>
                      </w:divBdr>
                      <w:divsChild>
                        <w:div w:id="982734530">
                          <w:marLeft w:val="0"/>
                          <w:marRight w:val="0"/>
                          <w:marTop w:val="0"/>
                          <w:marBottom w:val="0"/>
                          <w:divBdr>
                            <w:top w:val="none" w:sz="0" w:space="0" w:color="auto"/>
                            <w:left w:val="none" w:sz="0" w:space="0" w:color="auto"/>
                            <w:bottom w:val="none" w:sz="0" w:space="0" w:color="auto"/>
                            <w:right w:val="none" w:sz="0" w:space="0" w:color="auto"/>
                          </w:divBdr>
                          <w:divsChild>
                            <w:div w:id="300186394">
                              <w:marLeft w:val="0"/>
                              <w:marRight w:val="0"/>
                              <w:marTop w:val="0"/>
                              <w:marBottom w:val="0"/>
                              <w:divBdr>
                                <w:top w:val="none" w:sz="0" w:space="0" w:color="auto"/>
                                <w:left w:val="none" w:sz="0" w:space="0" w:color="auto"/>
                                <w:bottom w:val="none" w:sz="0" w:space="0" w:color="auto"/>
                                <w:right w:val="none" w:sz="0" w:space="0" w:color="auto"/>
                              </w:divBdr>
                              <w:divsChild>
                                <w:div w:id="744717758">
                                  <w:marLeft w:val="0"/>
                                  <w:marRight w:val="0"/>
                                  <w:marTop w:val="0"/>
                                  <w:marBottom w:val="0"/>
                                  <w:divBdr>
                                    <w:top w:val="none" w:sz="0" w:space="0" w:color="auto"/>
                                    <w:left w:val="none" w:sz="0" w:space="0" w:color="auto"/>
                                    <w:bottom w:val="none" w:sz="0" w:space="0" w:color="auto"/>
                                    <w:right w:val="none" w:sz="0" w:space="0" w:color="auto"/>
                                  </w:divBdr>
                                  <w:divsChild>
                                    <w:div w:id="1159421246">
                                      <w:marLeft w:val="0"/>
                                      <w:marRight w:val="0"/>
                                      <w:marTop w:val="0"/>
                                      <w:marBottom w:val="0"/>
                                      <w:divBdr>
                                        <w:top w:val="none" w:sz="0" w:space="0" w:color="auto"/>
                                        <w:left w:val="none" w:sz="0" w:space="0" w:color="auto"/>
                                        <w:bottom w:val="none" w:sz="0" w:space="0" w:color="auto"/>
                                        <w:right w:val="none" w:sz="0" w:space="0" w:color="auto"/>
                                      </w:divBdr>
                                      <w:divsChild>
                                        <w:div w:id="91593741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513375343">
      <w:bodyDiv w:val="1"/>
      <w:marLeft w:val="0"/>
      <w:marRight w:val="0"/>
      <w:marTop w:val="0"/>
      <w:marBottom w:val="0"/>
      <w:divBdr>
        <w:top w:val="none" w:sz="0" w:space="0" w:color="auto"/>
        <w:left w:val="none" w:sz="0" w:space="0" w:color="auto"/>
        <w:bottom w:val="none" w:sz="0" w:space="0" w:color="auto"/>
        <w:right w:val="none" w:sz="0" w:space="0" w:color="auto"/>
      </w:divBdr>
    </w:div>
    <w:div w:id="567115626">
      <w:bodyDiv w:val="1"/>
      <w:marLeft w:val="0"/>
      <w:marRight w:val="0"/>
      <w:marTop w:val="0"/>
      <w:marBottom w:val="0"/>
      <w:divBdr>
        <w:top w:val="none" w:sz="0" w:space="0" w:color="auto"/>
        <w:left w:val="none" w:sz="0" w:space="0" w:color="auto"/>
        <w:bottom w:val="none" w:sz="0" w:space="0" w:color="auto"/>
        <w:right w:val="none" w:sz="0" w:space="0" w:color="auto"/>
      </w:divBdr>
    </w:div>
    <w:div w:id="690035857">
      <w:bodyDiv w:val="1"/>
      <w:marLeft w:val="0"/>
      <w:marRight w:val="0"/>
      <w:marTop w:val="0"/>
      <w:marBottom w:val="0"/>
      <w:divBdr>
        <w:top w:val="none" w:sz="0" w:space="0" w:color="auto"/>
        <w:left w:val="none" w:sz="0" w:space="0" w:color="auto"/>
        <w:bottom w:val="none" w:sz="0" w:space="0" w:color="auto"/>
        <w:right w:val="none" w:sz="0" w:space="0" w:color="auto"/>
      </w:divBdr>
    </w:div>
    <w:div w:id="706027954">
      <w:bodyDiv w:val="1"/>
      <w:marLeft w:val="0"/>
      <w:marRight w:val="0"/>
      <w:marTop w:val="0"/>
      <w:marBottom w:val="0"/>
      <w:divBdr>
        <w:top w:val="none" w:sz="0" w:space="0" w:color="auto"/>
        <w:left w:val="none" w:sz="0" w:space="0" w:color="auto"/>
        <w:bottom w:val="none" w:sz="0" w:space="0" w:color="auto"/>
        <w:right w:val="none" w:sz="0" w:space="0" w:color="auto"/>
      </w:divBdr>
    </w:div>
    <w:div w:id="753089177">
      <w:bodyDiv w:val="1"/>
      <w:marLeft w:val="0"/>
      <w:marRight w:val="0"/>
      <w:marTop w:val="0"/>
      <w:marBottom w:val="0"/>
      <w:divBdr>
        <w:top w:val="none" w:sz="0" w:space="0" w:color="auto"/>
        <w:left w:val="none" w:sz="0" w:space="0" w:color="auto"/>
        <w:bottom w:val="none" w:sz="0" w:space="0" w:color="auto"/>
        <w:right w:val="none" w:sz="0" w:space="0" w:color="auto"/>
      </w:divBdr>
    </w:div>
    <w:div w:id="812411341">
      <w:bodyDiv w:val="1"/>
      <w:marLeft w:val="0"/>
      <w:marRight w:val="0"/>
      <w:marTop w:val="0"/>
      <w:marBottom w:val="0"/>
      <w:divBdr>
        <w:top w:val="none" w:sz="0" w:space="0" w:color="auto"/>
        <w:left w:val="none" w:sz="0" w:space="0" w:color="auto"/>
        <w:bottom w:val="none" w:sz="0" w:space="0" w:color="auto"/>
        <w:right w:val="none" w:sz="0" w:space="0" w:color="auto"/>
      </w:divBdr>
      <w:divsChild>
        <w:div w:id="1139493854">
          <w:marLeft w:val="0"/>
          <w:marRight w:val="0"/>
          <w:marTop w:val="0"/>
          <w:marBottom w:val="0"/>
          <w:divBdr>
            <w:top w:val="none" w:sz="0" w:space="0" w:color="auto"/>
            <w:left w:val="none" w:sz="0" w:space="0" w:color="auto"/>
            <w:bottom w:val="none" w:sz="0" w:space="0" w:color="auto"/>
            <w:right w:val="none" w:sz="0" w:space="0" w:color="auto"/>
          </w:divBdr>
          <w:divsChild>
            <w:div w:id="271744654">
              <w:marLeft w:val="0"/>
              <w:marRight w:val="0"/>
              <w:marTop w:val="0"/>
              <w:marBottom w:val="0"/>
              <w:divBdr>
                <w:top w:val="none" w:sz="0" w:space="0" w:color="auto"/>
                <w:left w:val="none" w:sz="0" w:space="0" w:color="auto"/>
                <w:bottom w:val="none" w:sz="0" w:space="0" w:color="auto"/>
                <w:right w:val="none" w:sz="0" w:space="0" w:color="auto"/>
              </w:divBdr>
              <w:divsChild>
                <w:div w:id="1069306903">
                  <w:marLeft w:val="0"/>
                  <w:marRight w:val="0"/>
                  <w:marTop w:val="0"/>
                  <w:marBottom w:val="0"/>
                  <w:divBdr>
                    <w:top w:val="none" w:sz="0" w:space="0" w:color="auto"/>
                    <w:left w:val="none" w:sz="0" w:space="0" w:color="auto"/>
                    <w:bottom w:val="none" w:sz="0" w:space="0" w:color="auto"/>
                    <w:right w:val="none" w:sz="0" w:space="0" w:color="auto"/>
                  </w:divBdr>
                  <w:divsChild>
                    <w:div w:id="987170928">
                      <w:marLeft w:val="0"/>
                      <w:marRight w:val="0"/>
                      <w:marTop w:val="0"/>
                      <w:marBottom w:val="0"/>
                      <w:divBdr>
                        <w:top w:val="none" w:sz="0" w:space="0" w:color="auto"/>
                        <w:left w:val="none" w:sz="0" w:space="0" w:color="auto"/>
                        <w:bottom w:val="none" w:sz="0" w:space="0" w:color="auto"/>
                        <w:right w:val="none" w:sz="0" w:space="0" w:color="auto"/>
                      </w:divBdr>
                      <w:divsChild>
                        <w:div w:id="1764569460">
                          <w:marLeft w:val="0"/>
                          <w:marRight w:val="0"/>
                          <w:marTop w:val="0"/>
                          <w:marBottom w:val="0"/>
                          <w:divBdr>
                            <w:top w:val="none" w:sz="0" w:space="0" w:color="auto"/>
                            <w:left w:val="none" w:sz="0" w:space="0" w:color="auto"/>
                            <w:bottom w:val="none" w:sz="0" w:space="0" w:color="auto"/>
                            <w:right w:val="none" w:sz="0" w:space="0" w:color="auto"/>
                          </w:divBdr>
                          <w:divsChild>
                            <w:div w:id="624238987">
                              <w:marLeft w:val="0"/>
                              <w:marRight w:val="0"/>
                              <w:marTop w:val="0"/>
                              <w:marBottom w:val="0"/>
                              <w:divBdr>
                                <w:top w:val="none" w:sz="0" w:space="0" w:color="auto"/>
                                <w:left w:val="none" w:sz="0" w:space="0" w:color="auto"/>
                                <w:bottom w:val="none" w:sz="0" w:space="0" w:color="auto"/>
                                <w:right w:val="none" w:sz="0" w:space="0" w:color="auto"/>
                              </w:divBdr>
                              <w:divsChild>
                                <w:div w:id="1546598468">
                                  <w:marLeft w:val="0"/>
                                  <w:marRight w:val="0"/>
                                  <w:marTop w:val="0"/>
                                  <w:marBottom w:val="0"/>
                                  <w:divBdr>
                                    <w:top w:val="none" w:sz="0" w:space="0" w:color="auto"/>
                                    <w:left w:val="none" w:sz="0" w:space="0" w:color="auto"/>
                                    <w:bottom w:val="none" w:sz="0" w:space="0" w:color="auto"/>
                                    <w:right w:val="none" w:sz="0" w:space="0" w:color="auto"/>
                                  </w:divBdr>
                                  <w:divsChild>
                                    <w:div w:id="28378912">
                                      <w:marLeft w:val="0"/>
                                      <w:marRight w:val="0"/>
                                      <w:marTop w:val="0"/>
                                      <w:marBottom w:val="0"/>
                                      <w:divBdr>
                                        <w:top w:val="none" w:sz="0" w:space="0" w:color="auto"/>
                                        <w:left w:val="none" w:sz="0" w:space="0" w:color="auto"/>
                                        <w:bottom w:val="none" w:sz="0" w:space="0" w:color="auto"/>
                                        <w:right w:val="none" w:sz="0" w:space="0" w:color="auto"/>
                                      </w:divBdr>
                                      <w:divsChild>
                                        <w:div w:id="57516429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19274080">
      <w:bodyDiv w:val="1"/>
      <w:marLeft w:val="0"/>
      <w:marRight w:val="0"/>
      <w:marTop w:val="0"/>
      <w:marBottom w:val="0"/>
      <w:divBdr>
        <w:top w:val="none" w:sz="0" w:space="0" w:color="auto"/>
        <w:left w:val="none" w:sz="0" w:space="0" w:color="auto"/>
        <w:bottom w:val="none" w:sz="0" w:space="0" w:color="auto"/>
        <w:right w:val="none" w:sz="0" w:space="0" w:color="auto"/>
      </w:divBdr>
      <w:divsChild>
        <w:div w:id="833301081">
          <w:marLeft w:val="0"/>
          <w:marRight w:val="0"/>
          <w:marTop w:val="0"/>
          <w:marBottom w:val="0"/>
          <w:divBdr>
            <w:top w:val="none" w:sz="0" w:space="0" w:color="auto"/>
            <w:left w:val="none" w:sz="0" w:space="0" w:color="auto"/>
            <w:bottom w:val="none" w:sz="0" w:space="0" w:color="auto"/>
            <w:right w:val="none" w:sz="0" w:space="0" w:color="auto"/>
          </w:divBdr>
        </w:div>
      </w:divsChild>
    </w:div>
    <w:div w:id="858280123">
      <w:bodyDiv w:val="1"/>
      <w:marLeft w:val="0"/>
      <w:marRight w:val="0"/>
      <w:marTop w:val="0"/>
      <w:marBottom w:val="0"/>
      <w:divBdr>
        <w:top w:val="none" w:sz="0" w:space="0" w:color="auto"/>
        <w:left w:val="none" w:sz="0" w:space="0" w:color="auto"/>
        <w:bottom w:val="none" w:sz="0" w:space="0" w:color="auto"/>
        <w:right w:val="none" w:sz="0" w:space="0" w:color="auto"/>
      </w:divBdr>
    </w:div>
    <w:div w:id="896476146">
      <w:bodyDiv w:val="1"/>
      <w:marLeft w:val="0"/>
      <w:marRight w:val="0"/>
      <w:marTop w:val="0"/>
      <w:marBottom w:val="0"/>
      <w:divBdr>
        <w:top w:val="none" w:sz="0" w:space="0" w:color="auto"/>
        <w:left w:val="none" w:sz="0" w:space="0" w:color="auto"/>
        <w:bottom w:val="none" w:sz="0" w:space="0" w:color="auto"/>
        <w:right w:val="none" w:sz="0" w:space="0" w:color="auto"/>
      </w:divBdr>
      <w:divsChild>
        <w:div w:id="296572709">
          <w:marLeft w:val="0"/>
          <w:marRight w:val="0"/>
          <w:marTop w:val="0"/>
          <w:marBottom w:val="0"/>
          <w:divBdr>
            <w:top w:val="none" w:sz="0" w:space="0" w:color="auto"/>
            <w:left w:val="none" w:sz="0" w:space="0" w:color="auto"/>
            <w:bottom w:val="none" w:sz="0" w:space="0" w:color="auto"/>
            <w:right w:val="none" w:sz="0" w:space="0" w:color="auto"/>
          </w:divBdr>
          <w:divsChild>
            <w:div w:id="31734852">
              <w:marLeft w:val="0"/>
              <w:marRight w:val="0"/>
              <w:marTop w:val="0"/>
              <w:marBottom w:val="0"/>
              <w:divBdr>
                <w:top w:val="none" w:sz="0" w:space="0" w:color="auto"/>
                <w:left w:val="none" w:sz="0" w:space="0" w:color="auto"/>
                <w:bottom w:val="none" w:sz="0" w:space="0" w:color="auto"/>
                <w:right w:val="none" w:sz="0" w:space="0" w:color="auto"/>
              </w:divBdr>
              <w:divsChild>
                <w:div w:id="784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09994">
      <w:bodyDiv w:val="1"/>
      <w:marLeft w:val="0"/>
      <w:marRight w:val="0"/>
      <w:marTop w:val="0"/>
      <w:marBottom w:val="0"/>
      <w:divBdr>
        <w:top w:val="none" w:sz="0" w:space="0" w:color="auto"/>
        <w:left w:val="none" w:sz="0" w:space="0" w:color="auto"/>
        <w:bottom w:val="none" w:sz="0" w:space="0" w:color="auto"/>
        <w:right w:val="none" w:sz="0" w:space="0" w:color="auto"/>
      </w:divBdr>
      <w:divsChild>
        <w:div w:id="1510215000">
          <w:marLeft w:val="0"/>
          <w:marRight w:val="0"/>
          <w:marTop w:val="0"/>
          <w:marBottom w:val="0"/>
          <w:divBdr>
            <w:top w:val="none" w:sz="0" w:space="0" w:color="auto"/>
            <w:left w:val="none" w:sz="0" w:space="0" w:color="auto"/>
            <w:bottom w:val="none" w:sz="0" w:space="0" w:color="auto"/>
            <w:right w:val="none" w:sz="0" w:space="0" w:color="auto"/>
          </w:divBdr>
          <w:divsChild>
            <w:div w:id="17772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8118">
      <w:bodyDiv w:val="1"/>
      <w:marLeft w:val="0"/>
      <w:marRight w:val="0"/>
      <w:marTop w:val="0"/>
      <w:marBottom w:val="0"/>
      <w:divBdr>
        <w:top w:val="none" w:sz="0" w:space="0" w:color="auto"/>
        <w:left w:val="none" w:sz="0" w:space="0" w:color="auto"/>
        <w:bottom w:val="none" w:sz="0" w:space="0" w:color="auto"/>
        <w:right w:val="none" w:sz="0" w:space="0" w:color="auto"/>
      </w:divBdr>
    </w:div>
    <w:div w:id="966007033">
      <w:bodyDiv w:val="1"/>
      <w:marLeft w:val="0"/>
      <w:marRight w:val="0"/>
      <w:marTop w:val="0"/>
      <w:marBottom w:val="0"/>
      <w:divBdr>
        <w:top w:val="none" w:sz="0" w:space="0" w:color="auto"/>
        <w:left w:val="none" w:sz="0" w:space="0" w:color="auto"/>
        <w:bottom w:val="none" w:sz="0" w:space="0" w:color="auto"/>
        <w:right w:val="none" w:sz="0" w:space="0" w:color="auto"/>
      </w:divBdr>
    </w:div>
    <w:div w:id="1002851245">
      <w:bodyDiv w:val="1"/>
      <w:marLeft w:val="0"/>
      <w:marRight w:val="0"/>
      <w:marTop w:val="0"/>
      <w:marBottom w:val="0"/>
      <w:divBdr>
        <w:top w:val="none" w:sz="0" w:space="0" w:color="auto"/>
        <w:left w:val="none" w:sz="0" w:space="0" w:color="auto"/>
        <w:bottom w:val="none" w:sz="0" w:space="0" w:color="auto"/>
        <w:right w:val="none" w:sz="0" w:space="0" w:color="auto"/>
      </w:divBdr>
    </w:div>
    <w:div w:id="1154877157">
      <w:bodyDiv w:val="1"/>
      <w:marLeft w:val="0"/>
      <w:marRight w:val="0"/>
      <w:marTop w:val="0"/>
      <w:marBottom w:val="0"/>
      <w:divBdr>
        <w:top w:val="none" w:sz="0" w:space="0" w:color="auto"/>
        <w:left w:val="none" w:sz="0" w:space="0" w:color="auto"/>
        <w:bottom w:val="none" w:sz="0" w:space="0" w:color="auto"/>
        <w:right w:val="none" w:sz="0" w:space="0" w:color="auto"/>
      </w:divBdr>
      <w:divsChild>
        <w:div w:id="1595236527">
          <w:marLeft w:val="0"/>
          <w:marRight w:val="0"/>
          <w:marTop w:val="0"/>
          <w:marBottom w:val="0"/>
          <w:divBdr>
            <w:top w:val="none" w:sz="0" w:space="0" w:color="auto"/>
            <w:left w:val="none" w:sz="0" w:space="0" w:color="auto"/>
            <w:bottom w:val="none" w:sz="0" w:space="0" w:color="auto"/>
            <w:right w:val="none" w:sz="0" w:space="0" w:color="auto"/>
          </w:divBdr>
          <w:divsChild>
            <w:div w:id="300887899">
              <w:marLeft w:val="0"/>
              <w:marRight w:val="0"/>
              <w:marTop w:val="0"/>
              <w:marBottom w:val="0"/>
              <w:divBdr>
                <w:top w:val="none" w:sz="0" w:space="0" w:color="auto"/>
                <w:left w:val="none" w:sz="0" w:space="0" w:color="auto"/>
                <w:bottom w:val="none" w:sz="0" w:space="0" w:color="auto"/>
                <w:right w:val="none" w:sz="0" w:space="0" w:color="auto"/>
              </w:divBdr>
              <w:divsChild>
                <w:div w:id="1266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0948">
      <w:bodyDiv w:val="1"/>
      <w:marLeft w:val="0"/>
      <w:marRight w:val="0"/>
      <w:marTop w:val="0"/>
      <w:marBottom w:val="0"/>
      <w:divBdr>
        <w:top w:val="none" w:sz="0" w:space="0" w:color="auto"/>
        <w:left w:val="none" w:sz="0" w:space="0" w:color="auto"/>
        <w:bottom w:val="none" w:sz="0" w:space="0" w:color="auto"/>
        <w:right w:val="none" w:sz="0" w:space="0" w:color="auto"/>
      </w:divBdr>
    </w:div>
    <w:div w:id="1298300351">
      <w:bodyDiv w:val="1"/>
      <w:marLeft w:val="0"/>
      <w:marRight w:val="0"/>
      <w:marTop w:val="0"/>
      <w:marBottom w:val="0"/>
      <w:divBdr>
        <w:top w:val="none" w:sz="0" w:space="0" w:color="auto"/>
        <w:left w:val="none" w:sz="0" w:space="0" w:color="auto"/>
        <w:bottom w:val="none" w:sz="0" w:space="0" w:color="auto"/>
        <w:right w:val="none" w:sz="0" w:space="0" w:color="auto"/>
      </w:divBdr>
    </w:div>
    <w:div w:id="1439375594">
      <w:bodyDiv w:val="1"/>
      <w:marLeft w:val="0"/>
      <w:marRight w:val="0"/>
      <w:marTop w:val="0"/>
      <w:marBottom w:val="0"/>
      <w:divBdr>
        <w:top w:val="none" w:sz="0" w:space="0" w:color="auto"/>
        <w:left w:val="none" w:sz="0" w:space="0" w:color="auto"/>
        <w:bottom w:val="none" w:sz="0" w:space="0" w:color="auto"/>
        <w:right w:val="none" w:sz="0" w:space="0" w:color="auto"/>
      </w:divBdr>
    </w:div>
    <w:div w:id="1539589710">
      <w:bodyDiv w:val="1"/>
      <w:marLeft w:val="0"/>
      <w:marRight w:val="0"/>
      <w:marTop w:val="0"/>
      <w:marBottom w:val="0"/>
      <w:divBdr>
        <w:top w:val="none" w:sz="0" w:space="0" w:color="auto"/>
        <w:left w:val="none" w:sz="0" w:space="0" w:color="auto"/>
        <w:bottom w:val="none" w:sz="0" w:space="0" w:color="auto"/>
        <w:right w:val="none" w:sz="0" w:space="0" w:color="auto"/>
      </w:divBdr>
      <w:divsChild>
        <w:div w:id="1984388785">
          <w:marLeft w:val="0"/>
          <w:marRight w:val="0"/>
          <w:marTop w:val="0"/>
          <w:marBottom w:val="0"/>
          <w:divBdr>
            <w:top w:val="none" w:sz="0" w:space="0" w:color="auto"/>
            <w:left w:val="none" w:sz="0" w:space="0" w:color="auto"/>
            <w:bottom w:val="none" w:sz="0" w:space="0" w:color="auto"/>
            <w:right w:val="none" w:sz="0" w:space="0" w:color="auto"/>
          </w:divBdr>
          <w:divsChild>
            <w:div w:id="778450834">
              <w:marLeft w:val="0"/>
              <w:marRight w:val="0"/>
              <w:marTop w:val="0"/>
              <w:marBottom w:val="0"/>
              <w:divBdr>
                <w:top w:val="none" w:sz="0" w:space="0" w:color="auto"/>
                <w:left w:val="none" w:sz="0" w:space="0" w:color="auto"/>
                <w:bottom w:val="none" w:sz="0" w:space="0" w:color="auto"/>
                <w:right w:val="none" w:sz="0" w:space="0" w:color="auto"/>
              </w:divBdr>
              <w:divsChild>
                <w:div w:id="16283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88940">
      <w:bodyDiv w:val="1"/>
      <w:marLeft w:val="0"/>
      <w:marRight w:val="0"/>
      <w:marTop w:val="0"/>
      <w:marBottom w:val="0"/>
      <w:divBdr>
        <w:top w:val="none" w:sz="0" w:space="0" w:color="auto"/>
        <w:left w:val="none" w:sz="0" w:space="0" w:color="auto"/>
        <w:bottom w:val="none" w:sz="0" w:space="0" w:color="auto"/>
        <w:right w:val="none" w:sz="0" w:space="0" w:color="auto"/>
      </w:divBdr>
    </w:div>
    <w:div w:id="1625430379">
      <w:bodyDiv w:val="1"/>
      <w:marLeft w:val="0"/>
      <w:marRight w:val="0"/>
      <w:marTop w:val="0"/>
      <w:marBottom w:val="0"/>
      <w:divBdr>
        <w:top w:val="none" w:sz="0" w:space="0" w:color="auto"/>
        <w:left w:val="none" w:sz="0" w:space="0" w:color="auto"/>
        <w:bottom w:val="none" w:sz="0" w:space="0" w:color="auto"/>
        <w:right w:val="none" w:sz="0" w:space="0" w:color="auto"/>
      </w:divBdr>
    </w:div>
    <w:div w:id="1632982214">
      <w:bodyDiv w:val="1"/>
      <w:marLeft w:val="0"/>
      <w:marRight w:val="0"/>
      <w:marTop w:val="0"/>
      <w:marBottom w:val="0"/>
      <w:divBdr>
        <w:top w:val="none" w:sz="0" w:space="0" w:color="auto"/>
        <w:left w:val="none" w:sz="0" w:space="0" w:color="auto"/>
        <w:bottom w:val="none" w:sz="0" w:space="0" w:color="auto"/>
        <w:right w:val="none" w:sz="0" w:space="0" w:color="auto"/>
      </w:divBdr>
    </w:div>
    <w:div w:id="1701315026">
      <w:bodyDiv w:val="1"/>
      <w:marLeft w:val="0"/>
      <w:marRight w:val="0"/>
      <w:marTop w:val="0"/>
      <w:marBottom w:val="0"/>
      <w:divBdr>
        <w:top w:val="none" w:sz="0" w:space="0" w:color="auto"/>
        <w:left w:val="none" w:sz="0" w:space="0" w:color="auto"/>
        <w:bottom w:val="none" w:sz="0" w:space="0" w:color="auto"/>
        <w:right w:val="none" w:sz="0" w:space="0" w:color="auto"/>
      </w:divBdr>
      <w:divsChild>
        <w:div w:id="1622153821">
          <w:marLeft w:val="0"/>
          <w:marRight w:val="0"/>
          <w:marTop w:val="0"/>
          <w:marBottom w:val="0"/>
          <w:divBdr>
            <w:top w:val="none" w:sz="0" w:space="0" w:color="auto"/>
            <w:left w:val="none" w:sz="0" w:space="0" w:color="auto"/>
            <w:bottom w:val="none" w:sz="0" w:space="0" w:color="auto"/>
            <w:right w:val="none" w:sz="0" w:space="0" w:color="auto"/>
          </w:divBdr>
          <w:divsChild>
            <w:div w:id="20179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530">
      <w:bodyDiv w:val="1"/>
      <w:marLeft w:val="0"/>
      <w:marRight w:val="0"/>
      <w:marTop w:val="0"/>
      <w:marBottom w:val="0"/>
      <w:divBdr>
        <w:top w:val="none" w:sz="0" w:space="0" w:color="auto"/>
        <w:left w:val="none" w:sz="0" w:space="0" w:color="auto"/>
        <w:bottom w:val="none" w:sz="0" w:space="0" w:color="auto"/>
        <w:right w:val="none" w:sz="0" w:space="0" w:color="auto"/>
      </w:divBdr>
      <w:divsChild>
        <w:div w:id="262299138">
          <w:marLeft w:val="0"/>
          <w:marRight w:val="0"/>
          <w:marTop w:val="0"/>
          <w:marBottom w:val="0"/>
          <w:divBdr>
            <w:top w:val="none" w:sz="0" w:space="0" w:color="auto"/>
            <w:left w:val="none" w:sz="0" w:space="0" w:color="auto"/>
            <w:bottom w:val="none" w:sz="0" w:space="0" w:color="auto"/>
            <w:right w:val="none" w:sz="0" w:space="0" w:color="auto"/>
          </w:divBdr>
          <w:divsChild>
            <w:div w:id="986476232">
              <w:marLeft w:val="0"/>
              <w:marRight w:val="0"/>
              <w:marTop w:val="0"/>
              <w:marBottom w:val="0"/>
              <w:divBdr>
                <w:top w:val="none" w:sz="0" w:space="0" w:color="auto"/>
                <w:left w:val="none" w:sz="0" w:space="0" w:color="auto"/>
                <w:bottom w:val="none" w:sz="0" w:space="0" w:color="auto"/>
                <w:right w:val="none" w:sz="0" w:space="0" w:color="auto"/>
              </w:divBdr>
              <w:divsChild>
                <w:div w:id="354431081">
                  <w:marLeft w:val="0"/>
                  <w:marRight w:val="0"/>
                  <w:marTop w:val="0"/>
                  <w:marBottom w:val="0"/>
                  <w:divBdr>
                    <w:top w:val="none" w:sz="0" w:space="0" w:color="auto"/>
                    <w:left w:val="none" w:sz="0" w:space="0" w:color="auto"/>
                    <w:bottom w:val="none" w:sz="0" w:space="0" w:color="auto"/>
                    <w:right w:val="none" w:sz="0" w:space="0" w:color="auto"/>
                  </w:divBdr>
                  <w:divsChild>
                    <w:div w:id="1460757838">
                      <w:marLeft w:val="0"/>
                      <w:marRight w:val="0"/>
                      <w:marTop w:val="0"/>
                      <w:marBottom w:val="0"/>
                      <w:divBdr>
                        <w:top w:val="none" w:sz="0" w:space="0" w:color="auto"/>
                        <w:left w:val="none" w:sz="0" w:space="0" w:color="auto"/>
                        <w:bottom w:val="none" w:sz="0" w:space="0" w:color="auto"/>
                        <w:right w:val="none" w:sz="0" w:space="0" w:color="auto"/>
                      </w:divBdr>
                      <w:divsChild>
                        <w:div w:id="669329159">
                          <w:marLeft w:val="0"/>
                          <w:marRight w:val="0"/>
                          <w:marTop w:val="0"/>
                          <w:marBottom w:val="0"/>
                          <w:divBdr>
                            <w:top w:val="none" w:sz="0" w:space="0" w:color="auto"/>
                            <w:left w:val="none" w:sz="0" w:space="0" w:color="auto"/>
                            <w:bottom w:val="none" w:sz="0" w:space="0" w:color="auto"/>
                            <w:right w:val="none" w:sz="0" w:space="0" w:color="auto"/>
                          </w:divBdr>
                          <w:divsChild>
                            <w:div w:id="627473711">
                              <w:marLeft w:val="0"/>
                              <w:marRight w:val="0"/>
                              <w:marTop w:val="0"/>
                              <w:marBottom w:val="0"/>
                              <w:divBdr>
                                <w:top w:val="none" w:sz="0" w:space="0" w:color="auto"/>
                                <w:left w:val="none" w:sz="0" w:space="0" w:color="auto"/>
                                <w:bottom w:val="none" w:sz="0" w:space="0" w:color="auto"/>
                                <w:right w:val="none" w:sz="0" w:space="0" w:color="auto"/>
                              </w:divBdr>
                              <w:divsChild>
                                <w:div w:id="68036985">
                                  <w:marLeft w:val="0"/>
                                  <w:marRight w:val="0"/>
                                  <w:marTop w:val="0"/>
                                  <w:marBottom w:val="0"/>
                                  <w:divBdr>
                                    <w:top w:val="none" w:sz="0" w:space="0" w:color="auto"/>
                                    <w:left w:val="none" w:sz="0" w:space="0" w:color="auto"/>
                                    <w:bottom w:val="none" w:sz="0" w:space="0" w:color="auto"/>
                                    <w:right w:val="none" w:sz="0" w:space="0" w:color="auto"/>
                                  </w:divBdr>
                                  <w:divsChild>
                                    <w:div w:id="851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584245">
          <w:marLeft w:val="0"/>
          <w:marRight w:val="0"/>
          <w:marTop w:val="0"/>
          <w:marBottom w:val="0"/>
          <w:divBdr>
            <w:top w:val="none" w:sz="0" w:space="0" w:color="auto"/>
            <w:left w:val="none" w:sz="0" w:space="0" w:color="auto"/>
            <w:bottom w:val="none" w:sz="0" w:space="0" w:color="auto"/>
            <w:right w:val="none" w:sz="0" w:space="0" w:color="auto"/>
          </w:divBdr>
          <w:divsChild>
            <w:div w:id="910234036">
              <w:marLeft w:val="0"/>
              <w:marRight w:val="0"/>
              <w:marTop w:val="0"/>
              <w:marBottom w:val="0"/>
              <w:divBdr>
                <w:top w:val="none" w:sz="0" w:space="0" w:color="auto"/>
                <w:left w:val="none" w:sz="0" w:space="0" w:color="auto"/>
                <w:bottom w:val="none" w:sz="0" w:space="0" w:color="auto"/>
                <w:right w:val="none" w:sz="0" w:space="0" w:color="auto"/>
              </w:divBdr>
              <w:divsChild>
                <w:div w:id="1241257880">
                  <w:marLeft w:val="0"/>
                  <w:marRight w:val="0"/>
                  <w:marTop w:val="0"/>
                  <w:marBottom w:val="0"/>
                  <w:divBdr>
                    <w:top w:val="none" w:sz="0" w:space="0" w:color="auto"/>
                    <w:left w:val="none" w:sz="0" w:space="0" w:color="auto"/>
                    <w:bottom w:val="none" w:sz="0" w:space="0" w:color="auto"/>
                    <w:right w:val="none" w:sz="0" w:space="0" w:color="auto"/>
                  </w:divBdr>
                  <w:divsChild>
                    <w:div w:id="2272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6972">
      <w:bodyDiv w:val="1"/>
      <w:marLeft w:val="0"/>
      <w:marRight w:val="0"/>
      <w:marTop w:val="0"/>
      <w:marBottom w:val="0"/>
      <w:divBdr>
        <w:top w:val="none" w:sz="0" w:space="0" w:color="auto"/>
        <w:left w:val="none" w:sz="0" w:space="0" w:color="auto"/>
        <w:bottom w:val="none" w:sz="0" w:space="0" w:color="auto"/>
        <w:right w:val="none" w:sz="0" w:space="0" w:color="auto"/>
      </w:divBdr>
      <w:divsChild>
        <w:div w:id="221016755">
          <w:marLeft w:val="0"/>
          <w:marRight w:val="0"/>
          <w:marTop w:val="0"/>
          <w:marBottom w:val="300"/>
          <w:divBdr>
            <w:top w:val="none" w:sz="0" w:space="0" w:color="auto"/>
            <w:left w:val="none" w:sz="0" w:space="0" w:color="auto"/>
            <w:bottom w:val="single" w:sz="6" w:space="2" w:color="D8E8EB"/>
            <w:right w:val="none" w:sz="0" w:space="0" w:color="auto"/>
          </w:divBdr>
        </w:div>
      </w:divsChild>
    </w:div>
    <w:div w:id="1781025543">
      <w:bodyDiv w:val="1"/>
      <w:marLeft w:val="0"/>
      <w:marRight w:val="0"/>
      <w:marTop w:val="0"/>
      <w:marBottom w:val="0"/>
      <w:divBdr>
        <w:top w:val="none" w:sz="0" w:space="0" w:color="auto"/>
        <w:left w:val="none" w:sz="0" w:space="0" w:color="auto"/>
        <w:bottom w:val="none" w:sz="0" w:space="0" w:color="auto"/>
        <w:right w:val="none" w:sz="0" w:space="0" w:color="auto"/>
      </w:divBdr>
      <w:divsChild>
        <w:div w:id="1722629069">
          <w:marLeft w:val="0"/>
          <w:marRight w:val="0"/>
          <w:marTop w:val="0"/>
          <w:marBottom w:val="0"/>
          <w:divBdr>
            <w:top w:val="none" w:sz="0" w:space="0" w:color="auto"/>
            <w:left w:val="none" w:sz="0" w:space="0" w:color="auto"/>
            <w:bottom w:val="none" w:sz="0" w:space="0" w:color="auto"/>
            <w:right w:val="none" w:sz="0" w:space="0" w:color="auto"/>
          </w:divBdr>
        </w:div>
      </w:divsChild>
    </w:div>
    <w:div w:id="1925259367">
      <w:bodyDiv w:val="1"/>
      <w:marLeft w:val="0"/>
      <w:marRight w:val="0"/>
      <w:marTop w:val="0"/>
      <w:marBottom w:val="0"/>
      <w:divBdr>
        <w:top w:val="none" w:sz="0" w:space="0" w:color="auto"/>
        <w:left w:val="none" w:sz="0" w:space="0" w:color="auto"/>
        <w:bottom w:val="none" w:sz="0" w:space="0" w:color="auto"/>
        <w:right w:val="none" w:sz="0" w:space="0" w:color="auto"/>
      </w:divBdr>
    </w:div>
    <w:div w:id="2069646233">
      <w:bodyDiv w:val="1"/>
      <w:marLeft w:val="0"/>
      <w:marRight w:val="0"/>
      <w:marTop w:val="0"/>
      <w:marBottom w:val="0"/>
      <w:divBdr>
        <w:top w:val="none" w:sz="0" w:space="0" w:color="auto"/>
        <w:left w:val="none" w:sz="0" w:space="0" w:color="auto"/>
        <w:bottom w:val="none" w:sz="0" w:space="0" w:color="auto"/>
        <w:right w:val="none" w:sz="0" w:space="0" w:color="auto"/>
      </w:divBdr>
    </w:div>
    <w:div w:id="2073111472">
      <w:bodyDiv w:val="1"/>
      <w:marLeft w:val="0"/>
      <w:marRight w:val="0"/>
      <w:marTop w:val="0"/>
      <w:marBottom w:val="0"/>
      <w:divBdr>
        <w:top w:val="none" w:sz="0" w:space="0" w:color="auto"/>
        <w:left w:val="none" w:sz="0" w:space="0" w:color="auto"/>
        <w:bottom w:val="none" w:sz="0" w:space="0" w:color="auto"/>
        <w:right w:val="none" w:sz="0" w:space="0" w:color="auto"/>
      </w:divBdr>
    </w:div>
    <w:div w:id="2093426168">
      <w:bodyDiv w:val="1"/>
      <w:marLeft w:val="0"/>
      <w:marRight w:val="0"/>
      <w:marTop w:val="0"/>
      <w:marBottom w:val="0"/>
      <w:divBdr>
        <w:top w:val="none" w:sz="0" w:space="0" w:color="auto"/>
        <w:left w:val="none" w:sz="0" w:space="0" w:color="auto"/>
        <w:bottom w:val="none" w:sz="0" w:space="0" w:color="auto"/>
        <w:right w:val="none" w:sz="0" w:space="0" w:color="auto"/>
      </w:divBdr>
    </w:div>
    <w:div w:id="212010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rv2-igabor/MACHINE--LEARNI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14</Pages>
  <Words>2734</Words>
  <Characters>15585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Ronke Igabor</dc:creator>
  <cp:keywords/>
  <dc:description/>
  <cp:lastModifiedBy>Ronke Igabor (Student)</cp:lastModifiedBy>
  <cp:revision>4</cp:revision>
  <dcterms:created xsi:type="dcterms:W3CDTF">2024-05-17T20:13:00Z</dcterms:created>
  <dcterms:modified xsi:type="dcterms:W3CDTF">2024-05-17T21:41:00Z</dcterms:modified>
</cp:coreProperties>
</file>