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-NAINTARA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Something new in the fashion , A perfect printed saree  with finest katha thread 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Fabric-cotton linen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SIZE-6.30mtr with running Blouse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Pattern-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1-  3D style print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2- katha work with matt sequins work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3- tussles in pallu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Price : 970/- + free shipping/-*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