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D6F8D" w14:textId="77777777" w:rsidR="006C4098" w:rsidRDefault="006C4098" w:rsidP="006C4098">
      <w:pPr>
        <w:pStyle w:val="paragraph"/>
        <w:spacing w:before="0" w:beforeAutospacing="0" w:after="0" w:afterAutospacing="0"/>
        <w:jc w:val="center"/>
        <w:textAlignment w:val="baseline"/>
        <w:rPr>
          <w:rStyle w:val="normaltextrun"/>
          <w:rFonts w:ascii="Calibri" w:eastAsiaTheme="majorEastAsia" w:hAnsi="Calibri" w:cs="Calibri"/>
          <w:sz w:val="22"/>
          <w:szCs w:val="22"/>
          <w:lang w:val="es-ES"/>
        </w:rPr>
      </w:pPr>
    </w:p>
    <w:p w14:paraId="3BA04925" w14:textId="77777777" w:rsidR="006C4098" w:rsidRDefault="006C4098" w:rsidP="006C4098">
      <w:pPr>
        <w:pStyle w:val="paragraph"/>
        <w:spacing w:before="0" w:beforeAutospacing="0" w:after="0" w:afterAutospacing="0"/>
        <w:jc w:val="center"/>
        <w:textAlignment w:val="baseline"/>
        <w:rPr>
          <w:rStyle w:val="normaltextrun"/>
          <w:rFonts w:ascii="Calibri" w:eastAsiaTheme="majorEastAsia" w:hAnsi="Calibri" w:cs="Calibri"/>
          <w:sz w:val="22"/>
          <w:szCs w:val="22"/>
          <w:lang w:val="es-ES"/>
        </w:rPr>
      </w:pPr>
    </w:p>
    <w:p w14:paraId="2466E31E" w14:textId="77777777" w:rsidR="006C4098" w:rsidRDefault="006C4098" w:rsidP="006C4098">
      <w:pPr>
        <w:pStyle w:val="paragraph"/>
        <w:spacing w:before="0" w:beforeAutospacing="0" w:after="0" w:afterAutospacing="0"/>
        <w:jc w:val="center"/>
        <w:textAlignment w:val="baseline"/>
        <w:rPr>
          <w:rStyle w:val="normaltextrun"/>
          <w:rFonts w:ascii="Calibri" w:eastAsiaTheme="majorEastAsia" w:hAnsi="Calibri" w:cs="Calibri"/>
          <w:sz w:val="22"/>
          <w:szCs w:val="22"/>
          <w:lang w:val="es-ES"/>
        </w:rPr>
      </w:pPr>
    </w:p>
    <w:p w14:paraId="6827F6E3" w14:textId="77777777" w:rsidR="006C4098" w:rsidRDefault="006C4098" w:rsidP="006C4098">
      <w:pPr>
        <w:pStyle w:val="paragraph"/>
        <w:spacing w:before="0" w:beforeAutospacing="0" w:after="0" w:afterAutospacing="0"/>
        <w:jc w:val="center"/>
        <w:textAlignment w:val="baseline"/>
        <w:rPr>
          <w:rStyle w:val="normaltextrun"/>
          <w:rFonts w:ascii="Calibri" w:eastAsiaTheme="majorEastAsia" w:hAnsi="Calibri" w:cs="Calibri"/>
          <w:sz w:val="22"/>
          <w:szCs w:val="22"/>
          <w:lang w:val="es-ES"/>
        </w:rPr>
      </w:pPr>
    </w:p>
    <w:p w14:paraId="433680D1" w14:textId="77777777" w:rsidR="006C4098" w:rsidRDefault="006C4098" w:rsidP="006C4098">
      <w:pPr>
        <w:pStyle w:val="paragraph"/>
        <w:spacing w:before="0" w:beforeAutospacing="0" w:after="0" w:afterAutospacing="0"/>
        <w:jc w:val="center"/>
        <w:textAlignment w:val="baseline"/>
        <w:rPr>
          <w:rStyle w:val="normaltextrun"/>
          <w:rFonts w:ascii="Calibri" w:eastAsiaTheme="majorEastAsia" w:hAnsi="Calibri" w:cs="Calibri"/>
          <w:sz w:val="22"/>
          <w:szCs w:val="22"/>
          <w:lang w:val="es-ES"/>
        </w:rPr>
      </w:pPr>
    </w:p>
    <w:p w14:paraId="0B104DCF" w14:textId="77777777" w:rsidR="006C4098" w:rsidRDefault="006C4098" w:rsidP="006C4098">
      <w:pPr>
        <w:pStyle w:val="paragraph"/>
        <w:spacing w:before="0" w:beforeAutospacing="0" w:after="0" w:afterAutospacing="0"/>
        <w:jc w:val="center"/>
        <w:textAlignment w:val="baseline"/>
        <w:rPr>
          <w:rStyle w:val="normaltextrun"/>
          <w:rFonts w:ascii="Calibri" w:eastAsiaTheme="majorEastAsia" w:hAnsi="Calibri" w:cs="Calibri"/>
          <w:sz w:val="22"/>
          <w:szCs w:val="22"/>
          <w:lang w:val="es-ES"/>
        </w:rPr>
      </w:pPr>
    </w:p>
    <w:p w14:paraId="248AB9AD" w14:textId="77777777" w:rsidR="006C4098" w:rsidRDefault="006C4098" w:rsidP="006C4098">
      <w:pPr>
        <w:pStyle w:val="paragraph"/>
        <w:spacing w:before="0" w:beforeAutospacing="0" w:after="0" w:afterAutospacing="0"/>
        <w:jc w:val="center"/>
        <w:textAlignment w:val="baseline"/>
        <w:rPr>
          <w:rStyle w:val="normaltextrun"/>
          <w:rFonts w:ascii="Calibri" w:eastAsiaTheme="majorEastAsia" w:hAnsi="Calibri" w:cs="Calibri"/>
          <w:sz w:val="22"/>
          <w:szCs w:val="22"/>
          <w:lang w:val="es-ES"/>
        </w:rPr>
      </w:pPr>
    </w:p>
    <w:p w14:paraId="48604AE4" w14:textId="77777777" w:rsidR="006C4098" w:rsidRDefault="006C4098" w:rsidP="006C4098">
      <w:pPr>
        <w:pStyle w:val="paragraph"/>
        <w:spacing w:before="0" w:beforeAutospacing="0" w:after="0" w:afterAutospacing="0"/>
        <w:jc w:val="center"/>
        <w:textAlignment w:val="baseline"/>
        <w:rPr>
          <w:rStyle w:val="normaltextrun"/>
          <w:rFonts w:ascii="Calibri" w:eastAsiaTheme="majorEastAsia" w:hAnsi="Calibri" w:cs="Calibri"/>
          <w:sz w:val="22"/>
          <w:szCs w:val="22"/>
          <w:lang w:val="es-ES"/>
        </w:rPr>
      </w:pPr>
    </w:p>
    <w:p w14:paraId="4EFD71A7" w14:textId="0F22E2B7" w:rsidR="006C4098" w:rsidRPr="006C4098" w:rsidRDefault="006C4098" w:rsidP="006C4098">
      <w:pPr>
        <w:pStyle w:val="paragraph"/>
        <w:spacing w:before="0" w:beforeAutospacing="0" w:after="0" w:afterAutospacing="0"/>
        <w:jc w:val="center"/>
        <w:textAlignment w:val="baseline"/>
        <w:rPr>
          <w:rStyle w:val="normaltextrun"/>
          <w:rFonts w:ascii="Calibri" w:eastAsiaTheme="majorEastAsia" w:hAnsi="Calibri" w:cs="Calibri"/>
          <w:lang w:val="es-ES"/>
        </w:rPr>
      </w:pPr>
      <w:r w:rsidRPr="006C4098">
        <w:rPr>
          <w:rStyle w:val="normaltextrun"/>
          <w:rFonts w:ascii="Calibri" w:eastAsiaTheme="majorEastAsia" w:hAnsi="Calibri" w:cs="Calibri"/>
          <w:lang w:val="es-ES"/>
        </w:rPr>
        <w:t>Tarea Grupal 1 </w:t>
      </w:r>
    </w:p>
    <w:p w14:paraId="42DDE811" w14:textId="77777777" w:rsidR="006C4098" w:rsidRDefault="006C4098" w:rsidP="006C4098">
      <w:pPr>
        <w:pStyle w:val="paragraph"/>
        <w:spacing w:before="0" w:beforeAutospacing="0" w:after="0" w:afterAutospacing="0"/>
        <w:textAlignment w:val="baseline"/>
        <w:rPr>
          <w:rStyle w:val="normaltextrun"/>
          <w:rFonts w:ascii="Calibri" w:eastAsiaTheme="majorEastAsia" w:hAnsi="Calibri" w:cs="Calibri"/>
          <w:sz w:val="22"/>
          <w:szCs w:val="22"/>
          <w:lang w:val="es-ES"/>
        </w:rPr>
      </w:pPr>
    </w:p>
    <w:p w14:paraId="269A1220" w14:textId="77777777" w:rsidR="006C4098" w:rsidRDefault="006C4098" w:rsidP="006C4098">
      <w:pPr>
        <w:pStyle w:val="paragraph"/>
        <w:spacing w:before="0" w:beforeAutospacing="0" w:after="0" w:afterAutospacing="0"/>
        <w:jc w:val="center"/>
        <w:textAlignment w:val="baseline"/>
        <w:rPr>
          <w:rStyle w:val="normaltextrun"/>
          <w:rFonts w:ascii="Calibri" w:eastAsiaTheme="majorEastAsia" w:hAnsi="Calibri" w:cs="Calibri"/>
          <w:sz w:val="56"/>
          <w:szCs w:val="56"/>
          <w:lang w:val="es-ES"/>
        </w:rPr>
      </w:pPr>
    </w:p>
    <w:p w14:paraId="3FD58CC9" w14:textId="77777777" w:rsidR="006C4098" w:rsidRDefault="006C4098" w:rsidP="006C4098">
      <w:pPr>
        <w:pStyle w:val="paragraph"/>
        <w:spacing w:before="0" w:beforeAutospacing="0" w:after="0" w:afterAutospacing="0"/>
        <w:jc w:val="center"/>
        <w:textAlignment w:val="baseline"/>
        <w:rPr>
          <w:rStyle w:val="normaltextrun"/>
          <w:rFonts w:ascii="Calibri" w:eastAsiaTheme="majorEastAsia" w:hAnsi="Calibri" w:cs="Calibri"/>
          <w:sz w:val="56"/>
          <w:szCs w:val="56"/>
          <w:lang w:val="es-ES"/>
        </w:rPr>
      </w:pPr>
    </w:p>
    <w:p w14:paraId="127BF1CF" w14:textId="77777777" w:rsidR="006C4098" w:rsidRPr="006C4098" w:rsidRDefault="006C4098" w:rsidP="006C4098">
      <w:pPr>
        <w:pStyle w:val="paragraph"/>
        <w:spacing w:before="0" w:beforeAutospacing="0" w:after="0" w:afterAutospacing="0"/>
        <w:jc w:val="center"/>
        <w:textAlignment w:val="baseline"/>
        <w:rPr>
          <w:rStyle w:val="normaltextrun"/>
          <w:rFonts w:ascii="Calibri" w:eastAsiaTheme="majorEastAsia" w:hAnsi="Calibri" w:cs="Calibri"/>
          <w:sz w:val="56"/>
          <w:szCs w:val="56"/>
          <w:lang w:val="es-ES"/>
        </w:rPr>
      </w:pPr>
    </w:p>
    <w:p w14:paraId="2FDC91E8" w14:textId="7B1B6113" w:rsidR="006C4098" w:rsidRPr="006C4098" w:rsidRDefault="006C4098" w:rsidP="006C4098">
      <w:pPr>
        <w:pStyle w:val="paragraph"/>
        <w:spacing w:before="0" w:beforeAutospacing="0" w:after="0" w:afterAutospacing="0"/>
        <w:jc w:val="center"/>
        <w:textAlignment w:val="baseline"/>
        <w:rPr>
          <w:rFonts w:ascii="Segoe UI" w:hAnsi="Segoe UI" w:cs="Segoe UI"/>
          <w:b/>
          <w:bCs/>
          <w:sz w:val="44"/>
          <w:szCs w:val="44"/>
        </w:rPr>
      </w:pPr>
      <w:r w:rsidRPr="006C4098">
        <w:rPr>
          <w:rStyle w:val="normaltextrun"/>
          <w:rFonts w:ascii="Calibri" w:eastAsiaTheme="majorEastAsia" w:hAnsi="Calibri" w:cs="Calibri"/>
          <w:b/>
          <w:bCs/>
          <w:sz w:val="56"/>
          <w:szCs w:val="56"/>
          <w:lang w:val="es-ES"/>
        </w:rPr>
        <w:t xml:space="preserve">Quantum </w:t>
      </w:r>
      <w:proofErr w:type="spellStart"/>
      <w:r w:rsidRPr="006C4098">
        <w:rPr>
          <w:rStyle w:val="normaltextrun"/>
          <w:rFonts w:ascii="Calibri" w:eastAsiaTheme="majorEastAsia" w:hAnsi="Calibri" w:cs="Calibri"/>
          <w:b/>
          <w:bCs/>
          <w:sz w:val="56"/>
          <w:szCs w:val="56"/>
          <w:lang w:val="es-ES"/>
        </w:rPr>
        <w:t>Tech</w:t>
      </w:r>
      <w:proofErr w:type="spellEnd"/>
      <w:r w:rsidRPr="006C4098">
        <w:rPr>
          <w:rStyle w:val="eop"/>
          <w:rFonts w:ascii="Calibri" w:eastAsiaTheme="majorEastAsia" w:hAnsi="Calibri" w:cs="Calibri"/>
          <w:b/>
          <w:bCs/>
          <w:sz w:val="56"/>
          <w:szCs w:val="56"/>
        </w:rPr>
        <w:t> </w:t>
      </w:r>
    </w:p>
    <w:p w14:paraId="3BD641FB"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r w:rsidRPr="006C4098">
        <w:rPr>
          <w:rStyle w:val="eop"/>
          <w:rFonts w:ascii="Calibri" w:eastAsiaTheme="majorEastAsia" w:hAnsi="Calibri" w:cs="Calibri"/>
          <w:b/>
          <w:bCs/>
          <w:sz w:val="22"/>
          <w:szCs w:val="22"/>
        </w:rPr>
        <w:t> </w:t>
      </w:r>
    </w:p>
    <w:p w14:paraId="54E4D019"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2BD67938"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1FCE0560"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462F7ECC"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1C08E7D8"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48D2F200"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4D32D97A"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25783013"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1C6D4142"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47458F05"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732B2FA7"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78FC7A1B"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60859FBB"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1E21CCCC"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37ED16F4"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2F161E24"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51AB1E05"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4C80885B"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4F27619F" w14:textId="77777777" w:rsidR="006C4098" w:rsidRDefault="006C4098" w:rsidP="006C4098">
      <w:pPr>
        <w:pStyle w:val="paragraph"/>
        <w:spacing w:before="0" w:beforeAutospacing="0" w:after="0" w:afterAutospacing="0"/>
        <w:jc w:val="center"/>
        <w:textAlignment w:val="baseline"/>
        <w:rPr>
          <w:rStyle w:val="eop"/>
          <w:rFonts w:ascii="Calibri" w:eastAsiaTheme="majorEastAsia" w:hAnsi="Calibri" w:cs="Calibri"/>
          <w:b/>
          <w:bCs/>
          <w:sz w:val="22"/>
          <w:szCs w:val="22"/>
        </w:rPr>
      </w:pPr>
    </w:p>
    <w:p w14:paraId="39CA0E85" w14:textId="77777777" w:rsidR="006C4098" w:rsidRDefault="006C4098" w:rsidP="006C4098">
      <w:pPr>
        <w:pStyle w:val="paragraph"/>
        <w:spacing w:before="0" w:beforeAutospacing="0" w:after="0" w:afterAutospacing="0"/>
        <w:textAlignment w:val="baseline"/>
        <w:rPr>
          <w:rStyle w:val="eop"/>
          <w:rFonts w:ascii="Calibri" w:eastAsiaTheme="majorEastAsia" w:hAnsi="Calibri" w:cs="Calibri"/>
          <w:b/>
          <w:bCs/>
          <w:sz w:val="22"/>
          <w:szCs w:val="22"/>
        </w:rPr>
      </w:pPr>
    </w:p>
    <w:p w14:paraId="09AA937A" w14:textId="77777777" w:rsidR="006C4098" w:rsidRDefault="006C4098" w:rsidP="006C4098">
      <w:pPr>
        <w:pStyle w:val="paragraph"/>
        <w:spacing w:before="0" w:beforeAutospacing="0" w:after="0" w:afterAutospacing="0"/>
        <w:textAlignment w:val="baseline"/>
        <w:rPr>
          <w:rStyle w:val="eop"/>
          <w:rFonts w:ascii="Calibri" w:eastAsiaTheme="majorEastAsia" w:hAnsi="Calibri" w:cs="Calibri"/>
          <w:b/>
          <w:bCs/>
          <w:sz w:val="22"/>
          <w:szCs w:val="22"/>
        </w:rPr>
      </w:pPr>
    </w:p>
    <w:p w14:paraId="531C2564" w14:textId="6DE7C1E1" w:rsidR="006C4098" w:rsidRDefault="006C4098" w:rsidP="006C4098">
      <w:pPr>
        <w:pStyle w:val="paragraph"/>
        <w:spacing w:before="0" w:beforeAutospacing="0" w:after="0" w:afterAutospacing="0"/>
        <w:jc w:val="right"/>
        <w:textAlignment w:val="baseline"/>
        <w:rPr>
          <w:rStyle w:val="eop"/>
          <w:rFonts w:ascii="Calibri" w:eastAsiaTheme="majorEastAsia" w:hAnsi="Calibri" w:cs="Calibri"/>
          <w:sz w:val="22"/>
          <w:szCs w:val="22"/>
        </w:rPr>
      </w:pPr>
      <w:r>
        <w:rPr>
          <w:rStyle w:val="eop"/>
          <w:rFonts w:ascii="Calibri" w:eastAsiaTheme="majorEastAsia" w:hAnsi="Calibri" w:cs="Calibri"/>
          <w:b/>
          <w:bCs/>
          <w:sz w:val="22"/>
          <w:szCs w:val="22"/>
        </w:rPr>
        <w:t xml:space="preserve">Integrantes: </w:t>
      </w:r>
      <w:r>
        <w:rPr>
          <w:rStyle w:val="eop"/>
          <w:rFonts w:ascii="Calibri" w:eastAsiaTheme="majorEastAsia" w:hAnsi="Calibri" w:cs="Calibri"/>
          <w:b/>
          <w:bCs/>
          <w:sz w:val="22"/>
          <w:szCs w:val="22"/>
        </w:rPr>
        <w:tab/>
      </w:r>
      <w:r>
        <w:rPr>
          <w:rStyle w:val="eop"/>
          <w:rFonts w:ascii="Calibri" w:eastAsiaTheme="majorEastAsia" w:hAnsi="Calibri" w:cs="Calibri"/>
          <w:sz w:val="22"/>
          <w:szCs w:val="22"/>
        </w:rPr>
        <w:t xml:space="preserve">Nicole Casanova Y. </w:t>
      </w:r>
    </w:p>
    <w:p w14:paraId="4A8B188B" w14:textId="0A15B231" w:rsidR="006C4098" w:rsidRDefault="006C4098" w:rsidP="006C4098">
      <w:pPr>
        <w:pStyle w:val="paragraph"/>
        <w:spacing w:before="0" w:beforeAutospacing="0" w:after="0" w:afterAutospacing="0"/>
        <w:jc w:val="right"/>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Felipe Flores A.</w:t>
      </w:r>
    </w:p>
    <w:p w14:paraId="2820DA38" w14:textId="3554E1FA" w:rsidR="006C4098" w:rsidRDefault="006C4098" w:rsidP="006C4098">
      <w:pPr>
        <w:pStyle w:val="paragraph"/>
        <w:spacing w:before="0" w:beforeAutospacing="0" w:after="0" w:afterAutospacing="0"/>
        <w:jc w:val="right"/>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Hernán Ossa G.</w:t>
      </w:r>
    </w:p>
    <w:p w14:paraId="5DFD7355" w14:textId="430327F5" w:rsidR="006C4098" w:rsidRPr="006C4098" w:rsidRDefault="006C4098" w:rsidP="006C4098">
      <w:pPr>
        <w:pStyle w:val="paragraph"/>
        <w:spacing w:before="0" w:beforeAutospacing="0" w:after="0" w:afterAutospacing="0"/>
        <w:jc w:val="right"/>
        <w:textAlignment w:val="baseline"/>
        <w:rPr>
          <w:rStyle w:val="eop"/>
          <w:rFonts w:ascii="Calibri" w:eastAsiaTheme="majorEastAsia" w:hAnsi="Calibri" w:cs="Calibri"/>
          <w:sz w:val="22"/>
          <w:szCs w:val="22"/>
        </w:rPr>
      </w:pPr>
      <w:r>
        <w:rPr>
          <w:rStyle w:val="eop"/>
          <w:rFonts w:ascii="Calibri" w:eastAsiaTheme="majorEastAsia" w:hAnsi="Calibri" w:cs="Calibri"/>
          <w:b/>
          <w:bCs/>
          <w:sz w:val="22"/>
          <w:szCs w:val="22"/>
        </w:rPr>
        <w:t xml:space="preserve">Profesor: </w:t>
      </w:r>
      <w:r>
        <w:rPr>
          <w:rStyle w:val="eop"/>
          <w:rFonts w:ascii="Calibri" w:eastAsiaTheme="majorEastAsia" w:hAnsi="Calibri" w:cs="Calibri"/>
          <w:sz w:val="22"/>
          <w:szCs w:val="22"/>
        </w:rPr>
        <w:tab/>
        <w:t xml:space="preserve">Raúl </w:t>
      </w:r>
      <w:proofErr w:type="spellStart"/>
      <w:r>
        <w:rPr>
          <w:rStyle w:val="eop"/>
          <w:rFonts w:ascii="Calibri" w:eastAsiaTheme="majorEastAsia" w:hAnsi="Calibri" w:cs="Calibri"/>
          <w:sz w:val="22"/>
          <w:szCs w:val="22"/>
        </w:rPr>
        <w:t>Valdes</w:t>
      </w:r>
      <w:proofErr w:type="spellEnd"/>
      <w:r>
        <w:rPr>
          <w:rStyle w:val="eop"/>
          <w:rFonts w:ascii="Calibri" w:eastAsiaTheme="majorEastAsia" w:hAnsi="Calibri" w:cs="Calibri"/>
          <w:sz w:val="22"/>
          <w:szCs w:val="22"/>
        </w:rPr>
        <w:t>.</w:t>
      </w:r>
    </w:p>
    <w:p w14:paraId="5A946356" w14:textId="77777777" w:rsidR="006C4098" w:rsidRDefault="006C4098" w:rsidP="006C4098">
      <w:pPr>
        <w:pStyle w:val="paragraph"/>
        <w:spacing w:before="0" w:beforeAutospacing="0" w:after="0" w:afterAutospacing="0"/>
        <w:textAlignment w:val="baseline"/>
        <w:rPr>
          <w:rStyle w:val="eop"/>
          <w:rFonts w:ascii="Calibri" w:eastAsiaTheme="majorEastAsia" w:hAnsi="Calibri" w:cs="Calibri"/>
          <w:b/>
          <w:bCs/>
          <w:sz w:val="22"/>
          <w:szCs w:val="22"/>
        </w:rPr>
      </w:pPr>
    </w:p>
    <w:p w14:paraId="6CA7ABCC" w14:textId="77777777" w:rsidR="006C4098" w:rsidRDefault="006C4098" w:rsidP="006C4098">
      <w:pPr>
        <w:pStyle w:val="paragraph"/>
        <w:spacing w:before="0" w:beforeAutospacing="0" w:after="0" w:afterAutospacing="0"/>
        <w:textAlignment w:val="baseline"/>
        <w:rPr>
          <w:rFonts w:ascii="Segoe UI" w:hAnsi="Segoe UI" w:cs="Segoe UI"/>
          <w:sz w:val="18"/>
          <w:szCs w:val="18"/>
        </w:rPr>
      </w:pPr>
    </w:p>
    <w:p w14:paraId="25AE05B7"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b/>
          <w:bCs/>
          <w:sz w:val="22"/>
          <w:szCs w:val="22"/>
          <w:lang w:val="es-ES"/>
        </w:rPr>
        <w:lastRenderedPageBreak/>
        <w:t>Introducción.</w:t>
      </w:r>
      <w:r>
        <w:rPr>
          <w:rStyle w:val="eop"/>
          <w:rFonts w:ascii="Calibri" w:eastAsiaTheme="majorEastAsia" w:hAnsi="Calibri" w:cs="Calibri"/>
          <w:sz w:val="22"/>
          <w:szCs w:val="22"/>
          <w:lang w:val="es-ES"/>
        </w:rPr>
        <w:t> </w:t>
      </w:r>
    </w:p>
    <w:p w14:paraId="201DF48E"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eop"/>
          <w:rFonts w:ascii="Calibri" w:eastAsiaTheme="majorEastAsia" w:hAnsi="Calibri" w:cs="Calibri"/>
          <w:sz w:val="22"/>
          <w:szCs w:val="22"/>
          <w:lang w:val="es-ES"/>
        </w:rPr>
        <w:t> </w:t>
      </w:r>
    </w:p>
    <w:p w14:paraId="383BB278"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La tecnología cuántica, fundamentada en los principios de la física cuántica, está en la vanguardia de la innovación y promete revolucionar numerosos campos. Desde la computación hasta la criptografía y la detección, esta tecnología ofrece capacidades únicas que podrían transformar nuestra sociedad. En esta presentación, exploraremos los fundamentos de la tecnología cuántica, sus aplicaciones principales, el estado actual del campo y las tendencias futuras, así como el panorama del mercado y los actores clave en la industria.</w:t>
      </w:r>
      <w:r>
        <w:rPr>
          <w:rStyle w:val="eop"/>
          <w:rFonts w:ascii="Calibri" w:eastAsiaTheme="majorEastAsia" w:hAnsi="Calibri" w:cs="Calibri"/>
          <w:sz w:val="22"/>
          <w:szCs w:val="22"/>
          <w:lang w:val="es-ES"/>
        </w:rPr>
        <w:t> </w:t>
      </w:r>
    </w:p>
    <w:p w14:paraId="653A78FD" w14:textId="77777777" w:rsidR="006C4098" w:rsidRDefault="006C4098" w:rsidP="006C4098">
      <w:pPr>
        <w:pStyle w:val="paragraph"/>
        <w:spacing w:before="0" w:beforeAutospacing="0" w:after="0" w:afterAutospacing="0"/>
        <w:textAlignment w:val="baseline"/>
        <w:rPr>
          <w:rStyle w:val="eop"/>
          <w:rFonts w:ascii="Calibri" w:eastAsiaTheme="majorEastAsia" w:hAnsi="Calibri" w:cs="Calibri"/>
          <w:sz w:val="22"/>
          <w:szCs w:val="22"/>
          <w:lang w:val="es-ES"/>
        </w:rPr>
      </w:pPr>
      <w:r>
        <w:rPr>
          <w:rStyle w:val="eop"/>
          <w:rFonts w:ascii="Calibri" w:eastAsiaTheme="majorEastAsia" w:hAnsi="Calibri" w:cs="Calibri"/>
          <w:sz w:val="22"/>
          <w:szCs w:val="22"/>
          <w:lang w:val="es-ES"/>
        </w:rPr>
        <w:t> </w:t>
      </w:r>
    </w:p>
    <w:p w14:paraId="1F7A3C04" w14:textId="77777777" w:rsidR="006C4098" w:rsidRDefault="006C4098" w:rsidP="006C4098">
      <w:pPr>
        <w:pStyle w:val="paragraph"/>
        <w:spacing w:before="0" w:beforeAutospacing="0" w:after="0" w:afterAutospacing="0"/>
        <w:textAlignment w:val="baseline"/>
        <w:rPr>
          <w:rStyle w:val="eop"/>
          <w:rFonts w:ascii="Calibri" w:eastAsiaTheme="majorEastAsia" w:hAnsi="Calibri" w:cs="Calibri"/>
          <w:sz w:val="22"/>
          <w:szCs w:val="22"/>
          <w:lang w:val="es-ES"/>
        </w:rPr>
      </w:pPr>
    </w:p>
    <w:p w14:paraId="2438959D" w14:textId="77777777" w:rsidR="006C4098" w:rsidRDefault="006C4098" w:rsidP="006C4098">
      <w:pPr>
        <w:pStyle w:val="paragraph"/>
        <w:spacing w:before="0" w:beforeAutospacing="0" w:after="0" w:afterAutospacing="0"/>
        <w:textAlignment w:val="baseline"/>
        <w:rPr>
          <w:rStyle w:val="eop"/>
          <w:rFonts w:ascii="Calibri" w:eastAsiaTheme="majorEastAsia" w:hAnsi="Calibri" w:cs="Calibri"/>
          <w:sz w:val="22"/>
          <w:szCs w:val="22"/>
          <w:lang w:val="es-ES"/>
        </w:rPr>
      </w:pPr>
    </w:p>
    <w:p w14:paraId="3CFC981A" w14:textId="77777777" w:rsidR="006C4098" w:rsidRDefault="006C4098" w:rsidP="006C4098">
      <w:pPr>
        <w:pStyle w:val="paragraph"/>
        <w:spacing w:before="0" w:beforeAutospacing="0" w:after="0" w:afterAutospacing="0"/>
        <w:textAlignment w:val="baseline"/>
        <w:rPr>
          <w:rStyle w:val="eop"/>
          <w:rFonts w:ascii="Calibri" w:eastAsiaTheme="majorEastAsia" w:hAnsi="Calibri" w:cs="Calibri"/>
          <w:sz w:val="22"/>
          <w:szCs w:val="22"/>
          <w:lang w:val="es-ES"/>
        </w:rPr>
      </w:pPr>
    </w:p>
    <w:p w14:paraId="42DC8180" w14:textId="54642F32" w:rsidR="006C4098" w:rsidRDefault="006C4098" w:rsidP="006C4098">
      <w:pPr>
        <w:pStyle w:val="paragraph"/>
        <w:spacing w:before="0" w:beforeAutospacing="0" w:after="0" w:afterAutospacing="0"/>
        <w:textAlignment w:val="baseline"/>
        <w:rPr>
          <w:rStyle w:val="eop"/>
          <w:rFonts w:ascii="Calibri" w:eastAsiaTheme="majorEastAsia" w:hAnsi="Calibri" w:cs="Calibri"/>
          <w:b/>
          <w:bCs/>
          <w:sz w:val="22"/>
          <w:szCs w:val="22"/>
          <w:lang w:val="es-ES"/>
        </w:rPr>
      </w:pPr>
      <w:r>
        <w:rPr>
          <w:rStyle w:val="eop"/>
          <w:rFonts w:ascii="Calibri" w:eastAsiaTheme="majorEastAsia" w:hAnsi="Calibri" w:cs="Calibri"/>
          <w:b/>
          <w:bCs/>
          <w:sz w:val="22"/>
          <w:szCs w:val="22"/>
          <w:lang w:val="es-ES"/>
        </w:rPr>
        <w:t>Desarrollo de preguntas.</w:t>
      </w:r>
    </w:p>
    <w:p w14:paraId="474A7566" w14:textId="77777777" w:rsidR="006C4098" w:rsidRPr="006C4098" w:rsidRDefault="006C4098" w:rsidP="006C4098">
      <w:pPr>
        <w:pStyle w:val="paragraph"/>
        <w:spacing w:before="0" w:beforeAutospacing="0" w:after="0" w:afterAutospacing="0"/>
        <w:textAlignment w:val="baseline"/>
        <w:rPr>
          <w:rFonts w:ascii="Segoe UI" w:hAnsi="Segoe UI" w:cs="Segoe UI"/>
          <w:b/>
          <w:bCs/>
          <w:sz w:val="18"/>
          <w:szCs w:val="18"/>
          <w:lang w:val="es-ES"/>
        </w:rPr>
      </w:pPr>
    </w:p>
    <w:p w14:paraId="0F40621F"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eop"/>
          <w:rFonts w:ascii="Calibri" w:eastAsiaTheme="majorEastAsia" w:hAnsi="Calibri" w:cs="Calibri"/>
          <w:sz w:val="22"/>
          <w:szCs w:val="22"/>
          <w:lang w:val="es-ES"/>
        </w:rPr>
        <w:t> </w:t>
      </w:r>
    </w:p>
    <w:p w14:paraId="3400FB6E" w14:textId="77777777" w:rsidR="006C4098" w:rsidRDefault="006C4098" w:rsidP="006C4098">
      <w:pPr>
        <w:pStyle w:val="paragraph"/>
        <w:spacing w:before="0" w:beforeAutospacing="0" w:after="0" w:afterAutospacing="0"/>
        <w:ind w:left="-30" w:right="-30"/>
        <w:jc w:val="both"/>
        <w:textAlignment w:val="baseline"/>
        <w:rPr>
          <w:rFonts w:ascii="Segoe UI" w:hAnsi="Segoe UI" w:cs="Segoe UI"/>
          <w:sz w:val="18"/>
          <w:szCs w:val="18"/>
          <w:lang w:val="es-ES"/>
        </w:rPr>
      </w:pPr>
      <w:r>
        <w:rPr>
          <w:rStyle w:val="normaltextrun"/>
          <w:rFonts w:ascii="Calibri" w:eastAsiaTheme="majorEastAsia" w:hAnsi="Calibri" w:cs="Calibri"/>
          <w:b/>
          <w:bCs/>
          <w:sz w:val="22"/>
          <w:szCs w:val="22"/>
          <w:lang w:val="es-ES"/>
        </w:rPr>
        <w:t>Descripción de la tecnología Quantum y sus principales usos</w:t>
      </w:r>
      <w:r>
        <w:rPr>
          <w:rStyle w:val="eop"/>
          <w:rFonts w:ascii="Calibri" w:eastAsiaTheme="majorEastAsia" w:hAnsi="Calibri" w:cs="Calibri"/>
          <w:sz w:val="22"/>
          <w:szCs w:val="22"/>
          <w:lang w:val="es-ES"/>
        </w:rPr>
        <w:t> </w:t>
      </w:r>
    </w:p>
    <w:p w14:paraId="24BA7F55" w14:textId="77777777" w:rsidR="006C4098" w:rsidRDefault="006C4098" w:rsidP="006C4098">
      <w:pPr>
        <w:pStyle w:val="paragraph"/>
        <w:spacing w:before="0" w:beforeAutospacing="0" w:after="0" w:afterAutospacing="0"/>
        <w:ind w:left="-30" w:right="-30"/>
        <w:jc w:val="both"/>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La tecnología cuántica es un campo emergente de la física e ingeniería que se basan en las propiedades de la mecánica cuántica, el estudio de la materia y la energía a nivel fundamental. Esta tecnología explota las propiedades identificadas por la física cuántica para proporcionar nuevas capacidades en computación, comunicaciones y detección.</w:t>
      </w:r>
      <w:r>
        <w:rPr>
          <w:rStyle w:val="eop"/>
          <w:rFonts w:ascii="Calibri" w:eastAsiaTheme="majorEastAsia" w:hAnsi="Calibri" w:cs="Calibri"/>
          <w:sz w:val="22"/>
          <w:szCs w:val="22"/>
          <w:lang w:val="es-ES"/>
        </w:rPr>
        <w:t> </w:t>
      </w:r>
    </w:p>
    <w:p w14:paraId="21B3A796"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Esta tecnología puede revolucionar varios campos por sus propiedades únicas, como la superposición y el entrelazamiento cuántico. A diferencia de la física clásica, donde las partículas se comportan de manera predecible y determinista, en la física cuántica las partículas pueden existir en múltiples estados al mismo tiempo, una propiedad conocida como superposición cuántica.</w:t>
      </w:r>
      <w:r>
        <w:rPr>
          <w:rStyle w:val="eop"/>
          <w:rFonts w:ascii="Calibri" w:eastAsiaTheme="majorEastAsia" w:hAnsi="Calibri" w:cs="Calibri"/>
          <w:sz w:val="22"/>
          <w:szCs w:val="22"/>
          <w:lang w:val="es-ES"/>
        </w:rPr>
        <w:t> </w:t>
      </w:r>
    </w:p>
    <w:p w14:paraId="0430F8D1" w14:textId="77777777" w:rsidR="006C4098" w:rsidRDefault="006C4098" w:rsidP="006C409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s-ES"/>
        </w:rPr>
        <w:t xml:space="preserve">Entrelazamiento de Fotones: </w:t>
      </w:r>
      <w:r>
        <w:rPr>
          <w:rStyle w:val="normaltextrun"/>
          <w:rFonts w:ascii="Calibri" w:eastAsiaTheme="majorEastAsia" w:hAnsi="Calibri" w:cs="Calibri"/>
          <w:sz w:val="22"/>
          <w:szCs w:val="22"/>
          <w:lang w:val="es-ES"/>
        </w:rPr>
        <w:t>El entrelazamiento de fotones se basa en el principio de la correlación cuántica, donde el estado de dos fotones está intrínsecamente ligado, incluso cuando están separados por grandes distancias. Esto se logra mediante un proceso conocido como generación de pares de fotones entrelazados, que puede ocurrir en fenómenos como la emisión espontánea paramétrica, la radiación de Hawking en el espacio-tiempo curvo o la conversión de frecuencia no lineal.</w:t>
      </w:r>
      <w:r>
        <w:rPr>
          <w:rStyle w:val="eop"/>
          <w:rFonts w:ascii="Calibri" w:eastAsiaTheme="majorEastAsia" w:hAnsi="Calibri" w:cs="Calibri"/>
          <w:sz w:val="22"/>
          <w:szCs w:val="22"/>
        </w:rPr>
        <w:t> </w:t>
      </w:r>
    </w:p>
    <w:p w14:paraId="65C61CCD"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 xml:space="preserve">Cuando dos fotones están entrelazados, el estado de uno está instantáneamente correlacionado con el estado del otro, independientemente de la distancia entre ellos. Esta correlación se mantiene incluso si uno de los fotones viaja a través de un medio y experimenta cambios en su polarización, fase u otros parámetros cuánticos. Esta propiedad única se ha aprovechado en experimentos de </w:t>
      </w:r>
      <w:proofErr w:type="spellStart"/>
      <w:r>
        <w:rPr>
          <w:rStyle w:val="normaltextrun"/>
          <w:rFonts w:ascii="Calibri" w:eastAsiaTheme="majorEastAsia" w:hAnsi="Calibri" w:cs="Calibri"/>
          <w:sz w:val="22"/>
          <w:szCs w:val="22"/>
          <w:lang w:val="es-ES"/>
        </w:rPr>
        <w:t>teleportación</w:t>
      </w:r>
      <w:proofErr w:type="spellEnd"/>
      <w:r>
        <w:rPr>
          <w:rStyle w:val="normaltextrun"/>
          <w:rFonts w:ascii="Calibri" w:eastAsiaTheme="majorEastAsia" w:hAnsi="Calibri" w:cs="Calibri"/>
          <w:sz w:val="22"/>
          <w:szCs w:val="22"/>
          <w:lang w:val="es-ES"/>
        </w:rPr>
        <w:t xml:space="preserve"> cuántica, </w:t>
      </w:r>
      <w:proofErr w:type="gramStart"/>
      <w:r>
        <w:rPr>
          <w:rStyle w:val="normaltextrun"/>
          <w:rFonts w:ascii="Calibri" w:eastAsiaTheme="majorEastAsia" w:hAnsi="Calibri" w:cs="Calibri"/>
          <w:sz w:val="22"/>
          <w:szCs w:val="22"/>
          <w:lang w:val="es-ES"/>
        </w:rPr>
        <w:t>comunicación cuántica y criptografía cuántica</w:t>
      </w:r>
      <w:proofErr w:type="gramEnd"/>
      <w:r>
        <w:rPr>
          <w:rStyle w:val="normaltextrun"/>
          <w:rFonts w:ascii="Calibri" w:eastAsiaTheme="majorEastAsia" w:hAnsi="Calibri" w:cs="Calibri"/>
          <w:sz w:val="22"/>
          <w:szCs w:val="22"/>
          <w:lang w:val="es-ES"/>
        </w:rPr>
        <w:t>.</w:t>
      </w:r>
      <w:r>
        <w:rPr>
          <w:rStyle w:val="eop"/>
          <w:rFonts w:ascii="Calibri" w:eastAsiaTheme="majorEastAsia" w:hAnsi="Calibri" w:cs="Calibri"/>
          <w:sz w:val="22"/>
          <w:szCs w:val="22"/>
          <w:lang w:val="es-ES"/>
        </w:rPr>
        <w:t> </w:t>
      </w:r>
    </w:p>
    <w:p w14:paraId="7C4BCB1F"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En la criptografía cuántica, por ejemplo, el entrelazamiento de fotones se utiliza para distribuir claves de cifrado de manera segura. Cualquier intento de interceptar la clave cambiaría el estado de los fotones entrelazados, lo que sería detectado por las partes que comunican, garantizando la seguridad de la comunicación.</w:t>
      </w:r>
      <w:r>
        <w:rPr>
          <w:rStyle w:val="eop"/>
          <w:rFonts w:ascii="Calibri" w:eastAsiaTheme="majorEastAsia" w:hAnsi="Calibri" w:cs="Calibri"/>
          <w:sz w:val="22"/>
          <w:szCs w:val="22"/>
          <w:lang w:val="es-ES"/>
        </w:rPr>
        <w:t> </w:t>
      </w:r>
    </w:p>
    <w:p w14:paraId="02BC5EA0"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 xml:space="preserve">Ejemplos: </w:t>
      </w:r>
      <w:r>
        <w:rPr>
          <w:rStyle w:val="eop"/>
          <w:rFonts w:ascii="Calibri" w:eastAsiaTheme="majorEastAsia" w:hAnsi="Calibri" w:cs="Calibri"/>
          <w:sz w:val="22"/>
          <w:szCs w:val="22"/>
          <w:lang w:val="es-ES"/>
        </w:rPr>
        <w:t> </w:t>
      </w:r>
    </w:p>
    <w:p w14:paraId="0F86C511" w14:textId="77777777" w:rsidR="006C4098" w:rsidRDefault="006C4098" w:rsidP="006C4098">
      <w:pPr>
        <w:pStyle w:val="paragraph"/>
        <w:numPr>
          <w:ilvl w:val="0"/>
          <w:numId w:val="1"/>
        </w:numPr>
        <w:spacing w:before="0" w:beforeAutospacing="0" w:after="0" w:afterAutospacing="0"/>
        <w:ind w:left="1080" w:firstLine="0"/>
        <w:textAlignment w:val="baseline"/>
        <w:rPr>
          <w:rFonts w:ascii="Calibri" w:hAnsi="Calibri" w:cs="Calibri"/>
          <w:sz w:val="22"/>
          <w:szCs w:val="22"/>
          <w:lang w:val="es-ES"/>
        </w:rPr>
      </w:pPr>
      <w:r>
        <w:rPr>
          <w:rStyle w:val="normaltextrun"/>
          <w:rFonts w:ascii="Calibri" w:eastAsiaTheme="majorEastAsia" w:hAnsi="Calibri" w:cs="Calibri"/>
          <w:sz w:val="22"/>
          <w:szCs w:val="22"/>
          <w:lang w:val="es-ES"/>
        </w:rPr>
        <w:t>Para un adolescente: Imagina que tienes una caja con dos gemelos idénticos. Si le das una camiseta roja a uno de los gemelos, al otro automáticamente le aparece una camiseta roja también, sin importar cuán lejos estén. Esto es como el entrelazamiento de fotones, donde dos partículas están conectadas de una manera especial, y lo que le sucede a una afecta instantáneamente a la otra, sin importar la distancia.</w:t>
      </w:r>
      <w:r>
        <w:rPr>
          <w:rStyle w:val="eop"/>
          <w:rFonts w:ascii="Calibri" w:eastAsiaTheme="majorEastAsia" w:hAnsi="Calibri" w:cs="Calibri"/>
          <w:sz w:val="22"/>
          <w:szCs w:val="22"/>
          <w:lang w:val="es-ES"/>
        </w:rPr>
        <w:t> </w:t>
      </w:r>
    </w:p>
    <w:p w14:paraId="4042E5B6" w14:textId="77777777" w:rsidR="006C4098" w:rsidRDefault="006C4098" w:rsidP="006C4098">
      <w:pPr>
        <w:pStyle w:val="paragraph"/>
        <w:numPr>
          <w:ilvl w:val="0"/>
          <w:numId w:val="1"/>
        </w:numPr>
        <w:spacing w:before="0" w:beforeAutospacing="0" w:after="0" w:afterAutospacing="0"/>
        <w:ind w:left="1080" w:firstLine="0"/>
        <w:textAlignment w:val="baseline"/>
        <w:rPr>
          <w:rFonts w:ascii="Calibri" w:hAnsi="Calibri" w:cs="Calibri"/>
          <w:sz w:val="22"/>
          <w:szCs w:val="22"/>
          <w:lang w:val="es-ES"/>
        </w:rPr>
      </w:pPr>
      <w:r>
        <w:rPr>
          <w:rStyle w:val="normaltextrun"/>
          <w:rFonts w:ascii="Calibri" w:eastAsiaTheme="majorEastAsia" w:hAnsi="Calibri" w:cs="Calibri"/>
          <w:sz w:val="22"/>
          <w:szCs w:val="22"/>
          <w:lang w:val="es-ES"/>
        </w:rPr>
        <w:t xml:space="preserve">Para un profesional: En un experimento de entrelazamiento de fotones, se generan pares de fotones entrelazados a través de un proceso como la emisión </w:t>
      </w:r>
      <w:r>
        <w:rPr>
          <w:rStyle w:val="normaltextrun"/>
          <w:rFonts w:ascii="Calibri" w:eastAsiaTheme="majorEastAsia" w:hAnsi="Calibri" w:cs="Calibri"/>
          <w:sz w:val="22"/>
          <w:szCs w:val="22"/>
          <w:lang w:val="es-ES"/>
        </w:rPr>
        <w:lastRenderedPageBreak/>
        <w:t>espontánea paramétrica. Estos fotones entrelazados se envían a ubicaciones separadas. Si se mide el estado de polarización de un fotón en un lugar, el estado del otro fotón entrelazado se determina instantáneamente, incluso si está en el otro extremo del universo. Esto se debe a que la función de onda del sistema está correlacionada, lo que implica que las mediciones en una ubicación afectan instantáneamente el estado en la otra ubicación, violando así la correlación de Bell si se asume la localidad.</w:t>
      </w:r>
      <w:r>
        <w:rPr>
          <w:rStyle w:val="eop"/>
          <w:rFonts w:ascii="Calibri" w:eastAsiaTheme="majorEastAsia" w:hAnsi="Calibri" w:cs="Calibri"/>
          <w:sz w:val="22"/>
          <w:szCs w:val="22"/>
          <w:lang w:val="es-ES"/>
        </w:rPr>
        <w:t> </w:t>
      </w:r>
    </w:p>
    <w:p w14:paraId="61733B00"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eop"/>
          <w:rFonts w:ascii="Calibri" w:eastAsiaTheme="majorEastAsia" w:hAnsi="Calibri" w:cs="Calibri"/>
          <w:sz w:val="22"/>
          <w:szCs w:val="22"/>
          <w:lang w:val="es-ES"/>
        </w:rPr>
        <w:t> </w:t>
      </w:r>
    </w:p>
    <w:p w14:paraId="1CAB5E92"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b/>
          <w:bCs/>
          <w:sz w:val="22"/>
          <w:szCs w:val="22"/>
          <w:lang w:val="es-ES"/>
        </w:rPr>
        <w:t>Superposición:</w:t>
      </w:r>
      <w:r>
        <w:rPr>
          <w:rStyle w:val="normaltextrun"/>
          <w:rFonts w:ascii="Calibri" w:eastAsiaTheme="majorEastAsia" w:hAnsi="Calibri" w:cs="Calibri"/>
          <w:sz w:val="22"/>
          <w:szCs w:val="22"/>
          <w:lang w:val="es-ES"/>
        </w:rPr>
        <w:t xml:space="preserve"> La superposición es un fenómeno cuántico en el que un sistema cuántico puede existir en múltiples estados simultáneamente. En el contexto de un </w:t>
      </w:r>
      <w:proofErr w:type="spellStart"/>
      <w:r>
        <w:rPr>
          <w:rStyle w:val="normaltextrun"/>
          <w:rFonts w:ascii="Calibri" w:eastAsiaTheme="majorEastAsia" w:hAnsi="Calibri" w:cs="Calibri"/>
          <w:sz w:val="22"/>
          <w:szCs w:val="22"/>
          <w:lang w:val="es-ES"/>
        </w:rPr>
        <w:t>qubit</w:t>
      </w:r>
      <w:proofErr w:type="spellEnd"/>
      <w:r>
        <w:rPr>
          <w:rStyle w:val="normaltextrun"/>
          <w:rFonts w:ascii="Calibri" w:eastAsiaTheme="majorEastAsia" w:hAnsi="Calibri" w:cs="Calibri"/>
          <w:sz w:val="22"/>
          <w:szCs w:val="22"/>
          <w:lang w:val="es-ES"/>
        </w:rPr>
        <w:t>, esto significa que puede representar una combinación lineal de los estados base, generalmente denotados como |0</w:t>
      </w:r>
      <w:r>
        <w:rPr>
          <w:rStyle w:val="normaltextrun"/>
          <w:rFonts w:ascii="Cambria Math" w:eastAsiaTheme="majorEastAsia" w:hAnsi="Cambria Math" w:cs="Cambria Math"/>
          <w:sz w:val="22"/>
          <w:szCs w:val="22"/>
          <w:lang w:val="es-ES"/>
        </w:rPr>
        <w:t>⟩</w:t>
      </w:r>
      <w:r>
        <w:rPr>
          <w:rStyle w:val="normaltextrun"/>
          <w:rFonts w:ascii="Calibri" w:eastAsiaTheme="majorEastAsia" w:hAnsi="Calibri" w:cs="Calibri"/>
          <w:sz w:val="22"/>
          <w:szCs w:val="22"/>
          <w:lang w:val="es-ES"/>
        </w:rPr>
        <w:t xml:space="preserve"> y |1</w:t>
      </w:r>
      <w:r>
        <w:rPr>
          <w:rStyle w:val="normaltextrun"/>
          <w:rFonts w:ascii="Cambria Math" w:eastAsiaTheme="majorEastAsia" w:hAnsi="Cambria Math" w:cs="Cambria Math"/>
          <w:sz w:val="22"/>
          <w:szCs w:val="22"/>
          <w:lang w:val="es-ES"/>
        </w:rPr>
        <w:t>⟩</w:t>
      </w:r>
      <w:r>
        <w:rPr>
          <w:rStyle w:val="normaltextrun"/>
          <w:rFonts w:ascii="Calibri" w:eastAsiaTheme="majorEastAsia" w:hAnsi="Calibri" w:cs="Calibri"/>
          <w:sz w:val="22"/>
          <w:szCs w:val="22"/>
          <w:lang w:val="es-ES"/>
        </w:rPr>
        <w:t>.</w:t>
      </w:r>
      <w:r>
        <w:rPr>
          <w:rStyle w:val="eop"/>
          <w:rFonts w:ascii="Calibri" w:eastAsiaTheme="majorEastAsia" w:hAnsi="Calibri" w:cs="Calibri"/>
          <w:sz w:val="22"/>
          <w:szCs w:val="22"/>
          <w:lang w:val="es-ES"/>
        </w:rPr>
        <w:t> </w:t>
      </w:r>
    </w:p>
    <w:p w14:paraId="7557CC45"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 xml:space="preserve">Por ejemplo, un </w:t>
      </w:r>
      <w:proofErr w:type="spellStart"/>
      <w:r>
        <w:rPr>
          <w:rStyle w:val="normaltextrun"/>
          <w:rFonts w:ascii="Calibri" w:eastAsiaTheme="majorEastAsia" w:hAnsi="Calibri" w:cs="Calibri"/>
          <w:sz w:val="22"/>
          <w:szCs w:val="22"/>
          <w:lang w:val="es-ES"/>
        </w:rPr>
        <w:t>qubit</w:t>
      </w:r>
      <w:proofErr w:type="spellEnd"/>
      <w:r>
        <w:rPr>
          <w:rStyle w:val="normaltextrun"/>
          <w:rFonts w:ascii="Calibri" w:eastAsiaTheme="majorEastAsia" w:hAnsi="Calibri" w:cs="Calibri"/>
          <w:sz w:val="22"/>
          <w:szCs w:val="22"/>
          <w:lang w:val="es-ES"/>
        </w:rPr>
        <w:t xml:space="preserve"> en un estado de superposición puede representarse matemáticamente como α|0</w:t>
      </w:r>
      <w:r>
        <w:rPr>
          <w:rStyle w:val="normaltextrun"/>
          <w:rFonts w:ascii="Cambria Math" w:eastAsiaTheme="majorEastAsia" w:hAnsi="Cambria Math" w:cs="Cambria Math"/>
          <w:sz w:val="22"/>
          <w:szCs w:val="22"/>
          <w:lang w:val="es-ES"/>
        </w:rPr>
        <w:t>⟩</w:t>
      </w:r>
      <w:r>
        <w:rPr>
          <w:rStyle w:val="normaltextrun"/>
          <w:rFonts w:ascii="Calibri" w:eastAsiaTheme="majorEastAsia" w:hAnsi="Calibri" w:cs="Calibri"/>
          <w:sz w:val="22"/>
          <w:szCs w:val="22"/>
          <w:lang w:val="es-ES"/>
        </w:rPr>
        <w:t xml:space="preserve"> + β|1</w:t>
      </w:r>
      <w:r>
        <w:rPr>
          <w:rStyle w:val="normaltextrun"/>
          <w:rFonts w:ascii="Cambria Math" w:eastAsiaTheme="majorEastAsia" w:hAnsi="Cambria Math" w:cs="Cambria Math"/>
          <w:sz w:val="22"/>
          <w:szCs w:val="22"/>
          <w:lang w:val="es-ES"/>
        </w:rPr>
        <w:t>⟩</w:t>
      </w:r>
      <w:r>
        <w:rPr>
          <w:rStyle w:val="normaltextrun"/>
          <w:rFonts w:ascii="Calibri" w:eastAsiaTheme="majorEastAsia" w:hAnsi="Calibri" w:cs="Calibri"/>
          <w:sz w:val="22"/>
          <w:szCs w:val="22"/>
          <w:lang w:val="es-ES"/>
        </w:rPr>
        <w:t>, donde α y β son coeficientes complejos que representan la amplitud de probabilidad de cada estado. Estos coeficientes pueden interferir constructiva o destructivamente, lo que permite la manipulación de la información cuántica de manera paralela.</w:t>
      </w:r>
      <w:r>
        <w:rPr>
          <w:rStyle w:val="eop"/>
          <w:rFonts w:ascii="Calibri" w:eastAsiaTheme="majorEastAsia" w:hAnsi="Calibri" w:cs="Calibri"/>
          <w:sz w:val="22"/>
          <w:szCs w:val="22"/>
          <w:lang w:val="es-ES"/>
        </w:rPr>
        <w:t> </w:t>
      </w:r>
    </w:p>
    <w:p w14:paraId="44446CFA"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En los computadores cuánticos, la superposición se aprovecha para realizar cálculos paralelos en un solo paso, lo que permite resolver ciertos problemas de manera mucho más eficiente que los computadores clásicos. Por ejemplo, el algoritmo de Grover utiliza la superposición para buscar una solución en una lista no ordenada en tiempo cuadrático, en contraste con el tiempo lineal requerido por los algoritmos clásicos.</w:t>
      </w:r>
      <w:r>
        <w:rPr>
          <w:rStyle w:val="eop"/>
          <w:rFonts w:ascii="Calibri" w:eastAsiaTheme="majorEastAsia" w:hAnsi="Calibri" w:cs="Calibri"/>
          <w:sz w:val="22"/>
          <w:szCs w:val="22"/>
          <w:lang w:val="es-ES"/>
        </w:rPr>
        <w:t> </w:t>
      </w:r>
    </w:p>
    <w:p w14:paraId="10157AAE"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En resumen, tanto el entrelazamiento de fotones como la superposición son fenómenos fundamentales en la física cuántica que se utilizan en la tecnología cuántica para realizar cálculos paralelos, garantizar la seguridad de la comunicación y explorar nuevas formas de procesar y transmitir información de manera eficiente a escala cuántica.</w:t>
      </w:r>
      <w:r>
        <w:rPr>
          <w:rStyle w:val="eop"/>
          <w:rFonts w:ascii="Calibri" w:eastAsiaTheme="majorEastAsia" w:hAnsi="Calibri" w:cs="Calibri"/>
          <w:sz w:val="22"/>
          <w:szCs w:val="22"/>
          <w:lang w:val="es-ES"/>
        </w:rPr>
        <w:t> </w:t>
      </w:r>
    </w:p>
    <w:p w14:paraId="2310201B"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 xml:space="preserve">Ejemplos: </w:t>
      </w:r>
      <w:r>
        <w:rPr>
          <w:rStyle w:val="eop"/>
          <w:rFonts w:ascii="Calibri" w:eastAsiaTheme="majorEastAsia" w:hAnsi="Calibri" w:cs="Calibri"/>
          <w:sz w:val="22"/>
          <w:szCs w:val="22"/>
          <w:lang w:val="es-ES"/>
        </w:rPr>
        <w:t> </w:t>
      </w:r>
    </w:p>
    <w:p w14:paraId="3CAC7CCE" w14:textId="77777777" w:rsidR="006C4098" w:rsidRDefault="006C4098" w:rsidP="006C4098">
      <w:pPr>
        <w:pStyle w:val="paragraph"/>
        <w:numPr>
          <w:ilvl w:val="0"/>
          <w:numId w:val="2"/>
        </w:numPr>
        <w:spacing w:before="0" w:beforeAutospacing="0" w:after="0" w:afterAutospacing="0"/>
        <w:ind w:left="1080" w:firstLine="0"/>
        <w:textAlignment w:val="baseline"/>
        <w:rPr>
          <w:rFonts w:ascii="Calibri" w:hAnsi="Calibri" w:cs="Calibri"/>
          <w:sz w:val="22"/>
          <w:szCs w:val="22"/>
          <w:lang w:val="es-ES"/>
        </w:rPr>
      </w:pPr>
      <w:r>
        <w:rPr>
          <w:rStyle w:val="normaltextrun"/>
          <w:rFonts w:ascii="Calibri" w:eastAsiaTheme="majorEastAsia" w:hAnsi="Calibri" w:cs="Calibri"/>
          <w:sz w:val="22"/>
          <w:szCs w:val="22"/>
          <w:lang w:val="es-ES"/>
        </w:rPr>
        <w:t xml:space="preserve">Para un adolescente: Imagina una moneda que está en el aire y, mientras está en el aire, está al mismo tiempo en cara y cruz. Esto es como un </w:t>
      </w:r>
      <w:proofErr w:type="spellStart"/>
      <w:r>
        <w:rPr>
          <w:rStyle w:val="normaltextrun"/>
          <w:rFonts w:ascii="Calibri" w:eastAsiaTheme="majorEastAsia" w:hAnsi="Calibri" w:cs="Calibri"/>
          <w:sz w:val="22"/>
          <w:szCs w:val="22"/>
          <w:lang w:val="es-ES"/>
        </w:rPr>
        <w:t>qubit</w:t>
      </w:r>
      <w:proofErr w:type="spellEnd"/>
      <w:r>
        <w:rPr>
          <w:rStyle w:val="normaltextrun"/>
          <w:rFonts w:ascii="Calibri" w:eastAsiaTheme="majorEastAsia" w:hAnsi="Calibri" w:cs="Calibri"/>
          <w:sz w:val="22"/>
          <w:szCs w:val="22"/>
          <w:lang w:val="es-ES"/>
        </w:rPr>
        <w:t xml:space="preserve"> en superposición, que puede ser tanto 0 como 1 al mismo tiempo. Es como si la moneda estuviera en dos lugares al mismo tiempo, pero solo sabemos en qué estado está cuando la observamos.</w:t>
      </w:r>
      <w:r>
        <w:rPr>
          <w:rStyle w:val="eop"/>
          <w:rFonts w:ascii="Calibri" w:eastAsiaTheme="majorEastAsia" w:hAnsi="Calibri" w:cs="Calibri"/>
          <w:sz w:val="22"/>
          <w:szCs w:val="22"/>
          <w:lang w:val="es-ES"/>
        </w:rPr>
        <w:t> </w:t>
      </w:r>
    </w:p>
    <w:p w14:paraId="403CD23D" w14:textId="77777777" w:rsidR="006C4098" w:rsidRDefault="006C4098" w:rsidP="006C4098">
      <w:pPr>
        <w:pStyle w:val="paragraph"/>
        <w:numPr>
          <w:ilvl w:val="0"/>
          <w:numId w:val="2"/>
        </w:numPr>
        <w:spacing w:before="0" w:beforeAutospacing="0" w:after="0" w:afterAutospacing="0"/>
        <w:ind w:left="1080" w:firstLine="0"/>
        <w:textAlignment w:val="baseline"/>
        <w:rPr>
          <w:rFonts w:ascii="Calibri" w:hAnsi="Calibri" w:cs="Calibri"/>
          <w:sz w:val="22"/>
          <w:szCs w:val="22"/>
          <w:lang w:val="es-ES"/>
        </w:rPr>
      </w:pPr>
      <w:r>
        <w:rPr>
          <w:rStyle w:val="normaltextrun"/>
          <w:rFonts w:ascii="Calibri" w:eastAsiaTheme="majorEastAsia" w:hAnsi="Calibri" w:cs="Calibri"/>
          <w:sz w:val="22"/>
          <w:szCs w:val="22"/>
          <w:lang w:val="es-ES"/>
        </w:rPr>
        <w:t xml:space="preserve">Para un profesional: En un sistema cuántico, un </w:t>
      </w:r>
      <w:proofErr w:type="spellStart"/>
      <w:r>
        <w:rPr>
          <w:rStyle w:val="normaltextrun"/>
          <w:rFonts w:ascii="Calibri" w:eastAsiaTheme="majorEastAsia" w:hAnsi="Calibri" w:cs="Calibri"/>
          <w:sz w:val="22"/>
          <w:szCs w:val="22"/>
          <w:lang w:val="es-ES"/>
        </w:rPr>
        <w:t>qubit</w:t>
      </w:r>
      <w:proofErr w:type="spellEnd"/>
      <w:r>
        <w:rPr>
          <w:rStyle w:val="normaltextrun"/>
          <w:rFonts w:ascii="Calibri" w:eastAsiaTheme="majorEastAsia" w:hAnsi="Calibri" w:cs="Calibri"/>
          <w:sz w:val="22"/>
          <w:szCs w:val="22"/>
          <w:lang w:val="es-ES"/>
        </w:rPr>
        <w:t xml:space="preserve"> puede existir en una superposición de dos estados cuánticos simultáneamente. Por ejemplo, en un circuito </w:t>
      </w:r>
      <w:proofErr w:type="spellStart"/>
      <w:r>
        <w:rPr>
          <w:rStyle w:val="normaltextrun"/>
          <w:rFonts w:ascii="Calibri" w:eastAsiaTheme="majorEastAsia" w:hAnsi="Calibri" w:cs="Calibri"/>
          <w:sz w:val="22"/>
          <w:szCs w:val="22"/>
          <w:lang w:val="es-ES"/>
        </w:rPr>
        <w:t>superconductivo</w:t>
      </w:r>
      <w:proofErr w:type="spellEnd"/>
      <w:r>
        <w:rPr>
          <w:rStyle w:val="normaltextrun"/>
          <w:rFonts w:ascii="Calibri" w:eastAsiaTheme="majorEastAsia" w:hAnsi="Calibri" w:cs="Calibri"/>
          <w:sz w:val="22"/>
          <w:szCs w:val="22"/>
          <w:lang w:val="es-ES"/>
        </w:rPr>
        <w:t xml:space="preserve"> de </w:t>
      </w:r>
      <w:proofErr w:type="spellStart"/>
      <w:r>
        <w:rPr>
          <w:rStyle w:val="normaltextrun"/>
          <w:rFonts w:ascii="Calibri" w:eastAsiaTheme="majorEastAsia" w:hAnsi="Calibri" w:cs="Calibri"/>
          <w:sz w:val="22"/>
          <w:szCs w:val="22"/>
          <w:lang w:val="es-ES"/>
        </w:rPr>
        <w:t>qubit</w:t>
      </w:r>
      <w:proofErr w:type="spellEnd"/>
      <w:r>
        <w:rPr>
          <w:rStyle w:val="normaltextrun"/>
          <w:rFonts w:ascii="Calibri" w:eastAsiaTheme="majorEastAsia" w:hAnsi="Calibri" w:cs="Calibri"/>
          <w:sz w:val="22"/>
          <w:szCs w:val="22"/>
          <w:lang w:val="es-ES"/>
        </w:rPr>
        <w:t xml:space="preserve"> de fase, el estado |0</w:t>
      </w:r>
      <w:r>
        <w:rPr>
          <w:rStyle w:val="normaltextrun"/>
          <w:rFonts w:ascii="Cambria Math" w:eastAsiaTheme="majorEastAsia" w:hAnsi="Cambria Math" w:cs="Cambria Math"/>
          <w:sz w:val="22"/>
          <w:szCs w:val="22"/>
          <w:lang w:val="es-ES"/>
        </w:rPr>
        <w:t>⟩</w:t>
      </w:r>
      <w:r>
        <w:rPr>
          <w:rStyle w:val="normaltextrun"/>
          <w:rFonts w:ascii="Calibri" w:eastAsiaTheme="majorEastAsia" w:hAnsi="Calibri" w:cs="Calibri"/>
          <w:sz w:val="22"/>
          <w:szCs w:val="22"/>
          <w:lang w:val="es-ES"/>
        </w:rPr>
        <w:t xml:space="preserve"> y el estado |1</w:t>
      </w:r>
      <w:r>
        <w:rPr>
          <w:rStyle w:val="normaltextrun"/>
          <w:rFonts w:ascii="Cambria Math" w:eastAsiaTheme="majorEastAsia" w:hAnsi="Cambria Math" w:cs="Cambria Math"/>
          <w:sz w:val="22"/>
          <w:szCs w:val="22"/>
          <w:lang w:val="es-ES"/>
        </w:rPr>
        <w:t>⟩</w:t>
      </w:r>
      <w:r>
        <w:rPr>
          <w:rStyle w:val="normaltextrun"/>
          <w:rFonts w:ascii="Calibri" w:eastAsiaTheme="majorEastAsia" w:hAnsi="Calibri" w:cs="Calibri"/>
          <w:sz w:val="22"/>
          <w:szCs w:val="22"/>
          <w:lang w:val="es-ES"/>
        </w:rPr>
        <w:t xml:space="preserve"> son los estados base, y un </w:t>
      </w:r>
      <w:proofErr w:type="spellStart"/>
      <w:r>
        <w:rPr>
          <w:rStyle w:val="normaltextrun"/>
          <w:rFonts w:ascii="Calibri" w:eastAsiaTheme="majorEastAsia" w:hAnsi="Calibri" w:cs="Calibri"/>
          <w:sz w:val="22"/>
          <w:szCs w:val="22"/>
          <w:lang w:val="es-ES"/>
        </w:rPr>
        <w:t>qubit</w:t>
      </w:r>
      <w:proofErr w:type="spellEnd"/>
      <w:r>
        <w:rPr>
          <w:rStyle w:val="normaltextrun"/>
          <w:rFonts w:ascii="Calibri" w:eastAsiaTheme="majorEastAsia" w:hAnsi="Calibri" w:cs="Calibri"/>
          <w:sz w:val="22"/>
          <w:szCs w:val="22"/>
          <w:lang w:val="es-ES"/>
        </w:rPr>
        <w:t xml:space="preserve"> puede estar en una superposición de estos dos estados, representado como α|0</w:t>
      </w:r>
      <w:r>
        <w:rPr>
          <w:rStyle w:val="normaltextrun"/>
          <w:rFonts w:ascii="Cambria Math" w:eastAsiaTheme="majorEastAsia" w:hAnsi="Cambria Math" w:cs="Cambria Math"/>
          <w:sz w:val="22"/>
          <w:szCs w:val="22"/>
          <w:lang w:val="es-ES"/>
        </w:rPr>
        <w:t>⟩</w:t>
      </w:r>
      <w:r>
        <w:rPr>
          <w:rStyle w:val="normaltextrun"/>
          <w:rFonts w:ascii="Calibri" w:eastAsiaTheme="majorEastAsia" w:hAnsi="Calibri" w:cs="Calibri"/>
          <w:sz w:val="22"/>
          <w:szCs w:val="22"/>
          <w:lang w:val="es-ES"/>
        </w:rPr>
        <w:t xml:space="preserve"> + β|1</w:t>
      </w:r>
      <w:r>
        <w:rPr>
          <w:rStyle w:val="normaltextrun"/>
          <w:rFonts w:ascii="Cambria Math" w:eastAsiaTheme="majorEastAsia" w:hAnsi="Cambria Math" w:cs="Cambria Math"/>
          <w:sz w:val="22"/>
          <w:szCs w:val="22"/>
          <w:lang w:val="es-ES"/>
        </w:rPr>
        <w:t>⟩</w:t>
      </w:r>
      <w:r>
        <w:rPr>
          <w:rStyle w:val="normaltextrun"/>
          <w:rFonts w:ascii="Calibri" w:eastAsiaTheme="majorEastAsia" w:hAnsi="Calibri" w:cs="Calibri"/>
          <w:sz w:val="22"/>
          <w:szCs w:val="22"/>
          <w:lang w:val="es-ES"/>
        </w:rPr>
        <w:t>, donde α y β son coeficientes complejos que representan la amplitud de probabilidad de cada estado. Esta superposición se puede manipular y controlar mediante puertas cuánticas, permitiendo realizar operaciones paralelas en un solo paso y realizar cálculos de manera eficiente.</w:t>
      </w:r>
      <w:r>
        <w:rPr>
          <w:rStyle w:val="eop"/>
          <w:rFonts w:ascii="Calibri" w:eastAsiaTheme="majorEastAsia" w:hAnsi="Calibri" w:cs="Calibri"/>
          <w:sz w:val="22"/>
          <w:szCs w:val="22"/>
          <w:lang w:val="es-ES"/>
        </w:rPr>
        <w:t> </w:t>
      </w:r>
    </w:p>
    <w:p w14:paraId="785A3B1C"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eop"/>
          <w:rFonts w:ascii="Calibri" w:eastAsiaTheme="majorEastAsia" w:hAnsi="Calibri" w:cs="Calibri"/>
          <w:sz w:val="22"/>
          <w:szCs w:val="22"/>
          <w:lang w:val="es-ES"/>
        </w:rPr>
        <w:t> </w:t>
      </w:r>
    </w:p>
    <w:p w14:paraId="389A8FEB"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La tecnología cuántica aprovecha estos fenómenos para desarrollar dispositivos y sistemas que pueden realizar cálculos y procesamientos de información a una escala y velocidad que van más allá de las capacidades de la computación clásica. Algunos de los principales componentes y aplicaciones de la tecnología cuántica incluyen:</w:t>
      </w:r>
      <w:r>
        <w:rPr>
          <w:rStyle w:val="eop"/>
          <w:rFonts w:ascii="Calibri" w:eastAsiaTheme="majorEastAsia" w:hAnsi="Calibri" w:cs="Calibri"/>
          <w:sz w:val="22"/>
          <w:szCs w:val="22"/>
          <w:lang w:val="es-ES"/>
        </w:rPr>
        <w:t> </w:t>
      </w:r>
    </w:p>
    <w:p w14:paraId="1C8FEFD5" w14:textId="77777777" w:rsidR="006C4098" w:rsidRDefault="006C4098" w:rsidP="006C4098">
      <w:pPr>
        <w:pStyle w:val="paragraph"/>
        <w:numPr>
          <w:ilvl w:val="0"/>
          <w:numId w:val="3"/>
        </w:numPr>
        <w:spacing w:before="0" w:beforeAutospacing="0" w:after="0" w:afterAutospacing="0"/>
        <w:ind w:left="1080" w:firstLine="0"/>
        <w:textAlignment w:val="baseline"/>
        <w:rPr>
          <w:rFonts w:ascii="Calibri" w:hAnsi="Calibri" w:cs="Calibri"/>
          <w:sz w:val="22"/>
          <w:szCs w:val="22"/>
          <w:lang w:val="es-ES"/>
        </w:rPr>
      </w:pPr>
      <w:proofErr w:type="spellStart"/>
      <w:r>
        <w:rPr>
          <w:rStyle w:val="normaltextrun"/>
          <w:rFonts w:ascii="Calibri" w:eastAsiaTheme="majorEastAsia" w:hAnsi="Calibri" w:cs="Calibri"/>
          <w:sz w:val="22"/>
          <w:szCs w:val="22"/>
          <w:lang w:val="es-ES"/>
        </w:rPr>
        <w:t>Qubits</w:t>
      </w:r>
      <w:proofErr w:type="spellEnd"/>
      <w:r>
        <w:rPr>
          <w:rStyle w:val="normaltextrun"/>
          <w:rFonts w:ascii="Calibri" w:eastAsiaTheme="majorEastAsia" w:hAnsi="Calibri" w:cs="Calibri"/>
          <w:sz w:val="22"/>
          <w:szCs w:val="22"/>
          <w:lang w:val="es-ES"/>
        </w:rPr>
        <w:t xml:space="preserve">: Los bits cuánticos, o </w:t>
      </w:r>
      <w:proofErr w:type="spellStart"/>
      <w:r>
        <w:rPr>
          <w:rStyle w:val="normaltextrun"/>
          <w:rFonts w:ascii="Calibri" w:eastAsiaTheme="majorEastAsia" w:hAnsi="Calibri" w:cs="Calibri"/>
          <w:sz w:val="22"/>
          <w:szCs w:val="22"/>
          <w:lang w:val="es-ES"/>
        </w:rPr>
        <w:t>qubits</w:t>
      </w:r>
      <w:proofErr w:type="spellEnd"/>
      <w:r>
        <w:rPr>
          <w:rStyle w:val="normaltextrun"/>
          <w:rFonts w:ascii="Calibri" w:eastAsiaTheme="majorEastAsia" w:hAnsi="Calibri" w:cs="Calibri"/>
          <w:sz w:val="22"/>
          <w:szCs w:val="22"/>
          <w:lang w:val="es-ES"/>
        </w:rPr>
        <w:t xml:space="preserve">, son la unidad básica de información en la computación cuántica. A diferencia de los bits clásicos, que solo pueden tener valores de 0 o 1, los </w:t>
      </w:r>
      <w:proofErr w:type="spellStart"/>
      <w:r>
        <w:rPr>
          <w:rStyle w:val="normaltextrun"/>
          <w:rFonts w:ascii="Calibri" w:eastAsiaTheme="majorEastAsia" w:hAnsi="Calibri" w:cs="Calibri"/>
          <w:sz w:val="22"/>
          <w:szCs w:val="22"/>
          <w:lang w:val="es-ES"/>
        </w:rPr>
        <w:t>qubits</w:t>
      </w:r>
      <w:proofErr w:type="spellEnd"/>
      <w:r>
        <w:rPr>
          <w:rStyle w:val="normaltextrun"/>
          <w:rFonts w:ascii="Calibri" w:eastAsiaTheme="majorEastAsia" w:hAnsi="Calibri" w:cs="Calibri"/>
          <w:sz w:val="22"/>
          <w:szCs w:val="22"/>
          <w:lang w:val="es-ES"/>
        </w:rPr>
        <w:t xml:space="preserve"> pueden representar 0, 1 o una superposición de ambos estados simultáneamente.</w:t>
      </w:r>
      <w:r>
        <w:rPr>
          <w:rStyle w:val="eop"/>
          <w:rFonts w:ascii="Calibri" w:eastAsiaTheme="majorEastAsia" w:hAnsi="Calibri" w:cs="Calibri"/>
          <w:sz w:val="22"/>
          <w:szCs w:val="22"/>
          <w:lang w:val="es-ES"/>
        </w:rPr>
        <w:t> </w:t>
      </w:r>
    </w:p>
    <w:p w14:paraId="58F08077" w14:textId="77777777" w:rsidR="006C4098" w:rsidRDefault="006C4098" w:rsidP="006C4098">
      <w:pPr>
        <w:pStyle w:val="paragraph"/>
        <w:numPr>
          <w:ilvl w:val="0"/>
          <w:numId w:val="3"/>
        </w:numPr>
        <w:spacing w:before="0" w:beforeAutospacing="0" w:after="0" w:afterAutospacing="0"/>
        <w:ind w:left="1080" w:firstLine="0"/>
        <w:textAlignment w:val="baseline"/>
        <w:rPr>
          <w:rFonts w:ascii="Calibri" w:hAnsi="Calibri" w:cs="Calibri"/>
          <w:sz w:val="22"/>
          <w:szCs w:val="22"/>
          <w:lang w:val="es-ES"/>
        </w:rPr>
      </w:pPr>
      <w:r>
        <w:rPr>
          <w:rStyle w:val="normaltextrun"/>
          <w:rFonts w:ascii="Calibri" w:eastAsiaTheme="majorEastAsia" w:hAnsi="Calibri" w:cs="Calibri"/>
          <w:sz w:val="22"/>
          <w:szCs w:val="22"/>
          <w:lang w:val="es-ES"/>
        </w:rPr>
        <w:lastRenderedPageBreak/>
        <w:t xml:space="preserve">Computación cuántica: La computación cuántica utiliza </w:t>
      </w:r>
      <w:proofErr w:type="spellStart"/>
      <w:r>
        <w:rPr>
          <w:rStyle w:val="normaltextrun"/>
          <w:rFonts w:ascii="Calibri" w:eastAsiaTheme="majorEastAsia" w:hAnsi="Calibri" w:cs="Calibri"/>
          <w:sz w:val="22"/>
          <w:szCs w:val="22"/>
          <w:lang w:val="es-ES"/>
        </w:rPr>
        <w:t>qubits</w:t>
      </w:r>
      <w:proofErr w:type="spellEnd"/>
      <w:r>
        <w:rPr>
          <w:rStyle w:val="normaltextrun"/>
          <w:rFonts w:ascii="Calibri" w:eastAsiaTheme="majorEastAsia" w:hAnsi="Calibri" w:cs="Calibri"/>
          <w:sz w:val="22"/>
          <w:szCs w:val="22"/>
          <w:lang w:val="es-ES"/>
        </w:rPr>
        <w:t xml:space="preserve"> para realizar cálculos complejos de manera más eficiente que los computadores clásicos. Al aprovechar la superposición y el entrelazamiento cuántico, los computadores cuánticos pueden resolver problemas que están fuera del alcance de la computación convencional, como la factorización de números grandes utilizados en la criptografía o la simulación de sistemas cuánticos complejos.</w:t>
      </w:r>
      <w:r>
        <w:rPr>
          <w:rStyle w:val="eop"/>
          <w:rFonts w:ascii="Calibri" w:eastAsiaTheme="majorEastAsia" w:hAnsi="Calibri" w:cs="Calibri"/>
          <w:sz w:val="22"/>
          <w:szCs w:val="22"/>
          <w:lang w:val="es-ES"/>
        </w:rPr>
        <w:t> </w:t>
      </w:r>
    </w:p>
    <w:p w14:paraId="1D7D3704" w14:textId="77777777" w:rsidR="006C4098" w:rsidRDefault="006C4098" w:rsidP="006C4098">
      <w:pPr>
        <w:pStyle w:val="paragraph"/>
        <w:numPr>
          <w:ilvl w:val="0"/>
          <w:numId w:val="3"/>
        </w:numPr>
        <w:spacing w:before="0" w:beforeAutospacing="0" w:after="0" w:afterAutospacing="0"/>
        <w:ind w:left="1080" w:firstLine="0"/>
        <w:textAlignment w:val="baseline"/>
        <w:rPr>
          <w:rFonts w:ascii="Calibri" w:hAnsi="Calibri" w:cs="Calibri"/>
          <w:sz w:val="22"/>
          <w:szCs w:val="22"/>
          <w:lang w:val="es-ES"/>
        </w:rPr>
      </w:pPr>
      <w:r>
        <w:rPr>
          <w:rStyle w:val="normaltextrun"/>
          <w:rFonts w:ascii="Calibri" w:eastAsiaTheme="majorEastAsia" w:hAnsi="Calibri" w:cs="Calibri"/>
          <w:sz w:val="22"/>
          <w:szCs w:val="22"/>
          <w:lang w:val="es-ES"/>
        </w:rPr>
        <w:t>Comunicación cuántica: La comunicación cuántica utiliza principios cuánticos, como el entrelazamiento cuántico y el principio de incertidumbre, para garantizar la seguridad y la privacidad en las comunicaciones. Los sistemas de comunicación cuántica permiten el intercambio de información de manera que cualquier intento de interceptación sea detectado, lo que los hace ideales para aplicaciones de seguridad y criptografía.</w:t>
      </w:r>
      <w:r>
        <w:rPr>
          <w:rStyle w:val="eop"/>
          <w:rFonts w:ascii="Calibri" w:eastAsiaTheme="majorEastAsia" w:hAnsi="Calibri" w:cs="Calibri"/>
          <w:sz w:val="22"/>
          <w:szCs w:val="22"/>
          <w:lang w:val="es-ES"/>
        </w:rPr>
        <w:t> </w:t>
      </w:r>
    </w:p>
    <w:p w14:paraId="67B44980" w14:textId="77777777" w:rsidR="006C4098" w:rsidRDefault="006C4098" w:rsidP="006C4098">
      <w:pPr>
        <w:pStyle w:val="paragraph"/>
        <w:numPr>
          <w:ilvl w:val="0"/>
          <w:numId w:val="3"/>
        </w:numPr>
        <w:spacing w:before="0" w:beforeAutospacing="0" w:after="0" w:afterAutospacing="0"/>
        <w:ind w:left="1080" w:firstLine="0"/>
        <w:textAlignment w:val="baseline"/>
        <w:rPr>
          <w:rFonts w:ascii="Calibri" w:hAnsi="Calibri" w:cs="Calibri"/>
          <w:sz w:val="22"/>
          <w:szCs w:val="22"/>
          <w:lang w:val="es-ES"/>
        </w:rPr>
      </w:pPr>
      <w:proofErr w:type="spellStart"/>
      <w:r>
        <w:rPr>
          <w:rStyle w:val="normaltextrun"/>
          <w:rFonts w:ascii="Calibri" w:eastAsiaTheme="majorEastAsia" w:hAnsi="Calibri" w:cs="Calibri"/>
          <w:sz w:val="22"/>
          <w:szCs w:val="22"/>
          <w:lang w:val="es-ES"/>
        </w:rPr>
        <w:t>Sensing</w:t>
      </w:r>
      <w:proofErr w:type="spellEnd"/>
      <w:r>
        <w:rPr>
          <w:rStyle w:val="normaltextrun"/>
          <w:rFonts w:ascii="Calibri" w:eastAsiaTheme="majorEastAsia" w:hAnsi="Calibri" w:cs="Calibri"/>
          <w:sz w:val="22"/>
          <w:szCs w:val="22"/>
          <w:lang w:val="es-ES"/>
        </w:rPr>
        <w:t xml:space="preserve"> y metrología cuántica: La tecnología cuántica se utiliza en la fabricación de sensores ultrasensibles que pueden detectar cambios en el entorno a nivel subatómico. Estos sensores tienen aplicaciones en una amplia gama de campos, incluida la detección de fuerzas débiles, la imagen médica de alta resolución y la navegación precisa.</w:t>
      </w:r>
      <w:r>
        <w:rPr>
          <w:rStyle w:val="eop"/>
          <w:rFonts w:ascii="Calibri" w:eastAsiaTheme="majorEastAsia" w:hAnsi="Calibri" w:cs="Calibri"/>
          <w:sz w:val="22"/>
          <w:szCs w:val="22"/>
          <w:lang w:val="es-ES"/>
        </w:rPr>
        <w:t> </w:t>
      </w:r>
    </w:p>
    <w:p w14:paraId="0A74A46C" w14:textId="77777777" w:rsidR="006C4098" w:rsidRDefault="006C4098" w:rsidP="006C4098">
      <w:pPr>
        <w:pStyle w:val="paragraph"/>
        <w:spacing w:before="0" w:beforeAutospacing="0" w:after="0" w:afterAutospacing="0"/>
        <w:ind w:left="-30" w:right="-30"/>
        <w:jc w:val="both"/>
        <w:textAlignment w:val="baseline"/>
        <w:rPr>
          <w:rFonts w:ascii="Segoe UI" w:hAnsi="Segoe UI" w:cs="Segoe UI"/>
          <w:sz w:val="18"/>
          <w:szCs w:val="18"/>
          <w:lang w:val="es-ES"/>
        </w:rPr>
      </w:pPr>
      <w:r>
        <w:rPr>
          <w:rStyle w:val="eop"/>
          <w:rFonts w:ascii="Calibri" w:eastAsiaTheme="majorEastAsia" w:hAnsi="Calibri" w:cs="Calibri"/>
          <w:sz w:val="22"/>
          <w:szCs w:val="22"/>
          <w:lang w:val="es-ES"/>
        </w:rPr>
        <w:t> </w:t>
      </w:r>
    </w:p>
    <w:p w14:paraId="37D46C72" w14:textId="77777777" w:rsidR="006C4098" w:rsidRDefault="006C4098" w:rsidP="006C4098">
      <w:pPr>
        <w:pStyle w:val="paragraph"/>
        <w:spacing w:before="0" w:beforeAutospacing="0" w:after="0" w:afterAutospacing="0"/>
        <w:ind w:left="-30" w:right="-30"/>
        <w:jc w:val="both"/>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Los principales usos de la tecnología cuántica incluyen la computación cuántica, los sensores cuánticos, la criptografía cuántica, la simulación cuántica, la medición cuántica, los generadores de energía cuántica y la navegación espacial. La tecnología cuántica tiene aplicaciones variadas como se observa anteriormente, que opera en detección, cifrado y comunicaciones, además de la computación. Esta tecnología se puede emplear para encontrar agua o minerales bajo tierra, detectar fugas de gas peligrosos para la vida de las personas, ver la actividad cerebral o monitorear el ritmo cardiaco, incluso generar números aleatorios para una mejor modelación financiera o juegos.</w:t>
      </w:r>
      <w:r>
        <w:rPr>
          <w:rStyle w:val="eop"/>
          <w:rFonts w:ascii="Calibri" w:eastAsiaTheme="majorEastAsia" w:hAnsi="Calibri" w:cs="Calibri"/>
          <w:sz w:val="22"/>
          <w:szCs w:val="22"/>
          <w:lang w:val="es-ES"/>
        </w:rPr>
        <w:t> </w:t>
      </w:r>
    </w:p>
    <w:p w14:paraId="6B512781" w14:textId="77777777" w:rsidR="006C4098" w:rsidRDefault="006C4098" w:rsidP="006C4098">
      <w:pPr>
        <w:pStyle w:val="paragraph"/>
        <w:spacing w:before="0" w:beforeAutospacing="0" w:after="0" w:afterAutospacing="0"/>
        <w:ind w:left="-30" w:right="-30"/>
        <w:jc w:val="both"/>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Las tecnologías cuánticas tienen el potencial de resolver algunos desafíos críticos que enfrenta la humanidad, el desarrollo de medicamentos que permitan salvar vidas, mejorar las baterías para los vehículos eléctricos, la reducción del consumo energético en la aviación comercial, la producción de fertilizantes, la protección a la seguridad nacional y la revolución del sector financiero.</w:t>
      </w:r>
      <w:r>
        <w:rPr>
          <w:rStyle w:val="eop"/>
          <w:rFonts w:ascii="Calibri" w:eastAsiaTheme="majorEastAsia" w:hAnsi="Calibri" w:cs="Calibri"/>
          <w:sz w:val="22"/>
          <w:szCs w:val="22"/>
          <w:lang w:val="es-ES"/>
        </w:rPr>
        <w:t> </w:t>
      </w:r>
    </w:p>
    <w:p w14:paraId="236574C1"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eop"/>
          <w:rFonts w:ascii="Calibri" w:eastAsiaTheme="majorEastAsia" w:hAnsi="Calibri" w:cs="Calibri"/>
          <w:sz w:val="22"/>
          <w:szCs w:val="22"/>
          <w:lang w:val="es-ES"/>
        </w:rPr>
        <w:t> </w:t>
      </w:r>
    </w:p>
    <w:p w14:paraId="063CD161"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eop"/>
          <w:rFonts w:ascii="Calibri" w:eastAsiaTheme="majorEastAsia" w:hAnsi="Calibri" w:cs="Calibri"/>
          <w:sz w:val="22"/>
          <w:szCs w:val="22"/>
          <w:lang w:val="es-ES"/>
        </w:rPr>
        <w:t> </w:t>
      </w:r>
    </w:p>
    <w:p w14:paraId="663931BB" w14:textId="77777777" w:rsidR="006C4098" w:rsidRDefault="006C4098" w:rsidP="006C4098">
      <w:pPr>
        <w:pStyle w:val="paragraph"/>
        <w:spacing w:before="0" w:beforeAutospacing="0" w:after="0" w:afterAutospacing="0"/>
        <w:ind w:left="-30" w:right="-30"/>
        <w:jc w:val="both"/>
        <w:textAlignment w:val="baseline"/>
        <w:rPr>
          <w:rFonts w:ascii="Segoe UI" w:hAnsi="Segoe UI" w:cs="Segoe UI"/>
          <w:sz w:val="18"/>
          <w:szCs w:val="18"/>
          <w:lang w:val="es-ES"/>
        </w:rPr>
      </w:pPr>
      <w:r>
        <w:rPr>
          <w:rStyle w:val="normaltextrun"/>
          <w:rFonts w:ascii="Calibri" w:eastAsiaTheme="majorEastAsia" w:hAnsi="Calibri" w:cs="Calibri"/>
          <w:b/>
          <w:bCs/>
          <w:sz w:val="22"/>
          <w:szCs w:val="22"/>
          <w:lang w:val="es-ES"/>
        </w:rPr>
        <w:t>Estado actual de la tecnología y tendencias futuras</w:t>
      </w:r>
      <w:r>
        <w:rPr>
          <w:rStyle w:val="eop"/>
          <w:rFonts w:ascii="Calibri" w:eastAsiaTheme="majorEastAsia" w:hAnsi="Calibri" w:cs="Calibri"/>
          <w:sz w:val="22"/>
          <w:szCs w:val="22"/>
          <w:lang w:val="es-ES"/>
        </w:rPr>
        <w:t> </w:t>
      </w:r>
    </w:p>
    <w:p w14:paraId="3B35B551" w14:textId="77777777" w:rsidR="006C4098" w:rsidRDefault="006C4098" w:rsidP="006C4098">
      <w:pPr>
        <w:pStyle w:val="paragraph"/>
        <w:spacing w:before="0" w:beforeAutospacing="0" w:after="0" w:afterAutospacing="0"/>
        <w:ind w:left="-30" w:right="-30"/>
        <w:jc w:val="both"/>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El estado actual de la tecnología cuántica se caracteriza por un rápido progreso y una transición hacia una etapa de madurez. Su progreso en la computación cuántica en 2023 se definirá por los investigadores consolidando años de arduo trabajo, más que por grandes anuncios de hardware, haciendo que los chips se comuniquen entre sí y alejándose de tratar de hacer frente al ruido a medida que el campo se vuelve cada vez más internacional. Se espera que se encuentren computadoras cuánticas de propósito general antes de lo que se habría anticipado años atrás.</w:t>
      </w:r>
      <w:r>
        <w:rPr>
          <w:rStyle w:val="eop"/>
          <w:rFonts w:ascii="Calibri" w:eastAsiaTheme="majorEastAsia" w:hAnsi="Calibri" w:cs="Calibri"/>
          <w:sz w:val="22"/>
          <w:szCs w:val="22"/>
          <w:lang w:val="es-ES"/>
        </w:rPr>
        <w:t> </w:t>
      </w:r>
    </w:p>
    <w:p w14:paraId="1679AADC" w14:textId="77777777" w:rsidR="006C4098" w:rsidRDefault="006C4098" w:rsidP="006C4098">
      <w:pPr>
        <w:pStyle w:val="paragraph"/>
        <w:spacing w:before="0" w:beforeAutospacing="0" w:after="0" w:afterAutospacing="0"/>
        <w:ind w:left="-30" w:right="-30"/>
        <w:jc w:val="both"/>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 xml:space="preserve">Se esperaba que IBM anuncie su procesador en 2023 que se alejaba de la tendencia de poner cada vez más </w:t>
      </w:r>
      <w:proofErr w:type="spellStart"/>
      <w:r>
        <w:rPr>
          <w:rStyle w:val="normaltextrun"/>
          <w:rFonts w:ascii="Calibri" w:eastAsiaTheme="majorEastAsia" w:hAnsi="Calibri" w:cs="Calibri"/>
          <w:sz w:val="22"/>
          <w:szCs w:val="22"/>
          <w:lang w:val="es-ES"/>
        </w:rPr>
        <w:t>qubits</w:t>
      </w:r>
      <w:proofErr w:type="spellEnd"/>
      <w:r>
        <w:rPr>
          <w:rStyle w:val="normaltextrun"/>
          <w:rFonts w:ascii="Calibri" w:eastAsiaTheme="majorEastAsia" w:hAnsi="Calibri" w:cs="Calibri"/>
          <w:sz w:val="22"/>
          <w:szCs w:val="22"/>
          <w:lang w:val="es-ES"/>
        </w:rPr>
        <w:t xml:space="preserve"> en juego. En cambio, se espera que cada chip sea capaz de conectarse directamente a otros procesadores Heron, lo que indica un cambio hacia los computadores cuánticos “modulares” construidas a partir de múltiples procesadores y conectados entre sí. Lo anterior, señala un cambio importante en la industria de la computación cuántica. IBM presentó su nuevo quantum </w:t>
      </w:r>
      <w:proofErr w:type="spellStart"/>
      <w:r>
        <w:rPr>
          <w:rStyle w:val="normaltextrun"/>
          <w:rFonts w:ascii="Calibri" w:eastAsiaTheme="majorEastAsia" w:hAnsi="Calibri" w:cs="Calibri"/>
          <w:sz w:val="22"/>
          <w:szCs w:val="22"/>
          <w:lang w:val="es-ES"/>
        </w:rPr>
        <w:t>computer</w:t>
      </w:r>
      <w:proofErr w:type="spellEnd"/>
      <w:r>
        <w:rPr>
          <w:rStyle w:val="normaltextrun"/>
          <w:rFonts w:ascii="Calibri" w:eastAsiaTheme="majorEastAsia" w:hAnsi="Calibri" w:cs="Calibri"/>
          <w:sz w:val="22"/>
          <w:szCs w:val="22"/>
          <w:lang w:val="es-ES"/>
        </w:rPr>
        <w:t xml:space="preserve"> que se basa en el nuevo procesador de 433 </w:t>
      </w:r>
      <w:proofErr w:type="spellStart"/>
      <w:r>
        <w:rPr>
          <w:rStyle w:val="normaltextrun"/>
          <w:rFonts w:ascii="Calibri" w:eastAsiaTheme="majorEastAsia" w:hAnsi="Calibri" w:cs="Calibri"/>
          <w:sz w:val="22"/>
          <w:szCs w:val="22"/>
          <w:lang w:val="es-ES"/>
        </w:rPr>
        <w:t>qubit</w:t>
      </w:r>
      <w:proofErr w:type="spellEnd"/>
      <w:r>
        <w:rPr>
          <w:rStyle w:val="normaltextrun"/>
          <w:rFonts w:ascii="Calibri" w:eastAsiaTheme="majorEastAsia" w:hAnsi="Calibri" w:cs="Calibri"/>
          <w:sz w:val="22"/>
          <w:szCs w:val="22"/>
          <w:lang w:val="es-ES"/>
        </w:rPr>
        <w:t xml:space="preserve">, el IBM </w:t>
      </w:r>
      <w:proofErr w:type="spellStart"/>
      <w:r>
        <w:rPr>
          <w:rStyle w:val="normaltextrun"/>
          <w:rFonts w:ascii="Calibri" w:eastAsiaTheme="majorEastAsia" w:hAnsi="Calibri" w:cs="Calibri"/>
          <w:sz w:val="22"/>
          <w:szCs w:val="22"/>
          <w:lang w:val="es-ES"/>
        </w:rPr>
        <w:t>Osprey</w:t>
      </w:r>
      <w:proofErr w:type="spellEnd"/>
      <w:r>
        <w:rPr>
          <w:rStyle w:val="normaltextrun"/>
          <w:rFonts w:ascii="Calibri" w:eastAsiaTheme="majorEastAsia" w:hAnsi="Calibri" w:cs="Calibri"/>
          <w:sz w:val="22"/>
          <w:szCs w:val="22"/>
          <w:lang w:val="es-ES"/>
        </w:rPr>
        <w:t xml:space="preserve"> (o águila pescadora). Este procesador tiene el mayor número de </w:t>
      </w:r>
      <w:proofErr w:type="spellStart"/>
      <w:r>
        <w:rPr>
          <w:rStyle w:val="normaltextrun"/>
          <w:rFonts w:ascii="Calibri" w:eastAsiaTheme="majorEastAsia" w:hAnsi="Calibri" w:cs="Calibri"/>
          <w:sz w:val="22"/>
          <w:szCs w:val="22"/>
          <w:lang w:val="es-ES"/>
        </w:rPr>
        <w:t>qubits</w:t>
      </w:r>
      <w:proofErr w:type="spellEnd"/>
      <w:r>
        <w:rPr>
          <w:rStyle w:val="normaltextrun"/>
          <w:rFonts w:ascii="Calibri" w:eastAsiaTheme="majorEastAsia" w:hAnsi="Calibri" w:cs="Calibri"/>
          <w:sz w:val="22"/>
          <w:szCs w:val="22"/>
          <w:lang w:val="es-ES"/>
        </w:rPr>
        <w:t xml:space="preserve"> de cualquier procesador cuántico comercial y tiene el potencial de ejecutar cálculos cuánticos complejos mucho más allá de la capacidad computacional de cualquier ordenador clásico. IBM también anunció el IBM Quantum </w:t>
      </w:r>
      <w:proofErr w:type="spellStart"/>
      <w:r>
        <w:rPr>
          <w:rStyle w:val="normaltextrun"/>
          <w:rFonts w:ascii="Calibri" w:eastAsiaTheme="majorEastAsia" w:hAnsi="Calibri" w:cs="Calibri"/>
          <w:sz w:val="22"/>
          <w:szCs w:val="22"/>
          <w:lang w:val="es-ES"/>
        </w:rPr>
        <w:t>System</w:t>
      </w:r>
      <w:proofErr w:type="spellEnd"/>
      <w:r>
        <w:rPr>
          <w:rStyle w:val="normaltextrun"/>
          <w:rFonts w:ascii="Calibri" w:eastAsiaTheme="majorEastAsia" w:hAnsi="Calibri" w:cs="Calibri"/>
          <w:sz w:val="22"/>
          <w:szCs w:val="22"/>
          <w:lang w:val="es-ES"/>
        </w:rPr>
        <w:t xml:space="preserve"> </w:t>
      </w:r>
      <w:proofErr w:type="spellStart"/>
      <w:r>
        <w:rPr>
          <w:rStyle w:val="normaltextrun"/>
          <w:rFonts w:ascii="Calibri" w:eastAsiaTheme="majorEastAsia" w:hAnsi="Calibri" w:cs="Calibri"/>
          <w:sz w:val="22"/>
          <w:szCs w:val="22"/>
          <w:lang w:val="es-ES"/>
        </w:rPr>
        <w:t>Two</w:t>
      </w:r>
      <w:proofErr w:type="spellEnd"/>
      <w:r>
        <w:rPr>
          <w:rStyle w:val="normaltextrun"/>
          <w:rFonts w:ascii="Calibri" w:eastAsiaTheme="majorEastAsia" w:hAnsi="Calibri" w:cs="Calibri"/>
          <w:sz w:val="22"/>
          <w:szCs w:val="22"/>
          <w:lang w:val="es-ES"/>
        </w:rPr>
        <w:t xml:space="preserve">, el primer </w:t>
      </w:r>
      <w:r>
        <w:rPr>
          <w:rStyle w:val="normaltextrun"/>
          <w:rFonts w:ascii="Calibri" w:eastAsiaTheme="majorEastAsia" w:hAnsi="Calibri" w:cs="Calibri"/>
          <w:sz w:val="22"/>
          <w:szCs w:val="22"/>
          <w:lang w:val="es-ES"/>
        </w:rPr>
        <w:lastRenderedPageBreak/>
        <w:t xml:space="preserve">sistema cuántico modular de la compañía y la base de la arquitectura de supercomputación cuántica de IBM. El primer IBM Quantum </w:t>
      </w:r>
      <w:proofErr w:type="spellStart"/>
      <w:r>
        <w:rPr>
          <w:rStyle w:val="normaltextrun"/>
          <w:rFonts w:ascii="Calibri" w:eastAsiaTheme="majorEastAsia" w:hAnsi="Calibri" w:cs="Calibri"/>
          <w:sz w:val="22"/>
          <w:szCs w:val="22"/>
          <w:lang w:val="es-ES"/>
        </w:rPr>
        <w:t>System</w:t>
      </w:r>
      <w:proofErr w:type="spellEnd"/>
      <w:r>
        <w:rPr>
          <w:rStyle w:val="normaltextrun"/>
          <w:rFonts w:ascii="Calibri" w:eastAsiaTheme="majorEastAsia" w:hAnsi="Calibri" w:cs="Calibri"/>
          <w:sz w:val="22"/>
          <w:szCs w:val="22"/>
          <w:lang w:val="es-ES"/>
        </w:rPr>
        <w:t xml:space="preserve"> </w:t>
      </w:r>
      <w:proofErr w:type="spellStart"/>
      <w:r>
        <w:rPr>
          <w:rStyle w:val="normaltextrun"/>
          <w:rFonts w:ascii="Calibri" w:eastAsiaTheme="majorEastAsia" w:hAnsi="Calibri" w:cs="Calibri"/>
          <w:sz w:val="22"/>
          <w:szCs w:val="22"/>
          <w:lang w:val="es-ES"/>
        </w:rPr>
        <w:t>Two</w:t>
      </w:r>
      <w:proofErr w:type="spellEnd"/>
      <w:r>
        <w:rPr>
          <w:rStyle w:val="normaltextrun"/>
          <w:rFonts w:ascii="Calibri" w:eastAsiaTheme="majorEastAsia" w:hAnsi="Calibri" w:cs="Calibri"/>
          <w:sz w:val="22"/>
          <w:szCs w:val="22"/>
          <w:lang w:val="es-ES"/>
        </w:rPr>
        <w:t xml:space="preserve">, ubicado en Yorktown </w:t>
      </w:r>
      <w:proofErr w:type="spellStart"/>
      <w:r>
        <w:rPr>
          <w:rStyle w:val="normaltextrun"/>
          <w:rFonts w:ascii="Calibri" w:eastAsiaTheme="majorEastAsia" w:hAnsi="Calibri" w:cs="Calibri"/>
          <w:sz w:val="22"/>
          <w:szCs w:val="22"/>
          <w:lang w:val="es-ES"/>
        </w:rPr>
        <w:t>Heights</w:t>
      </w:r>
      <w:proofErr w:type="spellEnd"/>
      <w:r>
        <w:rPr>
          <w:rStyle w:val="normaltextrun"/>
          <w:rFonts w:ascii="Calibri" w:eastAsiaTheme="majorEastAsia" w:hAnsi="Calibri" w:cs="Calibri"/>
          <w:sz w:val="22"/>
          <w:szCs w:val="22"/>
          <w:lang w:val="es-ES"/>
        </w:rPr>
        <w:t xml:space="preserve">, Nueva York, ha iniciado operaciones con tres procesadores IBM Heron.   </w:t>
      </w:r>
      <w:r>
        <w:rPr>
          <w:rStyle w:val="eop"/>
          <w:rFonts w:ascii="Calibri" w:eastAsiaTheme="majorEastAsia" w:hAnsi="Calibri" w:cs="Calibri"/>
          <w:sz w:val="22"/>
          <w:szCs w:val="22"/>
          <w:lang w:val="es-ES"/>
        </w:rPr>
        <w:t> </w:t>
      </w:r>
    </w:p>
    <w:p w14:paraId="549C89DF" w14:textId="77777777" w:rsidR="006C4098" w:rsidRDefault="006C4098" w:rsidP="006C4098">
      <w:pPr>
        <w:pStyle w:val="paragraph"/>
        <w:spacing w:before="0" w:beforeAutospacing="0" w:after="0" w:afterAutospacing="0"/>
        <w:ind w:left="-30" w:right="-30"/>
        <w:jc w:val="both"/>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 xml:space="preserve">Sus futuras tendencias gracias a avances recientes, es posible que encontremos altos niveles de financiación para esta tecnología, que encontremos computadores cuánticos de propósito general o incluso se facilite el acceso a esta tecnología. Los expertos esperan ver progresos en la conexión de estos dispositivos. Considerando el proyecto IBM Heron como el primer paso hacia el mundo de la computación cuántica modular. La computación cuántica está respaldada por un aumento significativo en las inversiones de capital privado en los últimos 5 años, lo que señala un interés elevado por esta nueva tecnología y una creencia en la viabilidad a largo plazo de la computación cuántica. Aunque una gran parte de la inversión ha sido en empresas más grandes, como D-Wave, hay una amplia variedad de empresas de diversos tamaños con múltiples patrones de solución. En todo el mundo se investigan muchos casos de computación cuántica que podría cambiar significativamente la forma de operar las industrias. </w:t>
      </w:r>
      <w:r>
        <w:rPr>
          <w:rStyle w:val="eop"/>
          <w:rFonts w:ascii="Calibri" w:eastAsiaTheme="majorEastAsia" w:hAnsi="Calibri" w:cs="Calibri"/>
          <w:sz w:val="22"/>
          <w:szCs w:val="22"/>
          <w:lang w:val="es-ES"/>
        </w:rPr>
        <w:t> </w:t>
      </w:r>
    </w:p>
    <w:p w14:paraId="14620296" w14:textId="77777777" w:rsidR="006C4098" w:rsidRDefault="006C4098" w:rsidP="006C4098">
      <w:pPr>
        <w:pStyle w:val="paragraph"/>
        <w:spacing w:before="0" w:beforeAutospacing="0" w:after="0" w:afterAutospacing="0"/>
        <w:ind w:left="-30" w:right="-30"/>
        <w:jc w:val="both"/>
        <w:textAlignment w:val="baseline"/>
        <w:rPr>
          <w:rFonts w:ascii="Segoe UI" w:hAnsi="Segoe UI" w:cs="Segoe UI"/>
          <w:sz w:val="18"/>
          <w:szCs w:val="18"/>
          <w:lang w:val="es-ES"/>
        </w:rPr>
      </w:pPr>
      <w:r>
        <w:rPr>
          <w:rStyle w:val="eop"/>
          <w:rFonts w:ascii="Calibri" w:eastAsiaTheme="majorEastAsia" w:hAnsi="Calibri" w:cs="Calibri"/>
          <w:sz w:val="22"/>
          <w:szCs w:val="22"/>
          <w:lang w:val="es-ES"/>
        </w:rPr>
        <w:t> </w:t>
      </w:r>
    </w:p>
    <w:p w14:paraId="0F09EE6A"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b/>
          <w:bCs/>
          <w:sz w:val="22"/>
          <w:szCs w:val="22"/>
          <w:lang w:val="es-ES"/>
        </w:rPr>
        <w:t>Tamaño del mercado y perspectivas de crecimiento para los próximos 5 años</w:t>
      </w:r>
      <w:r>
        <w:rPr>
          <w:rStyle w:val="eop"/>
          <w:rFonts w:ascii="Calibri" w:eastAsiaTheme="majorEastAsia" w:hAnsi="Calibri" w:cs="Calibri"/>
          <w:sz w:val="22"/>
          <w:szCs w:val="22"/>
          <w:lang w:val="es-ES"/>
        </w:rPr>
        <w:t> </w:t>
      </w:r>
    </w:p>
    <w:p w14:paraId="0B0C1BA6"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El tamaño de mercado de la computación cuántica se valoró en 717.3 millones de dólares en 2022 y se proyecta que crecerá de 928.8 millones en 2023 a 6.528,8 millones en 2030, exhibiendo una tasa compuesta de crecimiento anual (CAGR) del 32,1% durante el período de pronóstico. Otras fuentes afirman que el mercado de computación cuántica era de 7.410 millones en 2021 y se espera que llegue a unos 125.000 millones para el 2030, con un CAGR del 36,89%.</w:t>
      </w:r>
      <w:r>
        <w:rPr>
          <w:rStyle w:val="eop"/>
          <w:rFonts w:ascii="Calibri" w:eastAsiaTheme="majorEastAsia" w:hAnsi="Calibri" w:cs="Calibri"/>
          <w:sz w:val="22"/>
          <w:szCs w:val="22"/>
          <w:lang w:val="es-ES"/>
        </w:rPr>
        <w:t> </w:t>
      </w:r>
    </w:p>
    <w:p w14:paraId="6A8D5930"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 xml:space="preserve">Las cifras explican que el mercado de la tecnología cuántica está en una fase de crecimiento acelerado y se espera que continúe esta tendencia durante los próximos años. Es importante considerar que las proyecciones varían según diversos factores, incluyendo crecimiento de la economía, inversión pública/privada, ritmo de desarrollo tecnológico, industrias que adoptan tecnología y cambios en el marco regulatorio. La tendencia de crecimiento sugiere que las tasas anuales de crecimiento para los próximos cinco años oscilen entre 0 y 15%. A partir de ahora, hasta 2025 se espera que la CAGR explote a niveles de 111% hasta un 134% antes de moderar su crecimiento a niveles de entre 15% y 25%. </w:t>
      </w:r>
      <w:r>
        <w:rPr>
          <w:rStyle w:val="eop"/>
          <w:rFonts w:ascii="Calibri" w:eastAsiaTheme="majorEastAsia" w:hAnsi="Calibri" w:cs="Calibri"/>
          <w:sz w:val="22"/>
          <w:szCs w:val="22"/>
          <w:lang w:val="es-ES"/>
        </w:rPr>
        <w:t> </w:t>
      </w:r>
    </w:p>
    <w:p w14:paraId="4BA374E2"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Las proyecciones anteriores sugieren que la tecnología cuántica tiene gran potencial para transformar varias industrias y podría desempeñar un papel clave en la conducción del crecimiento económico en los próximos años. Pero es importante considerar que el desarrollo y la adopción de la tecnología cuántica presenta desafíos, incluyendo la necesidad de desarrollar nuevas habilidades y capacidades, modificar el marco regulatorio y generar normas adecuadas y superar desafíos técnicos asociados con la implementación de la tecnología cuántica a gran escala.</w:t>
      </w:r>
      <w:r>
        <w:rPr>
          <w:rStyle w:val="eop"/>
          <w:rFonts w:ascii="Calibri" w:eastAsiaTheme="majorEastAsia" w:hAnsi="Calibri" w:cs="Calibri"/>
          <w:sz w:val="22"/>
          <w:szCs w:val="22"/>
          <w:lang w:val="es-ES"/>
        </w:rPr>
        <w:t> </w:t>
      </w:r>
    </w:p>
    <w:p w14:paraId="58C7D1E6"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eop"/>
          <w:rFonts w:ascii="Calibri" w:eastAsiaTheme="majorEastAsia" w:hAnsi="Calibri" w:cs="Calibri"/>
          <w:sz w:val="22"/>
          <w:szCs w:val="22"/>
          <w:lang w:val="es-ES"/>
        </w:rPr>
        <w:t> </w:t>
      </w:r>
    </w:p>
    <w:p w14:paraId="04CC4F8E"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b/>
          <w:bCs/>
          <w:sz w:val="22"/>
          <w:szCs w:val="22"/>
          <w:lang w:val="es-ES"/>
        </w:rPr>
        <w:t>Principales jugadores en el mercado y sus respectivas ofertas</w:t>
      </w:r>
      <w:r>
        <w:rPr>
          <w:rStyle w:val="eop"/>
          <w:rFonts w:ascii="Calibri" w:eastAsiaTheme="majorEastAsia" w:hAnsi="Calibri" w:cs="Calibri"/>
          <w:sz w:val="22"/>
          <w:szCs w:val="22"/>
          <w:lang w:val="es-ES"/>
        </w:rPr>
        <w:t> </w:t>
      </w:r>
    </w:p>
    <w:p w14:paraId="2D14BCC0"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 xml:space="preserve">Los principales actores del mercado de la tecnología cuántica incluyen a IBM, Google Quantum AI, Microsoft, AWS, Alibaba </w:t>
      </w:r>
      <w:proofErr w:type="spellStart"/>
      <w:r>
        <w:rPr>
          <w:rStyle w:val="normaltextrun"/>
          <w:rFonts w:ascii="Calibri" w:eastAsiaTheme="majorEastAsia" w:hAnsi="Calibri" w:cs="Calibri"/>
          <w:sz w:val="22"/>
          <w:szCs w:val="22"/>
          <w:lang w:val="es-ES"/>
        </w:rPr>
        <w:t>Group</w:t>
      </w:r>
      <w:proofErr w:type="spellEnd"/>
      <w:r>
        <w:rPr>
          <w:rStyle w:val="normaltextrun"/>
          <w:rFonts w:ascii="Calibri" w:eastAsiaTheme="majorEastAsia" w:hAnsi="Calibri" w:cs="Calibri"/>
          <w:sz w:val="22"/>
          <w:szCs w:val="22"/>
          <w:lang w:val="es-ES"/>
        </w:rPr>
        <w:t xml:space="preserve">, Altos Quantum (EVIDEN), Baidu e Intel. Estas empresas han realizado avances significativos en la mejora de estabilidad, la coherencia y el número de </w:t>
      </w:r>
      <w:proofErr w:type="spellStart"/>
      <w:r>
        <w:rPr>
          <w:rStyle w:val="normaltextrun"/>
          <w:rFonts w:ascii="Calibri" w:eastAsiaTheme="majorEastAsia" w:hAnsi="Calibri" w:cs="Calibri"/>
          <w:sz w:val="22"/>
          <w:szCs w:val="22"/>
          <w:lang w:val="es-ES"/>
        </w:rPr>
        <w:t>qubits</w:t>
      </w:r>
      <w:proofErr w:type="spellEnd"/>
      <w:r>
        <w:rPr>
          <w:rStyle w:val="normaltextrun"/>
          <w:rFonts w:ascii="Calibri" w:eastAsiaTheme="majorEastAsia" w:hAnsi="Calibri" w:cs="Calibri"/>
          <w:sz w:val="22"/>
          <w:szCs w:val="22"/>
          <w:lang w:val="es-ES"/>
        </w:rPr>
        <w:t>, que es un paso crucial para lograr capacidades de computación cuántica a gran escala.</w:t>
      </w:r>
      <w:r>
        <w:rPr>
          <w:rStyle w:val="eop"/>
          <w:rFonts w:ascii="Calibri" w:eastAsiaTheme="majorEastAsia" w:hAnsi="Calibri" w:cs="Calibri"/>
          <w:sz w:val="22"/>
          <w:szCs w:val="22"/>
          <w:lang w:val="es-ES"/>
        </w:rPr>
        <w:t> </w:t>
      </w:r>
    </w:p>
    <w:p w14:paraId="0F99D424"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IBM es un líder en el espacio de la computación cuántica con su plataforma IBM Quantum. En él accede por la nube a varios sistemas y simuladores cuánticos, y desarrolló una comunidad activa de millones de usuarios que han ejecutado cientos de miles de millones de circuitos cuánticos en su plataforma.</w:t>
      </w:r>
      <w:r>
        <w:rPr>
          <w:rStyle w:val="eop"/>
          <w:rFonts w:ascii="Calibri" w:eastAsiaTheme="majorEastAsia" w:hAnsi="Calibri" w:cs="Calibri"/>
          <w:sz w:val="22"/>
          <w:szCs w:val="22"/>
          <w:lang w:val="es-ES"/>
        </w:rPr>
        <w:t> </w:t>
      </w:r>
    </w:p>
    <w:p w14:paraId="1B6C1A02"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 xml:space="preserve">Google Quantum AI también es un jugador importante en el espacio cuántico. Han demostrado supremacía cuántica con su procesador cuántico </w:t>
      </w:r>
      <w:proofErr w:type="spellStart"/>
      <w:r>
        <w:rPr>
          <w:rStyle w:val="normaltextrun"/>
          <w:rFonts w:ascii="Calibri" w:eastAsiaTheme="majorEastAsia" w:hAnsi="Calibri" w:cs="Calibri"/>
          <w:sz w:val="22"/>
          <w:szCs w:val="22"/>
          <w:lang w:val="es-ES"/>
        </w:rPr>
        <w:t>Sycamore</w:t>
      </w:r>
      <w:proofErr w:type="spellEnd"/>
      <w:r>
        <w:rPr>
          <w:rStyle w:val="normaltextrun"/>
          <w:rFonts w:ascii="Calibri" w:eastAsiaTheme="majorEastAsia" w:hAnsi="Calibri" w:cs="Calibri"/>
          <w:sz w:val="22"/>
          <w:szCs w:val="22"/>
          <w:lang w:val="es-ES"/>
        </w:rPr>
        <w:t xml:space="preserve">, que realizó una tarea en 200 segundos </w:t>
      </w:r>
      <w:r>
        <w:rPr>
          <w:rStyle w:val="normaltextrun"/>
          <w:rFonts w:ascii="Calibri" w:eastAsiaTheme="majorEastAsia" w:hAnsi="Calibri" w:cs="Calibri"/>
          <w:sz w:val="22"/>
          <w:szCs w:val="22"/>
          <w:lang w:val="es-ES"/>
        </w:rPr>
        <w:lastRenderedPageBreak/>
        <w:t>que, según Google, llevaría a los supercomputadores más rápidos del mundo 10.000 años para completar.</w:t>
      </w:r>
      <w:r>
        <w:rPr>
          <w:rStyle w:val="eop"/>
          <w:rFonts w:ascii="Calibri" w:eastAsiaTheme="majorEastAsia" w:hAnsi="Calibri" w:cs="Calibri"/>
          <w:sz w:val="22"/>
          <w:szCs w:val="22"/>
          <w:lang w:val="es-ES"/>
        </w:rPr>
        <w:t> </w:t>
      </w:r>
    </w:p>
    <w:p w14:paraId="1D2E89A8"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Microsoft ha estado desarrollando su propia computadora cuántica y ha lanzado Azure Quantum, una plataforma de servicios completo que ofrece acceso a hardware cuántico, software y soluciones.</w:t>
      </w:r>
      <w:r>
        <w:rPr>
          <w:rStyle w:val="eop"/>
          <w:rFonts w:ascii="Calibri" w:eastAsiaTheme="majorEastAsia" w:hAnsi="Calibri" w:cs="Calibri"/>
          <w:sz w:val="22"/>
          <w:szCs w:val="22"/>
          <w:lang w:val="es-ES"/>
        </w:rPr>
        <w:t> </w:t>
      </w:r>
    </w:p>
    <w:p w14:paraId="1D63BE16"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 xml:space="preserve">AWS ofrece Amazon </w:t>
      </w:r>
      <w:proofErr w:type="spellStart"/>
      <w:r>
        <w:rPr>
          <w:rStyle w:val="normaltextrun"/>
          <w:rFonts w:ascii="Calibri" w:eastAsiaTheme="majorEastAsia" w:hAnsi="Calibri" w:cs="Calibri"/>
          <w:sz w:val="22"/>
          <w:szCs w:val="22"/>
          <w:lang w:val="es-ES"/>
        </w:rPr>
        <w:t>Braket</w:t>
      </w:r>
      <w:proofErr w:type="spellEnd"/>
      <w:r>
        <w:rPr>
          <w:rStyle w:val="normaltextrun"/>
          <w:rFonts w:ascii="Calibri" w:eastAsiaTheme="majorEastAsia" w:hAnsi="Calibri" w:cs="Calibri"/>
          <w:sz w:val="22"/>
          <w:szCs w:val="22"/>
          <w:lang w:val="es-ES"/>
        </w:rPr>
        <w:t xml:space="preserve">, que proporciona a los científicos, investigadores y desarrolladores una plataforma para explorar y experimentar con computadores cuánticos de hardware de terceros, incluidos D-Wave, </w:t>
      </w:r>
      <w:proofErr w:type="spellStart"/>
      <w:r>
        <w:rPr>
          <w:rStyle w:val="normaltextrun"/>
          <w:rFonts w:ascii="Calibri" w:eastAsiaTheme="majorEastAsia" w:hAnsi="Calibri" w:cs="Calibri"/>
          <w:sz w:val="22"/>
          <w:szCs w:val="22"/>
          <w:lang w:val="es-ES"/>
        </w:rPr>
        <w:t>IonQ</w:t>
      </w:r>
      <w:proofErr w:type="spellEnd"/>
      <w:r>
        <w:rPr>
          <w:rStyle w:val="normaltextrun"/>
          <w:rFonts w:ascii="Calibri" w:eastAsiaTheme="majorEastAsia" w:hAnsi="Calibri" w:cs="Calibri"/>
          <w:sz w:val="22"/>
          <w:szCs w:val="22"/>
          <w:lang w:val="es-ES"/>
        </w:rPr>
        <w:t xml:space="preserve"> y </w:t>
      </w:r>
      <w:proofErr w:type="spellStart"/>
      <w:r>
        <w:rPr>
          <w:rStyle w:val="normaltextrun"/>
          <w:rFonts w:ascii="Calibri" w:eastAsiaTheme="majorEastAsia" w:hAnsi="Calibri" w:cs="Calibri"/>
          <w:sz w:val="22"/>
          <w:szCs w:val="22"/>
          <w:lang w:val="es-ES"/>
        </w:rPr>
        <w:t>Rigetti</w:t>
      </w:r>
      <w:proofErr w:type="spellEnd"/>
      <w:r>
        <w:rPr>
          <w:rStyle w:val="normaltextrun"/>
          <w:rFonts w:ascii="Calibri" w:eastAsiaTheme="majorEastAsia" w:hAnsi="Calibri" w:cs="Calibri"/>
          <w:sz w:val="22"/>
          <w:szCs w:val="22"/>
          <w:lang w:val="es-ES"/>
        </w:rPr>
        <w:t>.</w:t>
      </w:r>
      <w:r>
        <w:rPr>
          <w:rStyle w:val="eop"/>
          <w:rFonts w:ascii="Calibri" w:eastAsiaTheme="majorEastAsia" w:hAnsi="Calibri" w:cs="Calibri"/>
          <w:sz w:val="22"/>
          <w:szCs w:val="22"/>
          <w:lang w:val="es-ES"/>
        </w:rPr>
        <w:t> </w:t>
      </w:r>
    </w:p>
    <w:p w14:paraId="1680137B"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 xml:space="preserve">Alibaba </w:t>
      </w:r>
      <w:proofErr w:type="spellStart"/>
      <w:r>
        <w:rPr>
          <w:rStyle w:val="normaltextrun"/>
          <w:rFonts w:ascii="Calibri" w:eastAsiaTheme="majorEastAsia" w:hAnsi="Calibri" w:cs="Calibri"/>
          <w:sz w:val="22"/>
          <w:szCs w:val="22"/>
          <w:lang w:val="es-ES"/>
        </w:rPr>
        <w:t>Group</w:t>
      </w:r>
      <w:proofErr w:type="spellEnd"/>
      <w:r>
        <w:rPr>
          <w:rStyle w:val="normaltextrun"/>
          <w:rFonts w:ascii="Calibri" w:eastAsiaTheme="majorEastAsia" w:hAnsi="Calibri" w:cs="Calibri"/>
          <w:sz w:val="22"/>
          <w:szCs w:val="22"/>
          <w:lang w:val="es-ES"/>
        </w:rPr>
        <w:t xml:space="preserve"> ha establecido el Laboratorio de Computación Cuántica de Alibaba para liderar el desarrollo de la computación cuántica de segunda generación.</w:t>
      </w:r>
      <w:r>
        <w:rPr>
          <w:rStyle w:val="eop"/>
          <w:rFonts w:ascii="Calibri" w:eastAsiaTheme="majorEastAsia" w:hAnsi="Calibri" w:cs="Calibri"/>
          <w:sz w:val="22"/>
          <w:szCs w:val="22"/>
          <w:lang w:val="es-ES"/>
        </w:rPr>
        <w:t> </w:t>
      </w:r>
    </w:p>
    <w:p w14:paraId="4A782615"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 xml:space="preserve">Atos Quantum (EVIDEN) ha desarrollado el Atos Quantum </w:t>
      </w:r>
      <w:proofErr w:type="spellStart"/>
      <w:r>
        <w:rPr>
          <w:rStyle w:val="normaltextrun"/>
          <w:rFonts w:ascii="Calibri" w:eastAsiaTheme="majorEastAsia" w:hAnsi="Calibri" w:cs="Calibri"/>
          <w:sz w:val="22"/>
          <w:szCs w:val="22"/>
          <w:lang w:val="es-ES"/>
        </w:rPr>
        <w:t>Learning</w:t>
      </w:r>
      <w:proofErr w:type="spellEnd"/>
      <w:r>
        <w:rPr>
          <w:rStyle w:val="normaltextrun"/>
          <w:rFonts w:ascii="Calibri" w:eastAsiaTheme="majorEastAsia" w:hAnsi="Calibri" w:cs="Calibri"/>
          <w:sz w:val="22"/>
          <w:szCs w:val="22"/>
          <w:lang w:val="es-ES"/>
        </w:rPr>
        <w:t xml:space="preserve"> Machine, el primer simulador cuántico comercial del mundo.</w:t>
      </w:r>
      <w:r>
        <w:rPr>
          <w:rStyle w:val="eop"/>
          <w:rFonts w:ascii="Calibri" w:eastAsiaTheme="majorEastAsia" w:hAnsi="Calibri" w:cs="Calibri"/>
          <w:sz w:val="22"/>
          <w:szCs w:val="22"/>
          <w:lang w:val="es-ES"/>
        </w:rPr>
        <w:t> </w:t>
      </w:r>
    </w:p>
    <w:p w14:paraId="7E59C9A5"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 xml:space="preserve">Baidu ha lanzado su propia </w:t>
      </w:r>
      <w:proofErr w:type="spellStart"/>
      <w:r>
        <w:rPr>
          <w:rStyle w:val="normaltextrun"/>
          <w:rFonts w:ascii="Calibri" w:eastAsiaTheme="majorEastAsia" w:hAnsi="Calibri" w:cs="Calibri"/>
          <w:sz w:val="22"/>
          <w:szCs w:val="22"/>
          <w:lang w:val="es-ES"/>
        </w:rPr>
        <w:t>platafora</w:t>
      </w:r>
      <w:proofErr w:type="spellEnd"/>
      <w:r>
        <w:rPr>
          <w:rStyle w:val="normaltextrun"/>
          <w:rFonts w:ascii="Calibri" w:eastAsiaTheme="majorEastAsia" w:hAnsi="Calibri" w:cs="Calibri"/>
          <w:sz w:val="22"/>
          <w:szCs w:val="22"/>
          <w:lang w:val="es-ES"/>
        </w:rPr>
        <w:t xml:space="preserve"> de computación cuántica en la nube, llamada Quantum </w:t>
      </w:r>
      <w:proofErr w:type="spellStart"/>
      <w:r>
        <w:rPr>
          <w:rStyle w:val="normaltextrun"/>
          <w:rFonts w:ascii="Calibri" w:eastAsiaTheme="majorEastAsia" w:hAnsi="Calibri" w:cs="Calibri"/>
          <w:sz w:val="22"/>
          <w:szCs w:val="22"/>
          <w:lang w:val="es-ES"/>
        </w:rPr>
        <w:t>Leaf</w:t>
      </w:r>
      <w:proofErr w:type="spellEnd"/>
      <w:r>
        <w:rPr>
          <w:rStyle w:val="normaltextrun"/>
          <w:rFonts w:ascii="Calibri" w:eastAsiaTheme="majorEastAsia" w:hAnsi="Calibri" w:cs="Calibri"/>
          <w:sz w:val="22"/>
          <w:szCs w:val="22"/>
          <w:lang w:val="es-ES"/>
        </w:rPr>
        <w:t>, que incluye un procesador cuántico superconductor.</w:t>
      </w:r>
      <w:r>
        <w:rPr>
          <w:rStyle w:val="eop"/>
          <w:rFonts w:ascii="Calibri" w:eastAsiaTheme="majorEastAsia" w:hAnsi="Calibri" w:cs="Calibri"/>
          <w:sz w:val="22"/>
          <w:szCs w:val="22"/>
          <w:lang w:val="es-ES"/>
        </w:rPr>
        <w:t> </w:t>
      </w:r>
    </w:p>
    <w:p w14:paraId="5599ACDC"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 xml:space="preserve">Intel está trabajando en chips cuánticos y ha presentado un chip llamado </w:t>
      </w:r>
      <w:proofErr w:type="spellStart"/>
      <w:r>
        <w:rPr>
          <w:rStyle w:val="normaltextrun"/>
          <w:rFonts w:ascii="Calibri" w:eastAsiaTheme="majorEastAsia" w:hAnsi="Calibri" w:cs="Calibri"/>
          <w:sz w:val="22"/>
          <w:szCs w:val="22"/>
          <w:lang w:val="es-ES"/>
        </w:rPr>
        <w:t>Horse</w:t>
      </w:r>
      <w:proofErr w:type="spellEnd"/>
      <w:r>
        <w:rPr>
          <w:rStyle w:val="normaltextrun"/>
          <w:rFonts w:ascii="Calibri" w:eastAsiaTheme="majorEastAsia" w:hAnsi="Calibri" w:cs="Calibri"/>
          <w:sz w:val="22"/>
          <w:szCs w:val="22"/>
          <w:lang w:val="es-ES"/>
        </w:rPr>
        <w:t xml:space="preserve"> Ridge que está diseñando para controlar múltiples </w:t>
      </w:r>
      <w:proofErr w:type="spellStart"/>
      <w:r>
        <w:rPr>
          <w:rStyle w:val="normaltextrun"/>
          <w:rFonts w:ascii="Calibri" w:eastAsiaTheme="majorEastAsia" w:hAnsi="Calibri" w:cs="Calibri"/>
          <w:sz w:val="22"/>
          <w:szCs w:val="22"/>
          <w:lang w:val="es-ES"/>
        </w:rPr>
        <w:t>qubits</w:t>
      </w:r>
      <w:proofErr w:type="spellEnd"/>
      <w:r>
        <w:rPr>
          <w:rStyle w:val="normaltextrun"/>
          <w:rFonts w:ascii="Calibri" w:eastAsiaTheme="majorEastAsia" w:hAnsi="Calibri" w:cs="Calibri"/>
          <w:sz w:val="22"/>
          <w:szCs w:val="22"/>
          <w:lang w:val="es-ES"/>
        </w:rPr>
        <w:t xml:space="preserve"> a la vez.</w:t>
      </w:r>
      <w:r>
        <w:rPr>
          <w:rStyle w:val="eop"/>
          <w:rFonts w:ascii="Calibri" w:eastAsiaTheme="majorEastAsia" w:hAnsi="Calibri" w:cs="Calibri"/>
          <w:sz w:val="22"/>
          <w:szCs w:val="22"/>
          <w:lang w:val="es-ES"/>
        </w:rPr>
        <w:t> </w:t>
      </w:r>
    </w:p>
    <w:p w14:paraId="03895FBF"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eop"/>
          <w:rFonts w:ascii="Calibri" w:eastAsiaTheme="majorEastAsia" w:hAnsi="Calibri" w:cs="Calibri"/>
          <w:sz w:val="22"/>
          <w:szCs w:val="22"/>
          <w:lang w:val="es-ES"/>
        </w:rPr>
        <w:t> </w:t>
      </w:r>
    </w:p>
    <w:p w14:paraId="482AE479"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b/>
          <w:bCs/>
          <w:sz w:val="22"/>
          <w:szCs w:val="22"/>
          <w:lang w:val="es-ES"/>
        </w:rPr>
        <w:t>Principales proveedores y conferencias en la industria</w:t>
      </w:r>
      <w:r>
        <w:rPr>
          <w:rStyle w:val="eop"/>
          <w:rFonts w:ascii="Calibri" w:eastAsiaTheme="majorEastAsia" w:hAnsi="Calibri" w:cs="Calibri"/>
          <w:sz w:val="22"/>
          <w:szCs w:val="22"/>
          <w:lang w:val="es-ES"/>
        </w:rPr>
        <w:t> </w:t>
      </w:r>
    </w:p>
    <w:p w14:paraId="308BD7BD"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 xml:space="preserve">IBM con IBM Quantum, Google con Google Quantum AI ofrecen </w:t>
      </w:r>
      <w:proofErr w:type="spellStart"/>
      <w:r>
        <w:rPr>
          <w:rStyle w:val="normaltextrun"/>
          <w:rFonts w:ascii="Calibri" w:eastAsiaTheme="majorEastAsia" w:hAnsi="Calibri" w:cs="Calibri"/>
          <w:sz w:val="22"/>
          <w:szCs w:val="22"/>
          <w:lang w:val="es-ES"/>
        </w:rPr>
        <w:t>Sycamore</w:t>
      </w:r>
      <w:proofErr w:type="spellEnd"/>
      <w:r>
        <w:rPr>
          <w:rStyle w:val="normaltextrun"/>
          <w:rFonts w:ascii="Calibri" w:eastAsiaTheme="majorEastAsia" w:hAnsi="Calibri" w:cs="Calibri"/>
          <w:sz w:val="22"/>
          <w:szCs w:val="22"/>
          <w:lang w:val="es-ES"/>
        </w:rPr>
        <w:t xml:space="preserve">, Microsoft con Azure Quantum, AWS ofrece Amazon </w:t>
      </w:r>
      <w:proofErr w:type="spellStart"/>
      <w:r>
        <w:rPr>
          <w:rStyle w:val="normaltextrun"/>
          <w:rFonts w:ascii="Calibri" w:eastAsiaTheme="majorEastAsia" w:hAnsi="Calibri" w:cs="Calibri"/>
          <w:sz w:val="22"/>
          <w:szCs w:val="22"/>
          <w:lang w:val="es-ES"/>
        </w:rPr>
        <w:t>Braket</w:t>
      </w:r>
      <w:proofErr w:type="spellEnd"/>
      <w:r>
        <w:rPr>
          <w:rStyle w:val="normaltextrun"/>
          <w:rFonts w:ascii="Calibri" w:eastAsiaTheme="majorEastAsia" w:hAnsi="Calibri" w:cs="Calibri"/>
          <w:sz w:val="22"/>
          <w:szCs w:val="22"/>
          <w:lang w:val="es-ES"/>
        </w:rPr>
        <w:t xml:space="preserve">, Alibaba </w:t>
      </w:r>
      <w:proofErr w:type="spellStart"/>
      <w:r>
        <w:rPr>
          <w:rStyle w:val="normaltextrun"/>
          <w:rFonts w:ascii="Calibri" w:eastAsiaTheme="majorEastAsia" w:hAnsi="Calibri" w:cs="Calibri"/>
          <w:sz w:val="22"/>
          <w:szCs w:val="22"/>
          <w:lang w:val="es-ES"/>
        </w:rPr>
        <w:t>Group</w:t>
      </w:r>
      <w:proofErr w:type="spellEnd"/>
      <w:r>
        <w:rPr>
          <w:rStyle w:val="normaltextrun"/>
          <w:rFonts w:ascii="Calibri" w:eastAsiaTheme="majorEastAsia" w:hAnsi="Calibri" w:cs="Calibri"/>
          <w:sz w:val="22"/>
          <w:szCs w:val="22"/>
          <w:lang w:val="es-ES"/>
        </w:rPr>
        <w:t xml:space="preserve"> y su Laboratorio de Computación Cuántica, Atos Quantum (</w:t>
      </w:r>
      <w:proofErr w:type="spellStart"/>
      <w:r>
        <w:rPr>
          <w:rStyle w:val="normaltextrun"/>
          <w:rFonts w:ascii="Calibri" w:eastAsiaTheme="majorEastAsia" w:hAnsi="Calibri" w:cs="Calibri"/>
          <w:sz w:val="22"/>
          <w:szCs w:val="22"/>
          <w:lang w:val="es-ES"/>
        </w:rPr>
        <w:t>Eviden</w:t>
      </w:r>
      <w:proofErr w:type="spellEnd"/>
      <w:r>
        <w:rPr>
          <w:rStyle w:val="normaltextrun"/>
          <w:rFonts w:ascii="Calibri" w:eastAsiaTheme="majorEastAsia" w:hAnsi="Calibri" w:cs="Calibri"/>
          <w:sz w:val="22"/>
          <w:szCs w:val="22"/>
          <w:lang w:val="es-ES"/>
        </w:rPr>
        <w:t xml:space="preserve">) desarrolló Atos Quantum </w:t>
      </w:r>
      <w:proofErr w:type="spellStart"/>
      <w:r>
        <w:rPr>
          <w:rStyle w:val="normaltextrun"/>
          <w:rFonts w:ascii="Calibri" w:eastAsiaTheme="majorEastAsia" w:hAnsi="Calibri" w:cs="Calibri"/>
          <w:sz w:val="22"/>
          <w:szCs w:val="22"/>
          <w:lang w:val="es-ES"/>
        </w:rPr>
        <w:t>Learning</w:t>
      </w:r>
      <w:proofErr w:type="spellEnd"/>
      <w:r>
        <w:rPr>
          <w:rStyle w:val="normaltextrun"/>
          <w:rFonts w:ascii="Calibri" w:eastAsiaTheme="majorEastAsia" w:hAnsi="Calibri" w:cs="Calibri"/>
          <w:sz w:val="22"/>
          <w:szCs w:val="22"/>
          <w:lang w:val="es-ES"/>
        </w:rPr>
        <w:t xml:space="preserve"> Machine, Baidu ha lanzado Quantum </w:t>
      </w:r>
      <w:proofErr w:type="spellStart"/>
      <w:r>
        <w:rPr>
          <w:rStyle w:val="normaltextrun"/>
          <w:rFonts w:ascii="Calibri" w:eastAsiaTheme="majorEastAsia" w:hAnsi="Calibri" w:cs="Calibri"/>
          <w:sz w:val="22"/>
          <w:szCs w:val="22"/>
          <w:lang w:val="es-ES"/>
        </w:rPr>
        <w:t>Leaf</w:t>
      </w:r>
      <w:proofErr w:type="spellEnd"/>
      <w:r>
        <w:rPr>
          <w:rStyle w:val="normaltextrun"/>
          <w:rFonts w:ascii="Calibri" w:eastAsiaTheme="majorEastAsia" w:hAnsi="Calibri" w:cs="Calibri"/>
          <w:sz w:val="22"/>
          <w:szCs w:val="22"/>
          <w:lang w:val="es-ES"/>
        </w:rPr>
        <w:t xml:space="preserve">, Intel trabaja en su chip </w:t>
      </w:r>
      <w:proofErr w:type="spellStart"/>
      <w:r>
        <w:rPr>
          <w:rStyle w:val="normaltextrun"/>
          <w:rFonts w:ascii="Calibri" w:eastAsiaTheme="majorEastAsia" w:hAnsi="Calibri" w:cs="Calibri"/>
          <w:sz w:val="22"/>
          <w:szCs w:val="22"/>
          <w:lang w:val="es-ES"/>
        </w:rPr>
        <w:t>Horse</w:t>
      </w:r>
      <w:proofErr w:type="spellEnd"/>
      <w:r>
        <w:rPr>
          <w:rStyle w:val="normaltextrun"/>
          <w:rFonts w:ascii="Calibri" w:eastAsiaTheme="majorEastAsia" w:hAnsi="Calibri" w:cs="Calibri"/>
          <w:sz w:val="22"/>
          <w:szCs w:val="22"/>
          <w:lang w:val="es-ES"/>
        </w:rPr>
        <w:t xml:space="preserve"> Ridge.</w:t>
      </w:r>
      <w:r>
        <w:rPr>
          <w:rStyle w:val="eop"/>
          <w:rFonts w:ascii="Calibri" w:eastAsiaTheme="majorEastAsia" w:hAnsi="Calibri" w:cs="Calibri"/>
          <w:sz w:val="22"/>
          <w:szCs w:val="22"/>
          <w:lang w:val="es-ES"/>
        </w:rPr>
        <w:t> </w:t>
      </w:r>
    </w:p>
    <w:p w14:paraId="7FE04912"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 xml:space="preserve">Principales conferencias de Quantum </w:t>
      </w:r>
      <w:proofErr w:type="spellStart"/>
      <w:r>
        <w:rPr>
          <w:rStyle w:val="normaltextrun"/>
          <w:rFonts w:ascii="Calibri" w:eastAsiaTheme="majorEastAsia" w:hAnsi="Calibri" w:cs="Calibri"/>
          <w:sz w:val="22"/>
          <w:szCs w:val="22"/>
          <w:lang w:val="es-ES"/>
        </w:rPr>
        <w:t>Tech</w:t>
      </w:r>
      <w:proofErr w:type="spellEnd"/>
      <w:r>
        <w:rPr>
          <w:rStyle w:val="eop"/>
          <w:rFonts w:ascii="Calibri" w:eastAsiaTheme="majorEastAsia" w:hAnsi="Calibri" w:cs="Calibri"/>
          <w:sz w:val="22"/>
          <w:szCs w:val="22"/>
          <w:lang w:val="es-ES"/>
        </w:rPr>
        <w:t> </w:t>
      </w:r>
    </w:p>
    <w:p w14:paraId="5A602874" w14:textId="77777777" w:rsidR="006C4098" w:rsidRDefault="006C4098" w:rsidP="006C4098">
      <w:pPr>
        <w:pStyle w:val="paragraph"/>
        <w:numPr>
          <w:ilvl w:val="0"/>
          <w:numId w:val="4"/>
        </w:numPr>
        <w:spacing w:before="0" w:beforeAutospacing="0" w:after="0" w:afterAutospacing="0"/>
        <w:ind w:left="1080" w:firstLine="0"/>
        <w:textAlignment w:val="baseline"/>
        <w:rPr>
          <w:rFonts w:ascii="Calibri" w:hAnsi="Calibri" w:cs="Calibri"/>
          <w:sz w:val="22"/>
          <w:szCs w:val="22"/>
          <w:lang w:val="es-ES"/>
        </w:rPr>
      </w:pPr>
      <w:proofErr w:type="spellStart"/>
      <w:r w:rsidRPr="006C4098">
        <w:rPr>
          <w:rStyle w:val="normaltextrun"/>
          <w:rFonts w:ascii="Calibri" w:eastAsiaTheme="majorEastAsia" w:hAnsi="Calibri" w:cs="Calibri"/>
          <w:sz w:val="22"/>
          <w:szCs w:val="22"/>
          <w:lang w:val="en-US"/>
        </w:rPr>
        <w:t>Pasqal</w:t>
      </w:r>
      <w:proofErr w:type="spellEnd"/>
      <w:r w:rsidRPr="006C4098">
        <w:rPr>
          <w:rStyle w:val="normaltextrun"/>
          <w:rFonts w:ascii="Calibri" w:eastAsiaTheme="majorEastAsia" w:hAnsi="Calibri" w:cs="Calibri"/>
          <w:sz w:val="22"/>
          <w:szCs w:val="22"/>
          <w:lang w:val="en-US"/>
        </w:rPr>
        <w:t xml:space="preserve"> 2024: Roadmap to -Quantum Readiness with a </w:t>
      </w:r>
      <w:proofErr w:type="spellStart"/>
      <w:r w:rsidRPr="006C4098">
        <w:rPr>
          <w:rStyle w:val="normaltextrun"/>
          <w:rFonts w:ascii="Calibri" w:eastAsiaTheme="majorEastAsia" w:hAnsi="Calibri" w:cs="Calibri"/>
          <w:sz w:val="22"/>
          <w:szCs w:val="22"/>
          <w:lang w:val="en-US"/>
        </w:rPr>
        <w:t>Fulll</w:t>
      </w:r>
      <w:proofErr w:type="spellEnd"/>
      <w:r w:rsidRPr="006C4098">
        <w:rPr>
          <w:rStyle w:val="normaltextrun"/>
          <w:rFonts w:ascii="Calibri" w:eastAsiaTheme="majorEastAsia" w:hAnsi="Calibri" w:cs="Calibri"/>
          <w:sz w:val="22"/>
          <w:szCs w:val="22"/>
          <w:lang w:val="en-US"/>
        </w:rPr>
        <w:t xml:space="preserve">-Stack Approach &amp; Transformative Use Cases. </w:t>
      </w:r>
      <w:proofErr w:type="spellStart"/>
      <w:r>
        <w:rPr>
          <w:rStyle w:val="normaltextrun"/>
          <w:rFonts w:ascii="Calibri" w:eastAsiaTheme="majorEastAsia" w:hAnsi="Calibri" w:cs="Calibri"/>
          <w:sz w:val="22"/>
          <w:szCs w:val="22"/>
          <w:lang w:val="es-ES"/>
        </w:rPr>
        <w:t>Webinar</w:t>
      </w:r>
      <w:proofErr w:type="spellEnd"/>
      <w:r>
        <w:rPr>
          <w:rStyle w:val="normaltextrun"/>
          <w:rFonts w:ascii="Calibri" w:eastAsiaTheme="majorEastAsia" w:hAnsi="Calibri" w:cs="Calibri"/>
          <w:sz w:val="22"/>
          <w:szCs w:val="22"/>
          <w:lang w:val="es-ES"/>
        </w:rPr>
        <w:t xml:space="preserve"> March 12.</w:t>
      </w:r>
      <w:r>
        <w:rPr>
          <w:rStyle w:val="eop"/>
          <w:rFonts w:ascii="Calibri" w:eastAsiaTheme="majorEastAsia" w:hAnsi="Calibri" w:cs="Calibri"/>
          <w:sz w:val="22"/>
          <w:szCs w:val="22"/>
          <w:lang w:val="es-ES"/>
        </w:rPr>
        <w:t> </w:t>
      </w:r>
    </w:p>
    <w:p w14:paraId="35FCE027" w14:textId="77777777" w:rsidR="006C4098" w:rsidRPr="006C4098" w:rsidRDefault="006C4098" w:rsidP="006C4098">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sidRPr="006C4098">
        <w:rPr>
          <w:rStyle w:val="normaltextrun"/>
          <w:rFonts w:ascii="Calibri" w:eastAsiaTheme="majorEastAsia" w:hAnsi="Calibri" w:cs="Calibri"/>
          <w:sz w:val="22"/>
          <w:szCs w:val="22"/>
          <w:lang w:val="en-US"/>
        </w:rPr>
        <w:t>Global Quantum Symposium 2024 March 18-20, Basel, Switzerland.</w:t>
      </w:r>
      <w:r w:rsidRPr="006C4098">
        <w:rPr>
          <w:rStyle w:val="eop"/>
          <w:rFonts w:ascii="Calibri" w:eastAsiaTheme="majorEastAsia" w:hAnsi="Calibri" w:cs="Calibri"/>
          <w:sz w:val="22"/>
          <w:szCs w:val="22"/>
          <w:lang w:val="en-US"/>
        </w:rPr>
        <w:t> </w:t>
      </w:r>
    </w:p>
    <w:p w14:paraId="4130153B" w14:textId="77777777" w:rsidR="006C4098" w:rsidRPr="006C4098" w:rsidRDefault="006C4098" w:rsidP="006C4098">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sidRPr="006C4098">
        <w:rPr>
          <w:rStyle w:val="normaltextrun"/>
          <w:rFonts w:ascii="Calibri" w:eastAsiaTheme="majorEastAsia" w:hAnsi="Calibri" w:cs="Calibri"/>
          <w:sz w:val="22"/>
          <w:szCs w:val="22"/>
          <w:lang w:val="en-US"/>
        </w:rPr>
        <w:t>Quantum Technologies Conference Brussels March 22, 2024.</w:t>
      </w:r>
      <w:r w:rsidRPr="006C4098">
        <w:rPr>
          <w:rStyle w:val="eop"/>
          <w:rFonts w:ascii="Calibri" w:eastAsiaTheme="majorEastAsia" w:hAnsi="Calibri" w:cs="Calibri"/>
          <w:sz w:val="22"/>
          <w:szCs w:val="22"/>
          <w:lang w:val="en-US"/>
        </w:rPr>
        <w:t> </w:t>
      </w:r>
    </w:p>
    <w:p w14:paraId="6CAB42D6" w14:textId="77777777" w:rsidR="006C4098" w:rsidRPr="006C4098" w:rsidRDefault="006C4098" w:rsidP="006C4098">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sidRPr="006C4098">
        <w:rPr>
          <w:rStyle w:val="normaltextrun"/>
          <w:rFonts w:ascii="Calibri" w:eastAsiaTheme="majorEastAsia" w:hAnsi="Calibri" w:cs="Calibri"/>
          <w:sz w:val="22"/>
          <w:szCs w:val="22"/>
          <w:lang w:val="en-US"/>
        </w:rPr>
        <w:t>5th PQC Standardization Conference, April 10-12</w:t>
      </w:r>
      <w:proofErr w:type="gramStart"/>
      <w:r w:rsidRPr="006C4098">
        <w:rPr>
          <w:rStyle w:val="normaltextrun"/>
          <w:rFonts w:ascii="Calibri" w:eastAsiaTheme="majorEastAsia" w:hAnsi="Calibri" w:cs="Calibri"/>
          <w:sz w:val="22"/>
          <w:szCs w:val="22"/>
          <w:lang w:val="en-US"/>
        </w:rPr>
        <w:t xml:space="preserve"> 2024</w:t>
      </w:r>
      <w:proofErr w:type="gramEnd"/>
      <w:r w:rsidRPr="006C4098">
        <w:rPr>
          <w:rStyle w:val="normaltextrun"/>
          <w:rFonts w:ascii="Calibri" w:eastAsiaTheme="majorEastAsia" w:hAnsi="Calibri" w:cs="Calibri"/>
          <w:sz w:val="22"/>
          <w:szCs w:val="22"/>
          <w:lang w:val="en-US"/>
        </w:rPr>
        <w:t>, Hilton Washington DC.</w:t>
      </w:r>
      <w:r w:rsidRPr="006C4098">
        <w:rPr>
          <w:rStyle w:val="eop"/>
          <w:rFonts w:ascii="Calibri" w:eastAsiaTheme="majorEastAsia" w:hAnsi="Calibri" w:cs="Calibri"/>
          <w:sz w:val="22"/>
          <w:szCs w:val="22"/>
          <w:lang w:val="en-US"/>
        </w:rPr>
        <w:t> </w:t>
      </w:r>
    </w:p>
    <w:p w14:paraId="012FF3BF" w14:textId="77777777" w:rsidR="006C4098" w:rsidRPr="006C4098" w:rsidRDefault="006C4098" w:rsidP="006C4098">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sidRPr="006C4098">
        <w:rPr>
          <w:rStyle w:val="normaltextrun"/>
          <w:rFonts w:ascii="Calibri" w:eastAsiaTheme="majorEastAsia" w:hAnsi="Calibri" w:cs="Calibri"/>
          <w:sz w:val="22"/>
          <w:szCs w:val="22"/>
          <w:lang w:val="en-US"/>
        </w:rPr>
        <w:t>3rd Quantum Computing Theory in Practice workshop April 16-18</w:t>
      </w:r>
      <w:proofErr w:type="gramStart"/>
      <w:r w:rsidRPr="006C4098">
        <w:rPr>
          <w:rStyle w:val="normaltextrun"/>
          <w:rFonts w:ascii="Calibri" w:eastAsiaTheme="majorEastAsia" w:hAnsi="Calibri" w:cs="Calibri"/>
          <w:sz w:val="22"/>
          <w:szCs w:val="22"/>
          <w:lang w:val="en-US"/>
        </w:rPr>
        <w:t xml:space="preserve"> 2024</w:t>
      </w:r>
      <w:proofErr w:type="gramEnd"/>
      <w:r w:rsidRPr="006C4098">
        <w:rPr>
          <w:rStyle w:val="normaltextrun"/>
          <w:rFonts w:ascii="Calibri" w:eastAsiaTheme="majorEastAsia" w:hAnsi="Calibri" w:cs="Calibri"/>
          <w:sz w:val="22"/>
          <w:szCs w:val="22"/>
          <w:lang w:val="en-US"/>
        </w:rPr>
        <w:t>.</w:t>
      </w:r>
      <w:r w:rsidRPr="006C4098">
        <w:rPr>
          <w:rStyle w:val="eop"/>
          <w:rFonts w:ascii="Calibri" w:eastAsiaTheme="majorEastAsia" w:hAnsi="Calibri" w:cs="Calibri"/>
          <w:sz w:val="22"/>
          <w:szCs w:val="22"/>
          <w:lang w:val="en-US"/>
        </w:rPr>
        <w:t> </w:t>
      </w:r>
    </w:p>
    <w:p w14:paraId="27A69E5C" w14:textId="77777777" w:rsidR="006C4098" w:rsidRPr="006C4098" w:rsidRDefault="006C4098" w:rsidP="006C4098">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sidRPr="006C4098">
        <w:rPr>
          <w:rStyle w:val="normaltextrun"/>
          <w:rFonts w:ascii="Calibri" w:eastAsiaTheme="majorEastAsia" w:hAnsi="Calibri" w:cs="Calibri"/>
          <w:sz w:val="22"/>
          <w:szCs w:val="22"/>
          <w:lang w:val="en-US"/>
        </w:rPr>
        <w:t>IQT The Hague April 22-24 April, The Postillion Hotel &amp; Convention Centre in the Hague, Netherlands.</w:t>
      </w:r>
      <w:r w:rsidRPr="006C4098">
        <w:rPr>
          <w:rStyle w:val="eop"/>
          <w:rFonts w:ascii="Calibri" w:eastAsiaTheme="majorEastAsia" w:hAnsi="Calibri" w:cs="Calibri"/>
          <w:sz w:val="22"/>
          <w:szCs w:val="22"/>
          <w:lang w:val="en-US"/>
        </w:rPr>
        <w:t> </w:t>
      </w:r>
    </w:p>
    <w:p w14:paraId="3E15FD33" w14:textId="77777777" w:rsidR="006C4098" w:rsidRPr="006C4098" w:rsidRDefault="006C4098" w:rsidP="006C4098">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sidRPr="006C4098">
        <w:rPr>
          <w:rStyle w:val="normaltextrun"/>
          <w:rFonts w:ascii="Calibri" w:eastAsiaTheme="majorEastAsia" w:hAnsi="Calibri" w:cs="Calibri"/>
          <w:sz w:val="22"/>
          <w:szCs w:val="22"/>
          <w:lang w:val="en-US"/>
        </w:rPr>
        <w:t xml:space="preserve">Woman in Quantum Development (WIQD) April 23, </w:t>
      </w:r>
      <w:proofErr w:type="gramStart"/>
      <w:r w:rsidRPr="006C4098">
        <w:rPr>
          <w:rStyle w:val="normaltextrun"/>
          <w:rFonts w:ascii="Calibri" w:eastAsiaTheme="majorEastAsia" w:hAnsi="Calibri" w:cs="Calibri"/>
          <w:sz w:val="22"/>
          <w:szCs w:val="22"/>
          <w:lang w:val="en-US"/>
        </w:rPr>
        <w:t>2024</w:t>
      </w:r>
      <w:proofErr w:type="gramEnd"/>
      <w:r w:rsidRPr="006C4098">
        <w:rPr>
          <w:rStyle w:val="normaltextrun"/>
          <w:rFonts w:ascii="Calibri" w:eastAsiaTheme="majorEastAsia" w:hAnsi="Calibri" w:cs="Calibri"/>
          <w:sz w:val="22"/>
          <w:szCs w:val="22"/>
          <w:lang w:val="en-US"/>
        </w:rPr>
        <w:t xml:space="preserve"> in Utrecht, Netherlands.</w:t>
      </w:r>
      <w:r w:rsidRPr="006C4098">
        <w:rPr>
          <w:rStyle w:val="eop"/>
          <w:rFonts w:ascii="Calibri" w:eastAsiaTheme="majorEastAsia" w:hAnsi="Calibri" w:cs="Calibri"/>
          <w:sz w:val="22"/>
          <w:szCs w:val="22"/>
          <w:lang w:val="en-US"/>
        </w:rPr>
        <w:t> </w:t>
      </w:r>
    </w:p>
    <w:p w14:paraId="6C9F6155" w14:textId="77777777" w:rsidR="006C4098" w:rsidRPr="006C4098" w:rsidRDefault="006C4098" w:rsidP="006C4098">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sidRPr="006C4098">
        <w:rPr>
          <w:rStyle w:val="normaltextrun"/>
          <w:rFonts w:ascii="Calibri" w:eastAsiaTheme="majorEastAsia" w:hAnsi="Calibri" w:cs="Calibri"/>
          <w:sz w:val="22"/>
          <w:szCs w:val="22"/>
          <w:lang w:val="en-US"/>
        </w:rPr>
        <w:t xml:space="preserve">Quantum Tech USA will be held on April 24-26, </w:t>
      </w:r>
      <w:proofErr w:type="gramStart"/>
      <w:r w:rsidRPr="006C4098">
        <w:rPr>
          <w:rStyle w:val="normaltextrun"/>
          <w:rFonts w:ascii="Calibri" w:eastAsiaTheme="majorEastAsia" w:hAnsi="Calibri" w:cs="Calibri"/>
          <w:sz w:val="22"/>
          <w:szCs w:val="22"/>
          <w:lang w:val="en-US"/>
        </w:rPr>
        <w:t>2024</w:t>
      </w:r>
      <w:proofErr w:type="gramEnd"/>
      <w:r w:rsidRPr="006C4098">
        <w:rPr>
          <w:rStyle w:val="normaltextrun"/>
          <w:rFonts w:ascii="Calibri" w:eastAsiaTheme="majorEastAsia" w:hAnsi="Calibri" w:cs="Calibri"/>
          <w:sz w:val="22"/>
          <w:szCs w:val="22"/>
          <w:lang w:val="en-US"/>
        </w:rPr>
        <w:t xml:space="preserve"> in Conrad Hotel, Washington DC.</w:t>
      </w:r>
      <w:r w:rsidRPr="006C4098">
        <w:rPr>
          <w:rStyle w:val="eop"/>
          <w:rFonts w:ascii="Calibri" w:eastAsiaTheme="majorEastAsia" w:hAnsi="Calibri" w:cs="Calibri"/>
          <w:sz w:val="22"/>
          <w:szCs w:val="22"/>
          <w:lang w:val="en-US"/>
        </w:rPr>
        <w:t> </w:t>
      </w:r>
    </w:p>
    <w:p w14:paraId="3965ED45" w14:textId="77777777" w:rsidR="006C4098" w:rsidRPr="006C4098" w:rsidRDefault="006C4098" w:rsidP="006C4098">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sidRPr="006C4098">
        <w:rPr>
          <w:rStyle w:val="normaltextrun"/>
          <w:rFonts w:ascii="Calibri" w:eastAsiaTheme="majorEastAsia" w:hAnsi="Calibri" w:cs="Calibri"/>
          <w:sz w:val="22"/>
          <w:szCs w:val="22"/>
          <w:lang w:val="en-US"/>
        </w:rPr>
        <w:t>IQT Vancouver/Pacific Rim will be held in June 4-6, 2024.</w:t>
      </w:r>
      <w:r w:rsidRPr="006C4098">
        <w:rPr>
          <w:rStyle w:val="eop"/>
          <w:rFonts w:ascii="Calibri" w:eastAsiaTheme="majorEastAsia" w:hAnsi="Calibri" w:cs="Calibri"/>
          <w:sz w:val="22"/>
          <w:szCs w:val="22"/>
          <w:lang w:val="en-US"/>
        </w:rPr>
        <w:t> </w:t>
      </w:r>
    </w:p>
    <w:p w14:paraId="164C3F6B" w14:textId="77777777" w:rsidR="006C4098" w:rsidRPr="006C4098" w:rsidRDefault="006C4098" w:rsidP="006C4098">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sidRPr="006C4098">
        <w:rPr>
          <w:rStyle w:val="normaltextrun"/>
          <w:rFonts w:ascii="Calibri" w:eastAsiaTheme="majorEastAsia" w:hAnsi="Calibri" w:cs="Calibri"/>
          <w:sz w:val="22"/>
          <w:szCs w:val="22"/>
          <w:lang w:val="en-US"/>
        </w:rPr>
        <w:t xml:space="preserve">3rd Annual </w:t>
      </w:r>
      <w:proofErr w:type="spellStart"/>
      <w:r w:rsidRPr="006C4098">
        <w:rPr>
          <w:rStyle w:val="normaltextrun"/>
          <w:rFonts w:ascii="Calibri" w:eastAsiaTheme="majorEastAsia" w:hAnsi="Calibri" w:cs="Calibri"/>
          <w:sz w:val="22"/>
          <w:szCs w:val="22"/>
          <w:lang w:val="en-US"/>
        </w:rPr>
        <w:t>Commercialising</w:t>
      </w:r>
      <w:proofErr w:type="spellEnd"/>
      <w:r w:rsidRPr="006C4098">
        <w:rPr>
          <w:rStyle w:val="normaltextrun"/>
          <w:rFonts w:ascii="Calibri" w:eastAsiaTheme="majorEastAsia" w:hAnsi="Calibri" w:cs="Calibri"/>
          <w:sz w:val="22"/>
          <w:szCs w:val="22"/>
          <w:lang w:val="en-US"/>
        </w:rPr>
        <w:t xml:space="preserve"> Quantum Global 2024 conference in London on June 5-6, 2024.</w:t>
      </w:r>
      <w:r w:rsidRPr="006C4098">
        <w:rPr>
          <w:rStyle w:val="eop"/>
          <w:rFonts w:ascii="Calibri" w:eastAsiaTheme="majorEastAsia" w:hAnsi="Calibri" w:cs="Calibri"/>
          <w:sz w:val="22"/>
          <w:szCs w:val="22"/>
          <w:lang w:val="en-US"/>
        </w:rPr>
        <w:t> </w:t>
      </w:r>
    </w:p>
    <w:p w14:paraId="0629AD10" w14:textId="77777777" w:rsidR="006C4098" w:rsidRPr="006C4098" w:rsidRDefault="006C4098" w:rsidP="006C4098">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sidRPr="006C4098">
        <w:rPr>
          <w:rStyle w:val="normaltextrun"/>
          <w:rFonts w:ascii="Calibri" w:eastAsiaTheme="majorEastAsia" w:hAnsi="Calibri" w:cs="Calibri"/>
          <w:sz w:val="22"/>
          <w:szCs w:val="22"/>
          <w:lang w:val="en-US"/>
        </w:rPr>
        <w:t xml:space="preserve">Quantum Meets 2024 on June 10-14, </w:t>
      </w:r>
      <w:proofErr w:type="gramStart"/>
      <w:r w:rsidRPr="006C4098">
        <w:rPr>
          <w:rStyle w:val="normaltextrun"/>
          <w:rFonts w:ascii="Calibri" w:eastAsiaTheme="majorEastAsia" w:hAnsi="Calibri" w:cs="Calibri"/>
          <w:sz w:val="22"/>
          <w:szCs w:val="22"/>
          <w:lang w:val="en-US"/>
        </w:rPr>
        <w:t>2024</w:t>
      </w:r>
      <w:proofErr w:type="gramEnd"/>
      <w:r w:rsidRPr="006C4098">
        <w:rPr>
          <w:rStyle w:val="normaltextrun"/>
          <w:rFonts w:ascii="Calibri" w:eastAsiaTheme="majorEastAsia" w:hAnsi="Calibri" w:cs="Calibri"/>
          <w:sz w:val="22"/>
          <w:szCs w:val="22"/>
          <w:lang w:val="en-US"/>
        </w:rPr>
        <w:t xml:space="preserve"> in The Netherlands.</w:t>
      </w:r>
      <w:r w:rsidRPr="006C4098">
        <w:rPr>
          <w:rStyle w:val="eop"/>
          <w:rFonts w:ascii="Calibri" w:eastAsiaTheme="majorEastAsia" w:hAnsi="Calibri" w:cs="Calibri"/>
          <w:sz w:val="22"/>
          <w:szCs w:val="22"/>
          <w:lang w:val="en-US"/>
        </w:rPr>
        <w:t> </w:t>
      </w:r>
    </w:p>
    <w:p w14:paraId="07E0F357" w14:textId="77777777" w:rsidR="006C4098" w:rsidRPr="006C4098" w:rsidRDefault="006C4098" w:rsidP="006C4098">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sidRPr="006C4098">
        <w:rPr>
          <w:rStyle w:val="normaltextrun"/>
          <w:rFonts w:ascii="Segoe UI Symbol" w:eastAsiaTheme="majorEastAsia" w:hAnsi="Segoe UI Symbol" w:cs="Segoe UI Symbol"/>
          <w:sz w:val="22"/>
          <w:szCs w:val="22"/>
          <w:lang w:val="en-US"/>
        </w:rPr>
        <w:t>⁠</w:t>
      </w:r>
      <w:r w:rsidRPr="006C4098">
        <w:rPr>
          <w:rStyle w:val="normaltextrun"/>
          <w:rFonts w:ascii="Calibri" w:eastAsiaTheme="majorEastAsia" w:hAnsi="Calibri" w:cs="Calibri"/>
          <w:sz w:val="22"/>
          <w:szCs w:val="22"/>
          <w:lang w:val="en-US"/>
        </w:rPr>
        <w:t>2024 International Workshop on Quantum Computing: Circuits Systems Automation and Applications (QC-CSAA) will be held on July 2, 2024</w:t>
      </w:r>
      <w:r w:rsidRPr="006C4098">
        <w:rPr>
          <w:rStyle w:val="eop"/>
          <w:rFonts w:ascii="Calibri" w:eastAsiaTheme="majorEastAsia" w:hAnsi="Calibri" w:cs="Calibri"/>
          <w:sz w:val="22"/>
          <w:szCs w:val="22"/>
          <w:lang w:val="en-US"/>
        </w:rPr>
        <w:t> </w:t>
      </w:r>
    </w:p>
    <w:p w14:paraId="5BE410BE" w14:textId="77777777" w:rsidR="006C4098" w:rsidRPr="006C4098" w:rsidRDefault="006C4098" w:rsidP="006C4098">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sidRPr="006C4098">
        <w:rPr>
          <w:rStyle w:val="normaltextrun"/>
          <w:rFonts w:ascii="Segoe UI Symbol" w:eastAsiaTheme="majorEastAsia" w:hAnsi="Segoe UI Symbol" w:cs="Segoe UI Symbol"/>
          <w:sz w:val="22"/>
          <w:szCs w:val="22"/>
          <w:lang w:val="en-US"/>
        </w:rPr>
        <w:t>⁠</w:t>
      </w:r>
      <w:r w:rsidRPr="006C4098">
        <w:rPr>
          <w:rStyle w:val="normaltextrun"/>
          <w:rFonts w:ascii="Calibri" w:eastAsiaTheme="majorEastAsia" w:hAnsi="Calibri" w:cs="Calibri"/>
          <w:sz w:val="22"/>
          <w:szCs w:val="22"/>
          <w:lang w:val="en-US"/>
        </w:rPr>
        <w:t>Q2B24 Tokyo will be held on July 24-25, 2024, Tokyo, Japan.</w:t>
      </w:r>
      <w:r w:rsidRPr="006C4098">
        <w:rPr>
          <w:rStyle w:val="eop"/>
          <w:rFonts w:ascii="Calibri" w:eastAsiaTheme="majorEastAsia" w:hAnsi="Calibri" w:cs="Calibri"/>
          <w:sz w:val="22"/>
          <w:szCs w:val="22"/>
          <w:lang w:val="en-US"/>
        </w:rPr>
        <w:t> </w:t>
      </w:r>
    </w:p>
    <w:p w14:paraId="57633572" w14:textId="77777777" w:rsidR="006C4098" w:rsidRPr="006C4098" w:rsidRDefault="006C4098" w:rsidP="006C4098">
      <w:pPr>
        <w:pStyle w:val="paragraph"/>
        <w:numPr>
          <w:ilvl w:val="0"/>
          <w:numId w:val="4"/>
        </w:numPr>
        <w:spacing w:before="0" w:beforeAutospacing="0" w:after="0" w:afterAutospacing="0"/>
        <w:ind w:left="1080" w:firstLine="0"/>
        <w:textAlignment w:val="baseline"/>
        <w:rPr>
          <w:rFonts w:ascii="Calibri" w:hAnsi="Calibri" w:cs="Calibri"/>
          <w:sz w:val="22"/>
          <w:szCs w:val="22"/>
          <w:lang w:val="en-US"/>
        </w:rPr>
      </w:pPr>
      <w:r w:rsidRPr="006C4098">
        <w:rPr>
          <w:rStyle w:val="normaltextrun"/>
          <w:rFonts w:ascii="Segoe UI Symbol" w:eastAsiaTheme="majorEastAsia" w:hAnsi="Segoe UI Symbol" w:cs="Segoe UI Symbol"/>
          <w:sz w:val="22"/>
          <w:szCs w:val="22"/>
          <w:lang w:val="en-US"/>
        </w:rPr>
        <w:t>⁠</w:t>
      </w:r>
      <w:r w:rsidRPr="006C4098">
        <w:rPr>
          <w:rStyle w:val="normaltextrun"/>
          <w:rFonts w:ascii="Calibri" w:eastAsiaTheme="majorEastAsia" w:hAnsi="Calibri" w:cs="Calibri"/>
          <w:sz w:val="22"/>
          <w:szCs w:val="22"/>
          <w:lang w:val="en-US"/>
        </w:rPr>
        <w:t xml:space="preserve">IQT Nordics will take place on June 24-26, </w:t>
      </w:r>
      <w:proofErr w:type="gramStart"/>
      <w:r w:rsidRPr="006C4098">
        <w:rPr>
          <w:rStyle w:val="normaltextrun"/>
          <w:rFonts w:ascii="Calibri" w:eastAsiaTheme="majorEastAsia" w:hAnsi="Calibri" w:cs="Calibri"/>
          <w:sz w:val="22"/>
          <w:szCs w:val="22"/>
          <w:lang w:val="en-US"/>
        </w:rPr>
        <w:t>2024</w:t>
      </w:r>
      <w:proofErr w:type="gramEnd"/>
      <w:r w:rsidRPr="006C4098">
        <w:rPr>
          <w:rStyle w:val="normaltextrun"/>
          <w:rFonts w:ascii="Calibri" w:eastAsiaTheme="majorEastAsia" w:hAnsi="Calibri" w:cs="Calibri"/>
          <w:sz w:val="22"/>
          <w:szCs w:val="22"/>
          <w:lang w:val="en-US"/>
        </w:rPr>
        <w:t xml:space="preserve"> at </w:t>
      </w:r>
      <w:proofErr w:type="spellStart"/>
      <w:r w:rsidRPr="006C4098">
        <w:rPr>
          <w:rStyle w:val="normaltextrun"/>
          <w:rFonts w:ascii="Calibri" w:eastAsiaTheme="majorEastAsia" w:hAnsi="Calibri" w:cs="Calibri"/>
          <w:sz w:val="22"/>
          <w:szCs w:val="22"/>
          <w:lang w:val="en-US"/>
        </w:rPr>
        <w:t>Dipoli</w:t>
      </w:r>
      <w:proofErr w:type="spellEnd"/>
      <w:r w:rsidRPr="006C4098">
        <w:rPr>
          <w:rStyle w:val="normaltextrun"/>
          <w:rFonts w:ascii="Calibri" w:eastAsiaTheme="majorEastAsia" w:hAnsi="Calibri" w:cs="Calibri"/>
          <w:sz w:val="22"/>
          <w:szCs w:val="22"/>
          <w:lang w:val="en-US"/>
        </w:rPr>
        <w:t>, Finland.</w:t>
      </w:r>
      <w:r w:rsidRPr="006C4098">
        <w:rPr>
          <w:rStyle w:val="eop"/>
          <w:rFonts w:ascii="Calibri" w:eastAsiaTheme="majorEastAsia" w:hAnsi="Calibri" w:cs="Calibri"/>
          <w:sz w:val="22"/>
          <w:szCs w:val="22"/>
          <w:lang w:val="en-US"/>
        </w:rPr>
        <w:t> </w:t>
      </w:r>
    </w:p>
    <w:p w14:paraId="140629E3" w14:textId="77777777" w:rsidR="006C4098" w:rsidRPr="006C4098" w:rsidRDefault="006C4098" w:rsidP="006C4098">
      <w:pPr>
        <w:pStyle w:val="paragraph"/>
        <w:spacing w:before="0" w:beforeAutospacing="0" w:after="0" w:afterAutospacing="0"/>
        <w:ind w:right="-30"/>
        <w:textAlignment w:val="baseline"/>
        <w:rPr>
          <w:rFonts w:ascii="Segoe UI" w:hAnsi="Segoe UI" w:cs="Segoe UI"/>
          <w:sz w:val="18"/>
          <w:szCs w:val="18"/>
          <w:lang w:val="en-US"/>
        </w:rPr>
      </w:pPr>
      <w:r w:rsidRPr="006C4098">
        <w:rPr>
          <w:rStyle w:val="eop"/>
          <w:rFonts w:ascii="Calibri" w:eastAsiaTheme="majorEastAsia" w:hAnsi="Calibri" w:cs="Calibri"/>
          <w:sz w:val="22"/>
          <w:szCs w:val="22"/>
          <w:lang w:val="en-US"/>
        </w:rPr>
        <w:t> </w:t>
      </w:r>
    </w:p>
    <w:p w14:paraId="4B81AA47"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b/>
          <w:bCs/>
          <w:sz w:val="22"/>
          <w:szCs w:val="22"/>
          <w:lang w:val="es-ES"/>
        </w:rPr>
        <w:t>Posible red de valor cuántico.</w:t>
      </w:r>
      <w:r>
        <w:rPr>
          <w:rStyle w:val="eop"/>
          <w:rFonts w:ascii="Calibri" w:eastAsiaTheme="majorEastAsia" w:hAnsi="Calibri" w:cs="Calibri"/>
          <w:sz w:val="22"/>
          <w:szCs w:val="22"/>
          <w:lang w:val="es-ES"/>
        </w:rPr>
        <w:t> </w:t>
      </w:r>
    </w:p>
    <w:p w14:paraId="486E4434" w14:textId="77777777" w:rsidR="006C4098" w:rsidRDefault="006C4098" w:rsidP="006C4098">
      <w:pPr>
        <w:pStyle w:val="paragraph"/>
        <w:spacing w:before="0" w:beforeAutospacing="0" w:after="0" w:afterAutospacing="0"/>
        <w:ind w:left="-30" w:right="-3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 xml:space="preserve">La red de valor cuántico se basará en la capacidad de las redes cuánticas para conectar computadoras cuánticas remotas, resolver problemas a gran escala distribuidos en clústeres cuánticos y permitir la metrología de precisión a través de redes de sensores entrelazados. Esto significa que una red cuántica tiene el potencial de desbloquear nuevas capacidades al conectar </w:t>
      </w:r>
      <w:r>
        <w:rPr>
          <w:rStyle w:val="normaltextrun"/>
          <w:rFonts w:ascii="Calibri" w:eastAsiaTheme="majorEastAsia" w:hAnsi="Calibri" w:cs="Calibri"/>
          <w:sz w:val="22"/>
          <w:szCs w:val="22"/>
          <w:lang w:val="es-ES"/>
        </w:rPr>
        <w:lastRenderedPageBreak/>
        <w:t>computadoras cuánticas remotas, resolver problemas a gran escala distribuidos en clústeres cuánticos y permitir la metrología de precisión a través de redes de sensores entrelazados.</w:t>
      </w:r>
      <w:r>
        <w:rPr>
          <w:rStyle w:val="eop"/>
          <w:rFonts w:ascii="Calibri" w:eastAsiaTheme="majorEastAsia" w:hAnsi="Calibri" w:cs="Calibri"/>
          <w:sz w:val="22"/>
          <w:szCs w:val="22"/>
          <w:lang w:val="es-ES"/>
        </w:rPr>
        <w:t> </w:t>
      </w:r>
    </w:p>
    <w:p w14:paraId="493B53A2"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La creación de una red de valor cuántico requiere la colaboración entre diversos actores, incluyendo empresas de tecnología cuántica, instituciones de investigación, universidades, inversores y gobiernos. Estos actores desempeñan diferentes roles en la red de valor cuántico, desde la investigación y el desarrollo de nuevas tecnologías cuánticas, hasta la comercialización de estas tecnologías y la creación de nuevos mercados para ellas.</w:t>
      </w:r>
      <w:r>
        <w:rPr>
          <w:rStyle w:val="eop"/>
          <w:rFonts w:ascii="Calibri" w:eastAsiaTheme="majorEastAsia" w:hAnsi="Calibri" w:cs="Calibri"/>
          <w:sz w:val="22"/>
          <w:szCs w:val="22"/>
          <w:lang w:val="es-ES"/>
        </w:rPr>
        <w:t> </w:t>
      </w:r>
    </w:p>
    <w:p w14:paraId="04045867"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 xml:space="preserve">Las empresas de tecnología cuántica, como IBM, Google Quantum AI, Microsoft, AWS, Alibaba </w:t>
      </w:r>
      <w:proofErr w:type="spellStart"/>
      <w:r>
        <w:rPr>
          <w:rStyle w:val="normaltextrun"/>
          <w:rFonts w:ascii="Calibri" w:eastAsiaTheme="majorEastAsia" w:hAnsi="Calibri" w:cs="Calibri"/>
          <w:sz w:val="22"/>
          <w:szCs w:val="22"/>
          <w:lang w:val="es-ES"/>
        </w:rPr>
        <w:t>Group</w:t>
      </w:r>
      <w:proofErr w:type="spellEnd"/>
      <w:r>
        <w:rPr>
          <w:rStyle w:val="normaltextrun"/>
          <w:rFonts w:ascii="Calibri" w:eastAsiaTheme="majorEastAsia" w:hAnsi="Calibri" w:cs="Calibri"/>
          <w:sz w:val="22"/>
          <w:szCs w:val="22"/>
          <w:lang w:val="es-ES"/>
        </w:rPr>
        <w:t>, Atos Quantum (EVIDEN), Baidu e Intel, son actores clave en la red de valor cuántico. Estas empresas están a la vanguardia del desarrollo de la tecnología cuántica y están invirtiendo significativamente en la investigación y el desarrollo de nuevas tecnologías cuánticas.</w:t>
      </w:r>
      <w:r>
        <w:rPr>
          <w:rStyle w:val="eop"/>
          <w:rFonts w:ascii="Calibri" w:eastAsiaTheme="majorEastAsia" w:hAnsi="Calibri" w:cs="Calibri"/>
          <w:sz w:val="22"/>
          <w:szCs w:val="22"/>
          <w:lang w:val="es-ES"/>
        </w:rPr>
        <w:t> </w:t>
      </w:r>
    </w:p>
    <w:p w14:paraId="35C02622"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Las instituciones de investigación y las universidades también desempeñan un papel crucial en la red de valor cuántico. Estas instituciones están llevando a cabo investigaciones de vanguardia en el campo de la tecnología cuántica y están formando a la próxima generación de científicos e ingenieros cuánticos.</w:t>
      </w:r>
      <w:r>
        <w:rPr>
          <w:rStyle w:val="eop"/>
          <w:rFonts w:ascii="Calibri" w:eastAsiaTheme="majorEastAsia" w:hAnsi="Calibri" w:cs="Calibri"/>
          <w:sz w:val="22"/>
          <w:szCs w:val="22"/>
          <w:lang w:val="es-ES"/>
        </w:rPr>
        <w:t> </w:t>
      </w:r>
    </w:p>
    <w:p w14:paraId="2783C177"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Los inversores desempeñan un papel crucial en la red de valor cuántico al proporcionar el capital necesario para financiar la investigación y el desarrollo de nuevas tecnologías cuánticas. En 2022, los inversores invirtieron $2.35 mil millones en empresas de tecnología cuántica, lo que indica un alto nivel de confianza en el futuro comercial de la tecnología cuántica.</w:t>
      </w:r>
      <w:r>
        <w:rPr>
          <w:rStyle w:val="eop"/>
          <w:rFonts w:ascii="Calibri" w:eastAsiaTheme="majorEastAsia" w:hAnsi="Calibri" w:cs="Calibri"/>
          <w:sz w:val="22"/>
          <w:szCs w:val="22"/>
          <w:lang w:val="es-ES"/>
        </w:rPr>
        <w:t> </w:t>
      </w:r>
    </w:p>
    <w:p w14:paraId="04A1C747"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Los gobiernos juegan un papel importante en la red de valor cuántico al financiar la investigación y el desarrollo de nuevas tecnologías cuánticas y establecer políticas y regulaciones que facilitan el desarrollo y la adopción de la tecnología cuántica.</w:t>
      </w:r>
      <w:r>
        <w:rPr>
          <w:rStyle w:val="eop"/>
          <w:rFonts w:ascii="Calibri" w:eastAsiaTheme="majorEastAsia" w:hAnsi="Calibri" w:cs="Calibri"/>
          <w:sz w:val="22"/>
          <w:szCs w:val="22"/>
          <w:lang w:val="es-ES"/>
        </w:rPr>
        <w:t> </w:t>
      </w:r>
    </w:p>
    <w:p w14:paraId="4D66A87D"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b/>
          <w:bCs/>
          <w:sz w:val="22"/>
          <w:szCs w:val="22"/>
          <w:lang w:val="es-ES"/>
        </w:rPr>
        <w:t>IBM Quantum Computing:</w:t>
      </w:r>
      <w:r>
        <w:rPr>
          <w:rStyle w:val="eop"/>
          <w:rFonts w:ascii="Calibri" w:eastAsiaTheme="majorEastAsia" w:hAnsi="Calibri" w:cs="Calibri"/>
          <w:sz w:val="22"/>
          <w:szCs w:val="22"/>
          <w:lang w:val="es-ES"/>
        </w:rPr>
        <w:t> </w:t>
      </w:r>
    </w:p>
    <w:p w14:paraId="765A9800" w14:textId="77777777" w:rsidR="006C4098" w:rsidRDefault="006C4098" w:rsidP="006C4098">
      <w:pPr>
        <w:pStyle w:val="paragraph"/>
        <w:numPr>
          <w:ilvl w:val="0"/>
          <w:numId w:val="5"/>
        </w:numPr>
        <w:spacing w:before="0" w:beforeAutospacing="0" w:after="0" w:afterAutospacing="0"/>
        <w:ind w:left="1080" w:firstLine="0"/>
        <w:textAlignment w:val="baseline"/>
        <w:rPr>
          <w:rFonts w:ascii="Calibri" w:hAnsi="Calibri" w:cs="Calibri"/>
          <w:sz w:val="22"/>
          <w:szCs w:val="22"/>
          <w:lang w:val="es-ES"/>
        </w:rPr>
      </w:pPr>
      <w:r>
        <w:rPr>
          <w:rStyle w:val="normaltextrun"/>
          <w:rFonts w:ascii="Calibri" w:eastAsiaTheme="majorEastAsia" w:hAnsi="Calibri" w:cs="Calibri"/>
          <w:sz w:val="22"/>
          <w:szCs w:val="22"/>
          <w:lang w:val="es-ES"/>
        </w:rPr>
        <w:t>Alianzas Estratégicas: IBM ha establecido alianzas con empresas como ExxonMobil y Daimler para aplicar la tecnología cuántica en la investigación de materiales y la optimización de procesos.</w:t>
      </w:r>
      <w:r>
        <w:rPr>
          <w:rStyle w:val="eop"/>
          <w:rFonts w:ascii="Calibri" w:eastAsiaTheme="majorEastAsia" w:hAnsi="Calibri" w:cs="Calibri"/>
          <w:sz w:val="22"/>
          <w:szCs w:val="22"/>
          <w:lang w:val="es-ES"/>
        </w:rPr>
        <w:t> </w:t>
      </w:r>
    </w:p>
    <w:p w14:paraId="0C863AFA" w14:textId="77777777" w:rsidR="006C4098" w:rsidRDefault="006C4098" w:rsidP="006C4098">
      <w:pPr>
        <w:pStyle w:val="paragraph"/>
        <w:numPr>
          <w:ilvl w:val="0"/>
          <w:numId w:val="5"/>
        </w:numPr>
        <w:spacing w:before="0" w:beforeAutospacing="0" w:after="0" w:afterAutospacing="0"/>
        <w:ind w:left="1080" w:firstLine="0"/>
        <w:textAlignment w:val="baseline"/>
        <w:rPr>
          <w:rFonts w:ascii="Calibri" w:hAnsi="Calibri" w:cs="Calibri"/>
          <w:sz w:val="22"/>
          <w:szCs w:val="22"/>
          <w:lang w:val="es-ES"/>
        </w:rPr>
      </w:pPr>
      <w:r>
        <w:rPr>
          <w:rStyle w:val="normaltextrun"/>
          <w:rFonts w:ascii="Calibri" w:eastAsiaTheme="majorEastAsia" w:hAnsi="Calibri" w:cs="Calibri"/>
          <w:sz w:val="22"/>
          <w:szCs w:val="22"/>
          <w:lang w:val="es-ES"/>
        </w:rPr>
        <w:t>Clientes: IBM trabaja con empresas como J.P. Morgan Chase y Samsung para explorar el potencial de la computación cuántica en la optimización financiera y la mejora de la eficiencia de los procesos de fabricación.</w:t>
      </w:r>
      <w:r>
        <w:rPr>
          <w:rStyle w:val="eop"/>
          <w:rFonts w:ascii="Calibri" w:eastAsiaTheme="majorEastAsia" w:hAnsi="Calibri" w:cs="Calibri"/>
          <w:sz w:val="22"/>
          <w:szCs w:val="22"/>
          <w:lang w:val="es-ES"/>
        </w:rPr>
        <w:t> </w:t>
      </w:r>
    </w:p>
    <w:p w14:paraId="14914FC8" w14:textId="77777777" w:rsidR="006C4098" w:rsidRDefault="006C4098" w:rsidP="006C4098">
      <w:pPr>
        <w:pStyle w:val="paragraph"/>
        <w:numPr>
          <w:ilvl w:val="0"/>
          <w:numId w:val="5"/>
        </w:numPr>
        <w:spacing w:before="0" w:beforeAutospacing="0" w:after="0" w:afterAutospacing="0"/>
        <w:ind w:left="1080" w:firstLine="0"/>
        <w:textAlignment w:val="baseline"/>
        <w:rPr>
          <w:rFonts w:ascii="Calibri" w:hAnsi="Calibri" w:cs="Calibri"/>
          <w:sz w:val="22"/>
          <w:szCs w:val="22"/>
          <w:lang w:val="es-ES"/>
        </w:rPr>
      </w:pPr>
      <w:r>
        <w:rPr>
          <w:rStyle w:val="normaltextrun"/>
          <w:rFonts w:ascii="Calibri" w:eastAsiaTheme="majorEastAsia" w:hAnsi="Calibri" w:cs="Calibri"/>
          <w:sz w:val="22"/>
          <w:szCs w:val="22"/>
          <w:lang w:val="es-ES"/>
        </w:rPr>
        <w:t>Redes de Investigación y Desarrollo: IBM colabora con universidades y centros de investigación en todo el mundo a través de su programa Q Network para impulsar la investigación y el desarrollo en computación cuántica.</w:t>
      </w:r>
      <w:r>
        <w:rPr>
          <w:rStyle w:val="eop"/>
          <w:rFonts w:ascii="Calibri" w:eastAsiaTheme="majorEastAsia" w:hAnsi="Calibri" w:cs="Calibri"/>
          <w:sz w:val="22"/>
          <w:szCs w:val="22"/>
          <w:lang w:val="es-ES"/>
        </w:rPr>
        <w:t> </w:t>
      </w:r>
    </w:p>
    <w:p w14:paraId="25AE5FA9" w14:textId="77777777" w:rsidR="006C4098" w:rsidRDefault="006C4098" w:rsidP="006C4098">
      <w:pPr>
        <w:pStyle w:val="paragraph"/>
        <w:numPr>
          <w:ilvl w:val="0"/>
          <w:numId w:val="5"/>
        </w:numPr>
        <w:spacing w:before="0" w:beforeAutospacing="0" w:after="0" w:afterAutospacing="0"/>
        <w:ind w:left="1080" w:firstLine="0"/>
        <w:textAlignment w:val="baseline"/>
        <w:rPr>
          <w:rFonts w:ascii="Calibri" w:hAnsi="Calibri" w:cs="Calibri"/>
          <w:sz w:val="22"/>
          <w:szCs w:val="22"/>
          <w:lang w:val="es-ES"/>
        </w:rPr>
      </w:pPr>
      <w:r>
        <w:rPr>
          <w:rStyle w:val="normaltextrun"/>
          <w:rFonts w:ascii="Calibri" w:eastAsiaTheme="majorEastAsia" w:hAnsi="Calibri" w:cs="Calibri"/>
          <w:sz w:val="22"/>
          <w:szCs w:val="22"/>
          <w:lang w:val="es-ES"/>
        </w:rPr>
        <w:t>Instituciones Financieras: IBM Quantum colabora con instituciones financieras como J.P. Morgan Chase y Barclays para explorar aplicaciones de la tecnología cuántica en áreas como la optimización de carteras y la gestión de riesgos.</w:t>
      </w:r>
      <w:r>
        <w:rPr>
          <w:rStyle w:val="eop"/>
          <w:rFonts w:ascii="Calibri" w:eastAsiaTheme="majorEastAsia" w:hAnsi="Calibri" w:cs="Calibri"/>
          <w:sz w:val="22"/>
          <w:szCs w:val="22"/>
          <w:lang w:val="es-ES"/>
        </w:rPr>
        <w:t> </w:t>
      </w:r>
    </w:p>
    <w:p w14:paraId="2D988C1F"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eop"/>
          <w:rFonts w:ascii="Calibri" w:eastAsiaTheme="majorEastAsia" w:hAnsi="Calibri" w:cs="Calibri"/>
          <w:sz w:val="22"/>
          <w:szCs w:val="22"/>
          <w:lang w:val="es-ES"/>
        </w:rPr>
        <w:t> </w:t>
      </w:r>
    </w:p>
    <w:p w14:paraId="50443DCE"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eop"/>
          <w:rFonts w:ascii="Calibri" w:eastAsiaTheme="majorEastAsia" w:hAnsi="Calibri" w:cs="Calibri"/>
          <w:sz w:val="22"/>
          <w:szCs w:val="22"/>
          <w:lang w:val="es-ES"/>
        </w:rPr>
        <w:t> </w:t>
      </w:r>
    </w:p>
    <w:p w14:paraId="6503D8AE"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eop"/>
          <w:rFonts w:ascii="Calibri" w:eastAsiaTheme="majorEastAsia" w:hAnsi="Calibri" w:cs="Calibri"/>
          <w:sz w:val="22"/>
          <w:szCs w:val="22"/>
          <w:lang w:val="es-ES"/>
        </w:rPr>
        <w:t> </w:t>
      </w:r>
    </w:p>
    <w:p w14:paraId="5F9C8B09" w14:textId="77777777" w:rsidR="006C4098" w:rsidRDefault="006C4098" w:rsidP="006C4098">
      <w:pPr>
        <w:pStyle w:val="paragraph"/>
        <w:spacing w:before="0" w:beforeAutospacing="0" w:after="0" w:afterAutospacing="0"/>
        <w:textAlignment w:val="baseline"/>
        <w:rPr>
          <w:rStyle w:val="eop"/>
          <w:rFonts w:ascii="Calibri" w:eastAsiaTheme="majorEastAsia" w:hAnsi="Calibri" w:cs="Calibri"/>
          <w:sz w:val="22"/>
          <w:szCs w:val="22"/>
          <w:lang w:val="es-ES"/>
        </w:rPr>
      </w:pPr>
      <w:r>
        <w:rPr>
          <w:rStyle w:val="eop"/>
          <w:rFonts w:ascii="Calibri" w:eastAsiaTheme="majorEastAsia" w:hAnsi="Calibri" w:cs="Calibri"/>
          <w:sz w:val="22"/>
          <w:szCs w:val="22"/>
          <w:lang w:val="es-ES"/>
        </w:rPr>
        <w:t> </w:t>
      </w:r>
    </w:p>
    <w:p w14:paraId="5DF6FD9D" w14:textId="77777777" w:rsidR="006C4098" w:rsidRDefault="006C4098" w:rsidP="006C4098">
      <w:pPr>
        <w:pStyle w:val="paragraph"/>
        <w:spacing w:before="0" w:beforeAutospacing="0" w:after="0" w:afterAutospacing="0"/>
        <w:textAlignment w:val="baseline"/>
        <w:rPr>
          <w:rStyle w:val="eop"/>
          <w:rFonts w:ascii="Calibri" w:eastAsiaTheme="majorEastAsia" w:hAnsi="Calibri" w:cs="Calibri"/>
          <w:sz w:val="22"/>
          <w:szCs w:val="22"/>
          <w:lang w:val="es-ES"/>
        </w:rPr>
      </w:pPr>
    </w:p>
    <w:p w14:paraId="40F34131" w14:textId="77777777" w:rsidR="006C4098" w:rsidRDefault="006C4098" w:rsidP="006C4098">
      <w:pPr>
        <w:pStyle w:val="paragraph"/>
        <w:spacing w:before="0" w:beforeAutospacing="0" w:after="0" w:afterAutospacing="0"/>
        <w:textAlignment w:val="baseline"/>
        <w:rPr>
          <w:rStyle w:val="eop"/>
          <w:rFonts w:ascii="Calibri" w:eastAsiaTheme="majorEastAsia" w:hAnsi="Calibri" w:cs="Calibri"/>
          <w:sz w:val="22"/>
          <w:szCs w:val="22"/>
          <w:lang w:val="es-ES"/>
        </w:rPr>
      </w:pPr>
    </w:p>
    <w:p w14:paraId="076E47BA" w14:textId="77777777" w:rsidR="006C4098" w:rsidRDefault="006C4098" w:rsidP="006C4098">
      <w:pPr>
        <w:pStyle w:val="paragraph"/>
        <w:spacing w:before="0" w:beforeAutospacing="0" w:after="0" w:afterAutospacing="0"/>
        <w:textAlignment w:val="baseline"/>
        <w:rPr>
          <w:rStyle w:val="eop"/>
          <w:rFonts w:ascii="Calibri" w:eastAsiaTheme="majorEastAsia" w:hAnsi="Calibri" w:cs="Calibri"/>
          <w:sz w:val="22"/>
          <w:szCs w:val="22"/>
          <w:lang w:val="es-ES"/>
        </w:rPr>
      </w:pPr>
    </w:p>
    <w:p w14:paraId="3648B36C" w14:textId="77777777" w:rsidR="006C4098" w:rsidRDefault="006C4098" w:rsidP="006C4098">
      <w:pPr>
        <w:pStyle w:val="paragraph"/>
        <w:spacing w:before="0" w:beforeAutospacing="0" w:after="0" w:afterAutospacing="0"/>
        <w:textAlignment w:val="baseline"/>
        <w:rPr>
          <w:rStyle w:val="eop"/>
          <w:rFonts w:ascii="Calibri" w:eastAsiaTheme="majorEastAsia" w:hAnsi="Calibri" w:cs="Calibri"/>
          <w:sz w:val="22"/>
          <w:szCs w:val="22"/>
          <w:lang w:val="es-ES"/>
        </w:rPr>
      </w:pPr>
    </w:p>
    <w:p w14:paraId="1ADD29B5" w14:textId="77777777" w:rsidR="006C4098" w:rsidRDefault="006C4098" w:rsidP="006C4098">
      <w:pPr>
        <w:pStyle w:val="paragraph"/>
        <w:spacing w:before="0" w:beforeAutospacing="0" w:after="0" w:afterAutospacing="0"/>
        <w:textAlignment w:val="baseline"/>
        <w:rPr>
          <w:rStyle w:val="eop"/>
          <w:rFonts w:ascii="Calibri" w:eastAsiaTheme="majorEastAsia" w:hAnsi="Calibri" w:cs="Calibri"/>
          <w:sz w:val="22"/>
          <w:szCs w:val="22"/>
          <w:lang w:val="es-ES"/>
        </w:rPr>
      </w:pPr>
    </w:p>
    <w:p w14:paraId="5AFCBC3F" w14:textId="77777777" w:rsidR="006C4098" w:rsidRDefault="006C4098" w:rsidP="006C4098">
      <w:pPr>
        <w:pStyle w:val="paragraph"/>
        <w:spacing w:before="0" w:beforeAutospacing="0" w:after="0" w:afterAutospacing="0"/>
        <w:textAlignment w:val="baseline"/>
        <w:rPr>
          <w:rStyle w:val="eop"/>
          <w:rFonts w:ascii="Calibri" w:eastAsiaTheme="majorEastAsia" w:hAnsi="Calibri" w:cs="Calibri"/>
          <w:sz w:val="22"/>
          <w:szCs w:val="22"/>
          <w:lang w:val="es-ES"/>
        </w:rPr>
      </w:pPr>
    </w:p>
    <w:p w14:paraId="0E9E368B" w14:textId="77777777" w:rsidR="006C4098" w:rsidRDefault="006C4098" w:rsidP="006C4098">
      <w:pPr>
        <w:pStyle w:val="paragraph"/>
        <w:spacing w:before="0" w:beforeAutospacing="0" w:after="0" w:afterAutospacing="0"/>
        <w:textAlignment w:val="baseline"/>
        <w:rPr>
          <w:rStyle w:val="eop"/>
          <w:rFonts w:ascii="Calibri" w:eastAsiaTheme="majorEastAsia" w:hAnsi="Calibri" w:cs="Calibri"/>
          <w:sz w:val="22"/>
          <w:szCs w:val="22"/>
          <w:lang w:val="es-ES"/>
        </w:rPr>
      </w:pPr>
    </w:p>
    <w:p w14:paraId="053553F7"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p>
    <w:p w14:paraId="138ED3D4"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eop"/>
          <w:rFonts w:ascii="Calibri" w:eastAsiaTheme="majorEastAsia" w:hAnsi="Calibri" w:cs="Calibri"/>
          <w:sz w:val="22"/>
          <w:szCs w:val="22"/>
          <w:lang w:val="es-ES"/>
        </w:rPr>
        <w:t> </w:t>
      </w:r>
    </w:p>
    <w:p w14:paraId="696133A5" w14:textId="77777777" w:rsidR="006C4098" w:rsidRDefault="006C4098" w:rsidP="006C4098">
      <w:pPr>
        <w:pStyle w:val="paragraph"/>
        <w:spacing w:before="0" w:beforeAutospacing="0" w:after="0" w:afterAutospacing="0"/>
        <w:textAlignment w:val="baseline"/>
        <w:rPr>
          <w:rStyle w:val="eop"/>
          <w:rFonts w:ascii="Calibri" w:eastAsiaTheme="majorEastAsia" w:hAnsi="Calibri" w:cs="Calibri"/>
          <w:sz w:val="22"/>
          <w:szCs w:val="22"/>
          <w:lang w:val="es-ES"/>
        </w:rPr>
      </w:pPr>
      <w:r>
        <w:rPr>
          <w:rStyle w:val="normaltextrun"/>
          <w:rFonts w:ascii="Calibri" w:eastAsiaTheme="majorEastAsia" w:hAnsi="Calibri" w:cs="Calibri"/>
          <w:b/>
          <w:bCs/>
          <w:sz w:val="22"/>
          <w:szCs w:val="22"/>
          <w:lang w:val="es-ES"/>
        </w:rPr>
        <w:lastRenderedPageBreak/>
        <w:t>Conclusión</w:t>
      </w:r>
      <w:r>
        <w:rPr>
          <w:rStyle w:val="eop"/>
          <w:rFonts w:ascii="Calibri" w:eastAsiaTheme="majorEastAsia" w:hAnsi="Calibri" w:cs="Calibri"/>
          <w:sz w:val="22"/>
          <w:szCs w:val="22"/>
          <w:lang w:val="es-ES"/>
        </w:rPr>
        <w:t> </w:t>
      </w:r>
    </w:p>
    <w:p w14:paraId="6F17F4F9"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p>
    <w:p w14:paraId="510733A8"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sz w:val="22"/>
          <w:szCs w:val="22"/>
          <w:lang w:val="es-ES"/>
        </w:rPr>
        <w:t>La tecnología cuántica representa un emocionante campo de desarrollo con el potencial de transformar nuestra sociedad. Con avances continuos en hardware, algoritmos y aplicaciones, así como un crecimiento significativo en el mercado y la inversión, el futuro de la tecnología cuántica es prometedor. A medida que exploramos las posibilidades de esta tecnología, es crucial fomentar la colaboración y la innovación para aprovechar todo su potencial.</w:t>
      </w:r>
      <w:r>
        <w:rPr>
          <w:rStyle w:val="eop"/>
          <w:rFonts w:ascii="Calibri" w:eastAsiaTheme="majorEastAsia" w:hAnsi="Calibri" w:cs="Calibri"/>
          <w:sz w:val="22"/>
          <w:szCs w:val="22"/>
          <w:lang w:val="es-ES"/>
        </w:rPr>
        <w:t> </w:t>
      </w:r>
    </w:p>
    <w:p w14:paraId="1C559165"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eop"/>
          <w:rFonts w:ascii="Calibri" w:eastAsiaTheme="majorEastAsia" w:hAnsi="Calibri" w:cs="Calibri"/>
          <w:sz w:val="22"/>
          <w:szCs w:val="22"/>
          <w:lang w:val="es-ES"/>
        </w:rPr>
        <w:t> </w:t>
      </w:r>
    </w:p>
    <w:p w14:paraId="19B78F9C" w14:textId="77777777" w:rsidR="006C4098" w:rsidRDefault="006C4098" w:rsidP="006C4098">
      <w:pPr>
        <w:pStyle w:val="paragraph"/>
        <w:spacing w:before="0" w:beforeAutospacing="0" w:after="0" w:afterAutospacing="0"/>
        <w:textAlignment w:val="baseline"/>
        <w:rPr>
          <w:rStyle w:val="eop"/>
          <w:rFonts w:ascii="Calibri" w:eastAsiaTheme="majorEastAsia" w:hAnsi="Calibri" w:cs="Calibri"/>
          <w:sz w:val="22"/>
          <w:szCs w:val="22"/>
          <w:lang w:val="es-ES"/>
        </w:rPr>
      </w:pPr>
      <w:r>
        <w:rPr>
          <w:rStyle w:val="eop"/>
          <w:rFonts w:ascii="Calibri" w:eastAsiaTheme="majorEastAsia" w:hAnsi="Calibri" w:cs="Calibri"/>
          <w:sz w:val="22"/>
          <w:szCs w:val="22"/>
          <w:lang w:val="es-ES"/>
        </w:rPr>
        <w:t> </w:t>
      </w:r>
    </w:p>
    <w:p w14:paraId="40060255"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p>
    <w:p w14:paraId="320D04D3"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eop"/>
          <w:rFonts w:ascii="Calibri" w:eastAsiaTheme="majorEastAsia" w:hAnsi="Calibri" w:cs="Calibri"/>
          <w:sz w:val="22"/>
          <w:szCs w:val="22"/>
          <w:lang w:val="es-ES"/>
        </w:rPr>
        <w:t> </w:t>
      </w:r>
    </w:p>
    <w:p w14:paraId="387EF27D"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eastAsiaTheme="majorEastAsia" w:hAnsi="Calibri" w:cs="Calibri"/>
          <w:b/>
          <w:bCs/>
          <w:sz w:val="22"/>
          <w:szCs w:val="22"/>
          <w:lang w:val="es-ES"/>
        </w:rPr>
        <w:t>Linkografía</w:t>
      </w:r>
      <w:r>
        <w:rPr>
          <w:rStyle w:val="eop"/>
          <w:rFonts w:ascii="Calibri" w:eastAsiaTheme="majorEastAsia" w:hAnsi="Calibri" w:cs="Calibri"/>
          <w:sz w:val="22"/>
          <w:szCs w:val="22"/>
          <w:lang w:val="es-ES"/>
        </w:rPr>
        <w:t> </w:t>
      </w:r>
    </w:p>
    <w:p w14:paraId="79296519"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r>
        <w:rPr>
          <w:rStyle w:val="eop"/>
          <w:rFonts w:ascii="Calibri" w:eastAsiaTheme="majorEastAsia" w:hAnsi="Calibri" w:cs="Calibri"/>
          <w:sz w:val="22"/>
          <w:szCs w:val="22"/>
          <w:lang w:val="es-ES"/>
        </w:rPr>
        <w:t> </w:t>
      </w:r>
    </w:p>
    <w:p w14:paraId="4418590F"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5" w:tgtFrame="_blank" w:history="1">
        <w:r>
          <w:rPr>
            <w:rStyle w:val="normaltextrun"/>
            <w:rFonts w:ascii="Calibri" w:eastAsiaTheme="majorEastAsia" w:hAnsi="Calibri" w:cs="Calibri"/>
            <w:color w:val="0563C1"/>
            <w:sz w:val="22"/>
            <w:szCs w:val="22"/>
            <w:u w:val="single"/>
            <w:lang w:val="es-ES"/>
          </w:rPr>
          <w:t>https://www.mckinsey.com/capabilities/mckinsey-digital/our-insights/tech-forward/the-current-state-of-quantum-computing-between-hype-and-revolution</w:t>
        </w:r>
      </w:hyperlink>
      <w:r>
        <w:rPr>
          <w:rStyle w:val="eop"/>
          <w:rFonts w:ascii="Calibri" w:eastAsiaTheme="majorEastAsia" w:hAnsi="Calibri" w:cs="Calibri"/>
          <w:sz w:val="22"/>
          <w:szCs w:val="22"/>
          <w:lang w:val="es-ES"/>
        </w:rPr>
        <w:t> </w:t>
      </w:r>
    </w:p>
    <w:p w14:paraId="751D5A5B"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6" w:tgtFrame="_blank" w:history="1">
        <w:r>
          <w:rPr>
            <w:rStyle w:val="normaltextrun"/>
            <w:rFonts w:ascii="Calibri" w:eastAsiaTheme="majorEastAsia" w:hAnsi="Calibri" w:cs="Calibri"/>
            <w:color w:val="0563C1"/>
            <w:sz w:val="22"/>
            <w:szCs w:val="22"/>
            <w:u w:val="single"/>
            <w:lang w:val="es-ES"/>
          </w:rPr>
          <w:t>https://www.insidequantumtechnology.com/news-archive/inside-quantum-technologys-inside-scoop-quantum-and-conferences/</w:t>
        </w:r>
      </w:hyperlink>
      <w:r>
        <w:rPr>
          <w:rStyle w:val="eop"/>
          <w:rFonts w:ascii="Calibri" w:eastAsiaTheme="majorEastAsia" w:hAnsi="Calibri" w:cs="Calibri"/>
          <w:sz w:val="22"/>
          <w:szCs w:val="22"/>
          <w:lang w:val="es-ES"/>
        </w:rPr>
        <w:t> </w:t>
      </w:r>
    </w:p>
    <w:p w14:paraId="022040F6"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7" w:tgtFrame="_blank" w:history="1">
        <w:r>
          <w:rPr>
            <w:rStyle w:val="normaltextrun"/>
            <w:rFonts w:ascii="Calibri" w:eastAsiaTheme="majorEastAsia" w:hAnsi="Calibri" w:cs="Calibri"/>
            <w:color w:val="0563C1"/>
            <w:sz w:val="22"/>
            <w:szCs w:val="22"/>
            <w:u w:val="single"/>
            <w:lang w:val="es-ES"/>
          </w:rPr>
          <w:t>https://cloudblogs.microsoft.com/quantum/2023/11/01/quantum-networking-a-roadmap-to-a-quantum-internet/</w:t>
        </w:r>
      </w:hyperlink>
      <w:r>
        <w:rPr>
          <w:rStyle w:val="eop"/>
          <w:rFonts w:ascii="Calibri" w:eastAsiaTheme="majorEastAsia" w:hAnsi="Calibri" w:cs="Calibri"/>
          <w:sz w:val="22"/>
          <w:szCs w:val="22"/>
          <w:lang w:val="es-ES"/>
        </w:rPr>
        <w:t> </w:t>
      </w:r>
    </w:p>
    <w:p w14:paraId="2A68C010"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8" w:tgtFrame="_blank" w:history="1">
        <w:r>
          <w:rPr>
            <w:rStyle w:val="normaltextrun"/>
            <w:rFonts w:ascii="Calibri" w:eastAsiaTheme="majorEastAsia" w:hAnsi="Calibri" w:cs="Calibri"/>
            <w:color w:val="0563C1"/>
            <w:sz w:val="22"/>
            <w:szCs w:val="22"/>
            <w:u w:val="single"/>
            <w:lang w:val="es-ES"/>
          </w:rPr>
          <w:t>https://www.ibm.com/topics/quantum-computing</w:t>
        </w:r>
      </w:hyperlink>
      <w:r>
        <w:rPr>
          <w:rStyle w:val="eop"/>
          <w:rFonts w:ascii="Calibri" w:eastAsiaTheme="majorEastAsia" w:hAnsi="Calibri" w:cs="Calibri"/>
          <w:sz w:val="22"/>
          <w:szCs w:val="22"/>
          <w:lang w:val="es-ES"/>
        </w:rPr>
        <w:t> </w:t>
      </w:r>
    </w:p>
    <w:p w14:paraId="0F9CDD1D"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9" w:tgtFrame="_blank" w:history="1">
        <w:r>
          <w:rPr>
            <w:rStyle w:val="normaltextrun"/>
            <w:rFonts w:ascii="Calibri" w:eastAsiaTheme="majorEastAsia" w:hAnsi="Calibri" w:cs="Calibri"/>
            <w:color w:val="0563C1"/>
            <w:sz w:val="22"/>
            <w:szCs w:val="22"/>
            <w:u w:val="single"/>
            <w:lang w:val="es-ES"/>
          </w:rPr>
          <w:t>https://www.idc.com/getdoc.jsp?containerId=prUS51160823</w:t>
        </w:r>
      </w:hyperlink>
      <w:r>
        <w:rPr>
          <w:rStyle w:val="eop"/>
          <w:rFonts w:ascii="Calibri" w:eastAsiaTheme="majorEastAsia" w:hAnsi="Calibri" w:cs="Calibri"/>
          <w:sz w:val="22"/>
          <w:szCs w:val="22"/>
          <w:lang w:val="es-ES"/>
        </w:rPr>
        <w:t> </w:t>
      </w:r>
    </w:p>
    <w:p w14:paraId="0FDB6DF7"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10" w:tgtFrame="_blank" w:history="1">
        <w:r>
          <w:rPr>
            <w:rStyle w:val="normaltextrun"/>
            <w:rFonts w:ascii="Calibri" w:eastAsiaTheme="majorEastAsia" w:hAnsi="Calibri" w:cs="Calibri"/>
            <w:color w:val="0563C1"/>
            <w:sz w:val="22"/>
            <w:szCs w:val="22"/>
            <w:u w:val="single"/>
            <w:lang w:val="es-ES"/>
          </w:rPr>
          <w:t>https://www.fortunebusinessinsights.com/quantum-computing-market-104855</w:t>
        </w:r>
      </w:hyperlink>
      <w:r>
        <w:rPr>
          <w:rStyle w:val="eop"/>
          <w:rFonts w:ascii="Calibri" w:eastAsiaTheme="majorEastAsia" w:hAnsi="Calibri" w:cs="Calibri"/>
          <w:sz w:val="22"/>
          <w:szCs w:val="22"/>
          <w:lang w:val="es-ES"/>
        </w:rPr>
        <w:t> </w:t>
      </w:r>
    </w:p>
    <w:p w14:paraId="70165AB2"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11" w:tgtFrame="_blank" w:history="1">
        <w:r>
          <w:rPr>
            <w:rStyle w:val="normaltextrun"/>
            <w:rFonts w:ascii="Calibri" w:eastAsiaTheme="majorEastAsia" w:hAnsi="Calibri" w:cs="Calibri"/>
            <w:color w:val="0563C1"/>
            <w:sz w:val="22"/>
            <w:szCs w:val="22"/>
            <w:u w:val="single"/>
            <w:lang w:val="es-ES"/>
          </w:rPr>
          <w:t>https://thequantuminsider.com/2024/02/05/quantum-industry-explained-applications-innovations-challenges/</w:t>
        </w:r>
      </w:hyperlink>
      <w:r>
        <w:rPr>
          <w:rStyle w:val="eop"/>
          <w:rFonts w:ascii="Calibri" w:eastAsiaTheme="majorEastAsia" w:hAnsi="Calibri" w:cs="Calibri"/>
          <w:sz w:val="22"/>
          <w:szCs w:val="22"/>
          <w:lang w:val="es-ES"/>
        </w:rPr>
        <w:t> </w:t>
      </w:r>
    </w:p>
    <w:p w14:paraId="24A240D2"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12" w:tgtFrame="_blank" w:history="1">
        <w:r>
          <w:rPr>
            <w:rStyle w:val="normaltextrun"/>
            <w:rFonts w:ascii="Calibri" w:eastAsiaTheme="majorEastAsia" w:hAnsi="Calibri" w:cs="Calibri"/>
            <w:color w:val="0563C1"/>
            <w:sz w:val="22"/>
            <w:szCs w:val="22"/>
            <w:u w:val="single"/>
            <w:lang w:val="es-ES"/>
          </w:rPr>
          <w:t>https://www.quantumworldcongress.com/</w:t>
        </w:r>
      </w:hyperlink>
      <w:r>
        <w:rPr>
          <w:rStyle w:val="eop"/>
          <w:rFonts w:ascii="Calibri" w:eastAsiaTheme="majorEastAsia" w:hAnsi="Calibri" w:cs="Calibri"/>
          <w:sz w:val="22"/>
          <w:szCs w:val="22"/>
          <w:lang w:val="es-ES"/>
        </w:rPr>
        <w:t> </w:t>
      </w:r>
    </w:p>
    <w:p w14:paraId="7F9D9054"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13" w:tgtFrame="_blank" w:history="1">
        <w:r>
          <w:rPr>
            <w:rStyle w:val="normaltextrun"/>
            <w:rFonts w:ascii="Calibri" w:eastAsiaTheme="majorEastAsia" w:hAnsi="Calibri" w:cs="Calibri"/>
            <w:color w:val="0563C1"/>
            <w:sz w:val="22"/>
            <w:szCs w:val="22"/>
            <w:u w:val="single"/>
            <w:lang w:val="es-ES"/>
          </w:rPr>
          <w:t>https://quantumpositioned.com/best-quantum-computing-conferences/</w:t>
        </w:r>
      </w:hyperlink>
      <w:r>
        <w:rPr>
          <w:rStyle w:val="eop"/>
          <w:rFonts w:ascii="Calibri" w:eastAsiaTheme="majorEastAsia" w:hAnsi="Calibri" w:cs="Calibri"/>
          <w:sz w:val="22"/>
          <w:szCs w:val="22"/>
          <w:lang w:val="es-ES"/>
        </w:rPr>
        <w:t> </w:t>
      </w:r>
    </w:p>
    <w:p w14:paraId="5AB6D0C3"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14" w:tgtFrame="_blank" w:history="1">
        <w:r>
          <w:rPr>
            <w:rStyle w:val="normaltextrun"/>
            <w:rFonts w:ascii="Calibri" w:eastAsiaTheme="majorEastAsia" w:hAnsi="Calibri" w:cs="Calibri"/>
            <w:color w:val="0563C1"/>
            <w:sz w:val="22"/>
            <w:szCs w:val="22"/>
            <w:u w:val="single"/>
            <w:lang w:val="es-ES"/>
          </w:rPr>
          <w:t>https://www.nasa.gov/technology/computing/what-is-quantum-computing/</w:t>
        </w:r>
      </w:hyperlink>
      <w:r>
        <w:rPr>
          <w:rStyle w:val="eop"/>
          <w:rFonts w:ascii="Calibri" w:eastAsiaTheme="majorEastAsia" w:hAnsi="Calibri" w:cs="Calibri"/>
          <w:sz w:val="22"/>
          <w:szCs w:val="22"/>
          <w:lang w:val="es-ES"/>
        </w:rPr>
        <w:t> </w:t>
      </w:r>
    </w:p>
    <w:p w14:paraId="3273B88F"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15" w:tgtFrame="_blank" w:history="1">
        <w:r>
          <w:rPr>
            <w:rStyle w:val="normaltextrun"/>
            <w:rFonts w:ascii="Calibri" w:eastAsiaTheme="majorEastAsia" w:hAnsi="Calibri" w:cs="Calibri"/>
            <w:color w:val="0563C1"/>
            <w:sz w:val="22"/>
            <w:szCs w:val="22"/>
            <w:u w:val="single"/>
            <w:lang w:val="es-ES"/>
          </w:rPr>
          <w:t>https://quantumcomputingreport.com/conferences/</w:t>
        </w:r>
      </w:hyperlink>
      <w:r>
        <w:rPr>
          <w:rStyle w:val="eop"/>
          <w:rFonts w:ascii="Calibri" w:eastAsiaTheme="majorEastAsia" w:hAnsi="Calibri" w:cs="Calibri"/>
          <w:sz w:val="22"/>
          <w:szCs w:val="22"/>
          <w:lang w:val="es-ES"/>
        </w:rPr>
        <w:t> </w:t>
      </w:r>
    </w:p>
    <w:p w14:paraId="1C7C191F"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16" w:tgtFrame="_blank" w:history="1">
        <w:r>
          <w:rPr>
            <w:rStyle w:val="normaltextrun"/>
            <w:rFonts w:ascii="Calibri" w:eastAsiaTheme="majorEastAsia" w:hAnsi="Calibri" w:cs="Calibri"/>
            <w:color w:val="0563C1"/>
            <w:sz w:val="22"/>
            <w:szCs w:val="22"/>
            <w:u w:val="single"/>
            <w:lang w:val="es-ES"/>
          </w:rPr>
          <w:t>https://www.advancemarketanalytics.com/reports/36636-global-quantum-computing-market</w:t>
        </w:r>
      </w:hyperlink>
      <w:r>
        <w:rPr>
          <w:rStyle w:val="eop"/>
          <w:rFonts w:ascii="Calibri" w:eastAsiaTheme="majorEastAsia" w:hAnsi="Calibri" w:cs="Calibri"/>
          <w:sz w:val="22"/>
          <w:szCs w:val="22"/>
          <w:lang w:val="es-ES"/>
        </w:rPr>
        <w:t> </w:t>
      </w:r>
    </w:p>
    <w:p w14:paraId="5FDC8590"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17" w:tgtFrame="_blank" w:history="1">
        <w:r>
          <w:rPr>
            <w:rStyle w:val="normaltextrun"/>
            <w:rFonts w:ascii="Calibri" w:eastAsiaTheme="majorEastAsia" w:hAnsi="Calibri" w:cs="Calibri"/>
            <w:color w:val="0563C1"/>
            <w:sz w:val="22"/>
            <w:szCs w:val="22"/>
            <w:u w:val="single"/>
            <w:lang w:val="es-ES"/>
          </w:rPr>
          <w:t>https://exactitudeconsultancy.com/reports/15766/quantum-computing-market/</w:t>
        </w:r>
      </w:hyperlink>
      <w:r>
        <w:rPr>
          <w:rStyle w:val="eop"/>
          <w:rFonts w:ascii="Calibri" w:eastAsiaTheme="majorEastAsia" w:hAnsi="Calibri" w:cs="Calibri"/>
          <w:sz w:val="22"/>
          <w:szCs w:val="22"/>
          <w:lang w:val="es-ES"/>
        </w:rPr>
        <w:t> </w:t>
      </w:r>
    </w:p>
    <w:p w14:paraId="29FCD435"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18" w:tgtFrame="_blank" w:history="1">
        <w:r>
          <w:rPr>
            <w:rStyle w:val="normaltextrun"/>
            <w:rFonts w:ascii="Calibri" w:eastAsiaTheme="majorEastAsia" w:hAnsi="Calibri" w:cs="Calibri"/>
            <w:color w:val="0563C1"/>
            <w:sz w:val="22"/>
            <w:szCs w:val="22"/>
            <w:u w:val="single"/>
            <w:lang w:val="es-ES"/>
          </w:rPr>
          <w:t>https://ionq.com/posts/what-is-the-value-of-quantum-networking</w:t>
        </w:r>
      </w:hyperlink>
      <w:r>
        <w:rPr>
          <w:rStyle w:val="eop"/>
          <w:rFonts w:ascii="Calibri" w:eastAsiaTheme="majorEastAsia" w:hAnsi="Calibri" w:cs="Calibri"/>
          <w:sz w:val="22"/>
          <w:szCs w:val="22"/>
          <w:lang w:val="es-ES"/>
        </w:rPr>
        <w:t> </w:t>
      </w:r>
    </w:p>
    <w:p w14:paraId="6365C87F"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19" w:tgtFrame="_blank" w:history="1">
        <w:r>
          <w:rPr>
            <w:rStyle w:val="normaltextrun"/>
            <w:rFonts w:ascii="Calibri" w:eastAsiaTheme="majorEastAsia" w:hAnsi="Calibri" w:cs="Calibri"/>
            <w:color w:val="0563C1"/>
            <w:sz w:val="22"/>
            <w:szCs w:val="22"/>
            <w:u w:val="single"/>
            <w:lang w:val="es-ES"/>
          </w:rPr>
          <w:t>https://finance.yahoo.com/news/15-biggest-quantum-computing-companies-130134308.html</w:t>
        </w:r>
      </w:hyperlink>
      <w:r>
        <w:rPr>
          <w:rStyle w:val="eop"/>
          <w:rFonts w:ascii="Calibri" w:eastAsiaTheme="majorEastAsia" w:hAnsi="Calibri" w:cs="Calibri"/>
          <w:sz w:val="22"/>
          <w:szCs w:val="22"/>
          <w:lang w:val="es-ES"/>
        </w:rPr>
        <w:t> </w:t>
      </w:r>
    </w:p>
    <w:p w14:paraId="52C9A8C5"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20" w:tgtFrame="_blank" w:history="1">
        <w:r>
          <w:rPr>
            <w:rStyle w:val="normaltextrun"/>
            <w:rFonts w:ascii="Calibri" w:eastAsiaTheme="majorEastAsia" w:hAnsi="Calibri" w:cs="Calibri"/>
            <w:color w:val="0563C1"/>
            <w:sz w:val="22"/>
            <w:szCs w:val="22"/>
            <w:u w:val="single"/>
            <w:lang w:val="es-ES"/>
          </w:rPr>
          <w:t>https://www.csis.org/analysis/quantum-technology-applications-and-implications</w:t>
        </w:r>
      </w:hyperlink>
      <w:r>
        <w:rPr>
          <w:rStyle w:val="eop"/>
          <w:rFonts w:ascii="Calibri" w:eastAsiaTheme="majorEastAsia" w:hAnsi="Calibri" w:cs="Calibri"/>
          <w:sz w:val="22"/>
          <w:szCs w:val="22"/>
          <w:lang w:val="es-ES"/>
        </w:rPr>
        <w:t> </w:t>
      </w:r>
    </w:p>
    <w:p w14:paraId="1D5C7857"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21" w:tgtFrame="_blank" w:history="1">
        <w:r>
          <w:rPr>
            <w:rStyle w:val="normaltextrun"/>
            <w:rFonts w:ascii="Calibri" w:eastAsiaTheme="majorEastAsia" w:hAnsi="Calibri" w:cs="Calibri"/>
            <w:color w:val="0563C1"/>
            <w:sz w:val="22"/>
            <w:szCs w:val="22"/>
            <w:u w:val="single"/>
            <w:lang w:val="es-ES"/>
          </w:rPr>
          <w:t>https://ventures.uq.edu.au/blog/2021/08/what-are-quantum-technologies</w:t>
        </w:r>
      </w:hyperlink>
      <w:r>
        <w:rPr>
          <w:rStyle w:val="eop"/>
          <w:rFonts w:ascii="Calibri" w:eastAsiaTheme="majorEastAsia" w:hAnsi="Calibri" w:cs="Calibri"/>
          <w:sz w:val="22"/>
          <w:szCs w:val="22"/>
          <w:lang w:val="es-ES"/>
        </w:rPr>
        <w:t> </w:t>
      </w:r>
    </w:p>
    <w:p w14:paraId="7F817539"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22" w:tgtFrame="_blank" w:history="1">
        <w:r>
          <w:rPr>
            <w:rStyle w:val="normaltextrun"/>
            <w:rFonts w:ascii="Calibri" w:eastAsiaTheme="majorEastAsia" w:hAnsi="Calibri" w:cs="Calibri"/>
            <w:color w:val="0563C1"/>
            <w:sz w:val="22"/>
            <w:szCs w:val="22"/>
            <w:u w:val="single"/>
            <w:lang w:val="es-ES"/>
          </w:rPr>
          <w:t>https://student.sussex.ac.uk/news/article/62464-first-of-its-kind-quantum-technology-degree-launched-by-university-of-sussex</w:t>
        </w:r>
      </w:hyperlink>
      <w:r>
        <w:rPr>
          <w:rStyle w:val="eop"/>
          <w:rFonts w:ascii="Calibri" w:eastAsiaTheme="majorEastAsia" w:hAnsi="Calibri" w:cs="Calibri"/>
          <w:sz w:val="22"/>
          <w:szCs w:val="22"/>
          <w:lang w:val="es-ES"/>
        </w:rPr>
        <w:t> </w:t>
      </w:r>
    </w:p>
    <w:p w14:paraId="247B00D2"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23" w:tgtFrame="_blank" w:history="1">
        <w:r>
          <w:rPr>
            <w:rStyle w:val="normaltextrun"/>
            <w:rFonts w:ascii="Calibri" w:eastAsiaTheme="majorEastAsia" w:hAnsi="Calibri" w:cs="Calibri"/>
            <w:color w:val="0563C1"/>
            <w:sz w:val="22"/>
            <w:szCs w:val="22"/>
            <w:u w:val="single"/>
            <w:lang w:val="es-ES"/>
          </w:rPr>
          <w:t>https://link.springer.com/article/10.1007/s00340-016-6353-8</w:t>
        </w:r>
      </w:hyperlink>
      <w:r>
        <w:rPr>
          <w:rStyle w:val="eop"/>
          <w:rFonts w:ascii="Calibri" w:eastAsiaTheme="majorEastAsia" w:hAnsi="Calibri" w:cs="Calibri"/>
          <w:sz w:val="22"/>
          <w:szCs w:val="22"/>
          <w:lang w:val="es-ES"/>
        </w:rPr>
        <w:t> </w:t>
      </w:r>
    </w:p>
    <w:p w14:paraId="1DDB4E89" w14:textId="77777777" w:rsidR="006C4098" w:rsidRDefault="006C4098" w:rsidP="006C4098">
      <w:pPr>
        <w:pStyle w:val="paragraph"/>
        <w:spacing w:before="0" w:beforeAutospacing="0" w:after="0" w:afterAutospacing="0"/>
        <w:textAlignment w:val="baseline"/>
        <w:rPr>
          <w:rFonts w:ascii="Segoe UI" w:hAnsi="Segoe UI" w:cs="Segoe UI"/>
          <w:sz w:val="18"/>
          <w:szCs w:val="18"/>
          <w:lang w:val="es-ES"/>
        </w:rPr>
      </w:pPr>
      <w:hyperlink r:id="rId24" w:tgtFrame="_blank" w:history="1">
        <w:r>
          <w:rPr>
            <w:rStyle w:val="normaltextrun"/>
            <w:rFonts w:ascii="Calibri" w:eastAsiaTheme="majorEastAsia" w:hAnsi="Calibri" w:cs="Calibri"/>
            <w:color w:val="0563C1"/>
            <w:sz w:val="22"/>
            <w:szCs w:val="22"/>
            <w:u w:val="single"/>
            <w:lang w:val="es-ES"/>
          </w:rPr>
          <w:t>IBM entra en una nueva era de computación cuántica</w:t>
        </w:r>
      </w:hyperlink>
      <w:r>
        <w:rPr>
          <w:rStyle w:val="eop"/>
          <w:rFonts w:ascii="Calibri" w:eastAsiaTheme="majorEastAsia" w:hAnsi="Calibri" w:cs="Calibri"/>
          <w:sz w:val="22"/>
          <w:szCs w:val="22"/>
          <w:lang w:val="es-ES"/>
        </w:rPr>
        <w:t> </w:t>
      </w:r>
    </w:p>
    <w:p w14:paraId="016093DF" w14:textId="77777777" w:rsidR="006C4098" w:rsidRPr="006C4098" w:rsidRDefault="006C4098" w:rsidP="006C4098">
      <w:pPr>
        <w:pStyle w:val="paragraph"/>
        <w:spacing w:before="0" w:beforeAutospacing="0" w:after="0" w:afterAutospacing="0"/>
        <w:textAlignment w:val="baseline"/>
        <w:rPr>
          <w:rFonts w:ascii="Segoe UI" w:hAnsi="Segoe UI" w:cs="Segoe UI"/>
          <w:sz w:val="18"/>
          <w:szCs w:val="18"/>
          <w:lang w:val="en-US"/>
        </w:rPr>
      </w:pPr>
      <w:hyperlink r:id="rId25" w:tgtFrame="_blank" w:history="1">
        <w:r w:rsidRPr="006C4098">
          <w:rPr>
            <w:rStyle w:val="normaltextrun"/>
            <w:rFonts w:ascii="Calibri" w:eastAsiaTheme="majorEastAsia" w:hAnsi="Calibri" w:cs="Calibri"/>
            <w:color w:val="0563C1"/>
            <w:sz w:val="22"/>
            <w:szCs w:val="22"/>
            <w:u w:val="single"/>
            <w:lang w:val="en-US"/>
          </w:rPr>
          <w:t>What's next for quantum computing | MIT Technology Review</w:t>
        </w:r>
      </w:hyperlink>
      <w:r w:rsidRPr="006C4098">
        <w:rPr>
          <w:rStyle w:val="eop"/>
          <w:rFonts w:ascii="Calibri" w:eastAsiaTheme="majorEastAsia" w:hAnsi="Calibri" w:cs="Calibri"/>
          <w:sz w:val="22"/>
          <w:szCs w:val="22"/>
          <w:lang w:val="en-US"/>
        </w:rPr>
        <w:t> </w:t>
      </w:r>
    </w:p>
    <w:p w14:paraId="71158B08" w14:textId="77777777" w:rsidR="006C4098" w:rsidRPr="006C4098" w:rsidRDefault="006C4098" w:rsidP="006C4098">
      <w:pPr>
        <w:pStyle w:val="paragraph"/>
        <w:spacing w:before="0" w:beforeAutospacing="0" w:after="0" w:afterAutospacing="0"/>
        <w:textAlignment w:val="baseline"/>
        <w:rPr>
          <w:rFonts w:ascii="Segoe UI" w:hAnsi="Segoe UI" w:cs="Segoe UI"/>
          <w:sz w:val="18"/>
          <w:szCs w:val="18"/>
          <w:lang w:val="en-US"/>
        </w:rPr>
      </w:pPr>
      <w:hyperlink r:id="rId26" w:tgtFrame="_blank" w:history="1">
        <w:r w:rsidRPr="006C4098">
          <w:rPr>
            <w:rStyle w:val="normaltextrun"/>
            <w:rFonts w:ascii="Calibri" w:eastAsiaTheme="majorEastAsia" w:hAnsi="Calibri" w:cs="Calibri"/>
            <w:color w:val="0563C1"/>
            <w:sz w:val="22"/>
            <w:szCs w:val="22"/>
            <w:u w:val="single"/>
            <w:lang w:val="en-US"/>
          </w:rPr>
          <w:t>The current state of quantum computing: Between hype and revolution (mckinsey.com)</w:t>
        </w:r>
      </w:hyperlink>
      <w:r w:rsidRPr="006C4098">
        <w:rPr>
          <w:rStyle w:val="eop"/>
          <w:rFonts w:ascii="Calibri" w:eastAsiaTheme="majorEastAsia" w:hAnsi="Calibri" w:cs="Calibri"/>
          <w:sz w:val="22"/>
          <w:szCs w:val="22"/>
          <w:lang w:val="en-US"/>
        </w:rPr>
        <w:t> </w:t>
      </w:r>
    </w:p>
    <w:p w14:paraId="62839483" w14:textId="77777777" w:rsidR="006C4098" w:rsidRPr="006C4098" w:rsidRDefault="006C4098" w:rsidP="006C4098">
      <w:pPr>
        <w:pStyle w:val="paragraph"/>
        <w:spacing w:before="0" w:beforeAutospacing="0" w:after="0" w:afterAutospacing="0"/>
        <w:textAlignment w:val="baseline"/>
        <w:rPr>
          <w:rFonts w:ascii="Segoe UI" w:hAnsi="Segoe UI" w:cs="Segoe UI"/>
          <w:sz w:val="18"/>
          <w:szCs w:val="18"/>
          <w:lang w:val="en-US"/>
        </w:rPr>
      </w:pPr>
      <w:hyperlink r:id="rId27" w:tgtFrame="_blank" w:history="1">
        <w:r w:rsidRPr="006C4098">
          <w:rPr>
            <w:rStyle w:val="normaltextrun"/>
            <w:rFonts w:ascii="Calibri" w:eastAsiaTheme="majorEastAsia" w:hAnsi="Calibri" w:cs="Calibri"/>
            <w:color w:val="0563C1"/>
            <w:sz w:val="22"/>
            <w:szCs w:val="22"/>
            <w:u w:val="single"/>
            <w:lang w:val="en-US"/>
          </w:rPr>
          <w:t>https://ijrpr.com/uploads/V4ISSUE7/IJRPR15305.pdf</w:t>
        </w:r>
      </w:hyperlink>
      <w:hyperlink r:id="rId28" w:tgtFrame="_blank" w:history="1">
        <w:r w:rsidRPr="006C4098">
          <w:rPr>
            <w:rStyle w:val="normaltextrun"/>
            <w:rFonts w:ascii="Calibri" w:eastAsiaTheme="majorEastAsia" w:hAnsi="Calibri" w:cs="Calibri"/>
            <w:color w:val="0563C1"/>
            <w:sz w:val="22"/>
            <w:szCs w:val="22"/>
            <w:u w:val="single"/>
            <w:lang w:val="en-US"/>
          </w:rPr>
          <w:t>Mapping the Patent Landscape of Quantum Technologies: Patenting Trends, Innovation and Policy Implications (springer.com)</w:t>
        </w:r>
      </w:hyperlink>
      <w:hyperlink r:id="rId29" w:tgtFrame="_blank" w:history="1">
        <w:r w:rsidRPr="006C4098">
          <w:rPr>
            <w:rStyle w:val="normaltextrun"/>
            <w:rFonts w:ascii="Calibri" w:eastAsiaTheme="majorEastAsia" w:hAnsi="Calibri" w:cs="Calibri"/>
            <w:color w:val="0563C1"/>
            <w:sz w:val="22"/>
            <w:szCs w:val="22"/>
            <w:u w:val="single"/>
            <w:lang w:val="en-US"/>
          </w:rPr>
          <w:t>WEF_State_of_Quantum_Computing_2022.pdf (weforum.org)</w:t>
        </w:r>
      </w:hyperlink>
      <w:r w:rsidRPr="006C4098">
        <w:rPr>
          <w:rStyle w:val="eop"/>
          <w:rFonts w:ascii="Calibri" w:eastAsiaTheme="majorEastAsia" w:hAnsi="Calibri" w:cs="Calibri"/>
          <w:sz w:val="22"/>
          <w:szCs w:val="22"/>
          <w:lang w:val="en-US"/>
        </w:rPr>
        <w:t> </w:t>
      </w:r>
    </w:p>
    <w:p w14:paraId="6CE54C77" w14:textId="77777777" w:rsidR="006C4098" w:rsidRPr="006C4098" w:rsidRDefault="006C4098" w:rsidP="006C4098">
      <w:pPr>
        <w:pStyle w:val="paragraph"/>
        <w:spacing w:before="0" w:beforeAutospacing="0" w:after="0" w:afterAutospacing="0"/>
        <w:textAlignment w:val="baseline"/>
        <w:rPr>
          <w:rFonts w:ascii="Segoe UI" w:hAnsi="Segoe UI" w:cs="Segoe UI"/>
          <w:sz w:val="18"/>
          <w:szCs w:val="18"/>
          <w:lang w:val="en-US"/>
        </w:rPr>
      </w:pPr>
      <w:hyperlink r:id="rId30" w:tgtFrame="_blank" w:history="1">
        <w:r w:rsidRPr="006C4098">
          <w:rPr>
            <w:rStyle w:val="normaltextrun"/>
            <w:rFonts w:ascii="Calibri" w:eastAsiaTheme="majorEastAsia" w:hAnsi="Calibri" w:cs="Calibri"/>
            <w:color w:val="0563C1"/>
            <w:sz w:val="22"/>
            <w:szCs w:val="22"/>
            <w:u w:val="single"/>
            <w:lang w:val="en-US"/>
          </w:rPr>
          <w:t>Quantum Computing Market Size, Share | Forecast Report, 2030 (fortunebusinessinsights.com)</w:t>
        </w:r>
      </w:hyperlink>
      <w:r w:rsidRPr="006C4098">
        <w:rPr>
          <w:rStyle w:val="eop"/>
          <w:rFonts w:ascii="Calibri" w:eastAsiaTheme="majorEastAsia" w:hAnsi="Calibri" w:cs="Calibri"/>
          <w:sz w:val="22"/>
          <w:szCs w:val="22"/>
          <w:lang w:val="en-US"/>
        </w:rPr>
        <w:t> </w:t>
      </w:r>
    </w:p>
    <w:p w14:paraId="33B35A22" w14:textId="77777777" w:rsidR="006C4098" w:rsidRPr="006C4098" w:rsidRDefault="006C4098" w:rsidP="006C4098">
      <w:pPr>
        <w:pStyle w:val="paragraph"/>
        <w:spacing w:before="0" w:beforeAutospacing="0" w:after="0" w:afterAutospacing="0"/>
        <w:textAlignment w:val="baseline"/>
        <w:rPr>
          <w:rFonts w:ascii="Segoe UI" w:hAnsi="Segoe UI" w:cs="Segoe UI"/>
          <w:sz w:val="18"/>
          <w:szCs w:val="18"/>
          <w:lang w:val="en-US"/>
        </w:rPr>
      </w:pPr>
      <w:hyperlink r:id="rId31" w:tgtFrame="_blank" w:history="1">
        <w:r w:rsidRPr="006C4098">
          <w:rPr>
            <w:rStyle w:val="normaltextrun"/>
            <w:rFonts w:ascii="Calibri" w:eastAsiaTheme="majorEastAsia" w:hAnsi="Calibri" w:cs="Calibri"/>
            <w:color w:val="0563C1"/>
            <w:sz w:val="22"/>
            <w:szCs w:val="22"/>
            <w:u w:val="single"/>
            <w:lang w:val="en-US"/>
          </w:rPr>
          <w:t>quantum-technology-monitor-april-2023.pdf (mckinsey.com)</w:t>
        </w:r>
      </w:hyperlink>
      <w:r w:rsidRPr="006C4098">
        <w:rPr>
          <w:rStyle w:val="eop"/>
          <w:rFonts w:ascii="Calibri" w:eastAsiaTheme="majorEastAsia" w:hAnsi="Calibri" w:cs="Calibri"/>
          <w:sz w:val="22"/>
          <w:szCs w:val="22"/>
          <w:lang w:val="en-US"/>
        </w:rPr>
        <w:t> </w:t>
      </w:r>
    </w:p>
    <w:p w14:paraId="02958938" w14:textId="77777777" w:rsidR="006C4098" w:rsidRPr="006C4098" w:rsidRDefault="006C4098" w:rsidP="006C4098">
      <w:pPr>
        <w:pStyle w:val="paragraph"/>
        <w:spacing w:before="0" w:beforeAutospacing="0" w:after="0" w:afterAutospacing="0"/>
        <w:textAlignment w:val="baseline"/>
        <w:rPr>
          <w:rFonts w:ascii="Segoe UI" w:hAnsi="Segoe UI" w:cs="Segoe UI"/>
          <w:sz w:val="18"/>
          <w:szCs w:val="18"/>
          <w:lang w:val="en-US"/>
        </w:rPr>
      </w:pPr>
      <w:hyperlink r:id="rId32" w:tgtFrame="_blank" w:history="1">
        <w:r w:rsidRPr="006C4098">
          <w:rPr>
            <w:rStyle w:val="normaltextrun"/>
            <w:rFonts w:ascii="Calibri" w:eastAsiaTheme="majorEastAsia" w:hAnsi="Calibri" w:cs="Calibri"/>
            <w:color w:val="0563C1"/>
            <w:sz w:val="22"/>
            <w:szCs w:val="22"/>
            <w:u w:val="single"/>
            <w:lang w:val="en-US"/>
          </w:rPr>
          <w:t>The Rise of Quantum Computing | McKinsey &amp; Company</w:t>
        </w:r>
      </w:hyperlink>
      <w:r w:rsidRPr="006C4098">
        <w:rPr>
          <w:rStyle w:val="eop"/>
          <w:rFonts w:ascii="Calibri" w:eastAsiaTheme="majorEastAsia" w:hAnsi="Calibri" w:cs="Calibri"/>
          <w:sz w:val="22"/>
          <w:szCs w:val="22"/>
          <w:lang w:val="en-US"/>
        </w:rPr>
        <w:t> </w:t>
      </w:r>
    </w:p>
    <w:p w14:paraId="3DBDEC08" w14:textId="77777777" w:rsidR="006C4098" w:rsidRPr="006C4098" w:rsidRDefault="006C4098" w:rsidP="006C4098">
      <w:pPr>
        <w:pStyle w:val="paragraph"/>
        <w:spacing w:before="0" w:beforeAutospacing="0" w:after="0" w:afterAutospacing="0"/>
        <w:textAlignment w:val="baseline"/>
        <w:rPr>
          <w:rFonts w:ascii="Segoe UI" w:hAnsi="Segoe UI" w:cs="Segoe UI"/>
          <w:sz w:val="18"/>
          <w:szCs w:val="18"/>
          <w:lang w:val="en-US"/>
        </w:rPr>
      </w:pPr>
      <w:hyperlink r:id="rId33" w:tgtFrame="_blank" w:history="1">
        <w:r w:rsidRPr="006C4098">
          <w:rPr>
            <w:rStyle w:val="normaltextrun"/>
            <w:rFonts w:ascii="Calibri" w:eastAsiaTheme="majorEastAsia" w:hAnsi="Calibri" w:cs="Calibri"/>
            <w:color w:val="0563C1"/>
            <w:sz w:val="22"/>
            <w:szCs w:val="22"/>
            <w:u w:val="single"/>
            <w:lang w:val="en-US"/>
          </w:rPr>
          <w:t>https://qureca.com/overview-of-quantum-initiatives-worldwide-2023/</w:t>
        </w:r>
      </w:hyperlink>
      <w:r w:rsidRPr="006C4098">
        <w:rPr>
          <w:rStyle w:val="normaltextrun"/>
          <w:rFonts w:ascii="Calibri" w:eastAsiaTheme="majorEastAsia" w:hAnsi="Calibri" w:cs="Calibri"/>
          <w:sz w:val="22"/>
          <w:szCs w:val="22"/>
          <w:lang w:val="en-US"/>
        </w:rPr>
        <w:t xml:space="preserve"> </w:t>
      </w:r>
      <w:r w:rsidRPr="006C4098">
        <w:rPr>
          <w:rStyle w:val="eop"/>
          <w:rFonts w:ascii="Calibri" w:eastAsiaTheme="majorEastAsia" w:hAnsi="Calibri" w:cs="Calibri"/>
          <w:sz w:val="22"/>
          <w:szCs w:val="22"/>
          <w:lang w:val="en-US"/>
        </w:rPr>
        <w:t> </w:t>
      </w:r>
    </w:p>
    <w:p w14:paraId="3A14BBB6" w14:textId="77777777" w:rsidR="006C4098" w:rsidRPr="006C4098" w:rsidRDefault="006C4098" w:rsidP="006C4098">
      <w:pPr>
        <w:pStyle w:val="paragraph"/>
        <w:spacing w:before="0" w:beforeAutospacing="0" w:after="0" w:afterAutospacing="0"/>
        <w:textAlignment w:val="baseline"/>
        <w:rPr>
          <w:rFonts w:ascii="Segoe UI" w:hAnsi="Segoe UI" w:cs="Segoe UI"/>
          <w:sz w:val="18"/>
          <w:szCs w:val="18"/>
          <w:lang w:val="en-US"/>
        </w:rPr>
      </w:pPr>
      <w:hyperlink r:id="rId34" w:tgtFrame="_blank" w:history="1">
        <w:r w:rsidRPr="006C4098">
          <w:rPr>
            <w:rStyle w:val="normaltextrun"/>
            <w:rFonts w:ascii="Calibri" w:eastAsiaTheme="majorEastAsia" w:hAnsi="Calibri" w:cs="Calibri"/>
            <w:color w:val="0563C1"/>
            <w:sz w:val="22"/>
            <w:szCs w:val="22"/>
            <w:u w:val="single"/>
            <w:lang w:val="en-US"/>
          </w:rPr>
          <w:t>https://quantumcomputingreport.com/conferences/</w:t>
        </w:r>
      </w:hyperlink>
      <w:r w:rsidRPr="006C4098">
        <w:rPr>
          <w:rStyle w:val="eop"/>
          <w:rFonts w:ascii="Calibri" w:eastAsiaTheme="majorEastAsia" w:hAnsi="Calibri" w:cs="Calibri"/>
          <w:sz w:val="22"/>
          <w:szCs w:val="22"/>
          <w:lang w:val="en-US"/>
        </w:rPr>
        <w:t> </w:t>
      </w:r>
    </w:p>
    <w:p w14:paraId="48720690" w14:textId="77777777" w:rsidR="006C4098" w:rsidRPr="006C4098" w:rsidRDefault="006C4098" w:rsidP="006C4098">
      <w:pPr>
        <w:pStyle w:val="paragraph"/>
        <w:spacing w:before="0" w:beforeAutospacing="0" w:after="0" w:afterAutospacing="0"/>
        <w:textAlignment w:val="baseline"/>
        <w:rPr>
          <w:rFonts w:ascii="Segoe UI" w:hAnsi="Segoe UI" w:cs="Segoe UI"/>
          <w:sz w:val="18"/>
          <w:szCs w:val="18"/>
          <w:lang w:val="en-US"/>
        </w:rPr>
      </w:pPr>
      <w:hyperlink r:id="rId35" w:tgtFrame="_blank" w:history="1">
        <w:r w:rsidRPr="006C4098">
          <w:rPr>
            <w:rStyle w:val="normaltextrun"/>
            <w:rFonts w:ascii="Calibri" w:eastAsiaTheme="majorEastAsia" w:hAnsi="Calibri" w:cs="Calibri"/>
            <w:color w:val="0563C1"/>
            <w:sz w:val="22"/>
            <w:szCs w:val="22"/>
            <w:u w:val="single"/>
            <w:lang w:val="en-US"/>
          </w:rPr>
          <w:t>https://advance.unab.cl/eventos/alianza-ibm-unab-conoce-las-carreras-certificadas-ibm/</w:t>
        </w:r>
      </w:hyperlink>
      <w:r w:rsidRPr="006C4098">
        <w:rPr>
          <w:rStyle w:val="eop"/>
          <w:rFonts w:ascii="Calibri" w:eastAsiaTheme="majorEastAsia" w:hAnsi="Calibri" w:cs="Calibri"/>
          <w:sz w:val="22"/>
          <w:szCs w:val="22"/>
          <w:lang w:val="en-US"/>
        </w:rPr>
        <w:t> </w:t>
      </w:r>
    </w:p>
    <w:p w14:paraId="05BBFA20" w14:textId="77777777" w:rsidR="003F30F1" w:rsidRPr="006C4098" w:rsidRDefault="003F30F1">
      <w:pPr>
        <w:rPr>
          <w:lang w:val="en-US"/>
        </w:rPr>
      </w:pPr>
    </w:p>
    <w:sectPr w:rsidR="003F30F1" w:rsidRPr="006C40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00ED3"/>
    <w:multiLevelType w:val="multilevel"/>
    <w:tmpl w:val="C28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F76166"/>
    <w:multiLevelType w:val="multilevel"/>
    <w:tmpl w:val="9E2C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3E4B72"/>
    <w:multiLevelType w:val="multilevel"/>
    <w:tmpl w:val="12F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214FBA"/>
    <w:multiLevelType w:val="multilevel"/>
    <w:tmpl w:val="BD4A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512F51"/>
    <w:multiLevelType w:val="multilevel"/>
    <w:tmpl w:val="C308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4831257">
    <w:abstractNumId w:val="4"/>
  </w:num>
  <w:num w:numId="2" w16cid:durableId="1085110373">
    <w:abstractNumId w:val="1"/>
  </w:num>
  <w:num w:numId="3" w16cid:durableId="2040007716">
    <w:abstractNumId w:val="2"/>
  </w:num>
  <w:num w:numId="4" w16cid:durableId="1565946442">
    <w:abstractNumId w:val="0"/>
  </w:num>
  <w:num w:numId="5" w16cid:durableId="441219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98"/>
    <w:rsid w:val="003F30F1"/>
    <w:rsid w:val="00656E62"/>
    <w:rsid w:val="006C40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773DAFC2"/>
  <w15:chartTrackingRefBased/>
  <w15:docId w15:val="{53E484E4-54B6-124C-8455-FD1DCB95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40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C40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C40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C40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C40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C409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409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409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409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40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C40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C40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C40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C40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C40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40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40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4098"/>
    <w:rPr>
      <w:rFonts w:eastAsiaTheme="majorEastAsia" w:cstheme="majorBidi"/>
      <w:color w:val="272727" w:themeColor="text1" w:themeTint="D8"/>
    </w:rPr>
  </w:style>
  <w:style w:type="paragraph" w:styleId="Ttulo">
    <w:name w:val="Title"/>
    <w:basedOn w:val="Normal"/>
    <w:next w:val="Normal"/>
    <w:link w:val="TtuloCar"/>
    <w:uiPriority w:val="10"/>
    <w:qFormat/>
    <w:rsid w:val="006C409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40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409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40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409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6C4098"/>
    <w:rPr>
      <w:i/>
      <w:iCs/>
      <w:color w:val="404040" w:themeColor="text1" w:themeTint="BF"/>
    </w:rPr>
  </w:style>
  <w:style w:type="paragraph" w:styleId="Prrafodelista">
    <w:name w:val="List Paragraph"/>
    <w:basedOn w:val="Normal"/>
    <w:uiPriority w:val="34"/>
    <w:qFormat/>
    <w:rsid w:val="006C4098"/>
    <w:pPr>
      <w:ind w:left="720"/>
      <w:contextualSpacing/>
    </w:pPr>
  </w:style>
  <w:style w:type="character" w:styleId="nfasisintenso">
    <w:name w:val="Intense Emphasis"/>
    <w:basedOn w:val="Fuentedeprrafopredeter"/>
    <w:uiPriority w:val="21"/>
    <w:qFormat/>
    <w:rsid w:val="006C4098"/>
    <w:rPr>
      <w:i/>
      <w:iCs/>
      <w:color w:val="0F4761" w:themeColor="accent1" w:themeShade="BF"/>
    </w:rPr>
  </w:style>
  <w:style w:type="paragraph" w:styleId="Citadestacada">
    <w:name w:val="Intense Quote"/>
    <w:basedOn w:val="Normal"/>
    <w:next w:val="Normal"/>
    <w:link w:val="CitadestacadaCar"/>
    <w:uiPriority w:val="30"/>
    <w:qFormat/>
    <w:rsid w:val="006C4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C4098"/>
    <w:rPr>
      <w:i/>
      <w:iCs/>
      <w:color w:val="0F4761" w:themeColor="accent1" w:themeShade="BF"/>
    </w:rPr>
  </w:style>
  <w:style w:type="character" w:styleId="Referenciaintensa">
    <w:name w:val="Intense Reference"/>
    <w:basedOn w:val="Fuentedeprrafopredeter"/>
    <w:uiPriority w:val="32"/>
    <w:qFormat/>
    <w:rsid w:val="006C4098"/>
    <w:rPr>
      <w:b/>
      <w:bCs/>
      <w:smallCaps/>
      <w:color w:val="0F4761" w:themeColor="accent1" w:themeShade="BF"/>
      <w:spacing w:val="5"/>
    </w:rPr>
  </w:style>
  <w:style w:type="paragraph" w:customStyle="1" w:styleId="paragraph">
    <w:name w:val="paragraph"/>
    <w:basedOn w:val="Normal"/>
    <w:rsid w:val="006C4098"/>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normaltextrun">
    <w:name w:val="normaltextrun"/>
    <w:basedOn w:val="Fuentedeprrafopredeter"/>
    <w:rsid w:val="006C4098"/>
  </w:style>
  <w:style w:type="character" w:customStyle="1" w:styleId="eop">
    <w:name w:val="eop"/>
    <w:basedOn w:val="Fuentedeprrafopredeter"/>
    <w:rsid w:val="006C4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053670">
      <w:bodyDiv w:val="1"/>
      <w:marLeft w:val="0"/>
      <w:marRight w:val="0"/>
      <w:marTop w:val="0"/>
      <w:marBottom w:val="0"/>
      <w:divBdr>
        <w:top w:val="none" w:sz="0" w:space="0" w:color="auto"/>
        <w:left w:val="none" w:sz="0" w:space="0" w:color="auto"/>
        <w:bottom w:val="none" w:sz="0" w:space="0" w:color="auto"/>
        <w:right w:val="none" w:sz="0" w:space="0" w:color="auto"/>
      </w:divBdr>
      <w:divsChild>
        <w:div w:id="2134515649">
          <w:marLeft w:val="0"/>
          <w:marRight w:val="0"/>
          <w:marTop w:val="0"/>
          <w:marBottom w:val="0"/>
          <w:divBdr>
            <w:top w:val="none" w:sz="0" w:space="0" w:color="auto"/>
            <w:left w:val="none" w:sz="0" w:space="0" w:color="auto"/>
            <w:bottom w:val="none" w:sz="0" w:space="0" w:color="auto"/>
            <w:right w:val="none" w:sz="0" w:space="0" w:color="auto"/>
          </w:divBdr>
        </w:div>
        <w:div w:id="891620013">
          <w:marLeft w:val="0"/>
          <w:marRight w:val="0"/>
          <w:marTop w:val="0"/>
          <w:marBottom w:val="0"/>
          <w:divBdr>
            <w:top w:val="none" w:sz="0" w:space="0" w:color="auto"/>
            <w:left w:val="none" w:sz="0" w:space="0" w:color="auto"/>
            <w:bottom w:val="none" w:sz="0" w:space="0" w:color="auto"/>
            <w:right w:val="none" w:sz="0" w:space="0" w:color="auto"/>
          </w:divBdr>
        </w:div>
        <w:div w:id="130708571">
          <w:marLeft w:val="0"/>
          <w:marRight w:val="0"/>
          <w:marTop w:val="0"/>
          <w:marBottom w:val="0"/>
          <w:divBdr>
            <w:top w:val="none" w:sz="0" w:space="0" w:color="auto"/>
            <w:left w:val="none" w:sz="0" w:space="0" w:color="auto"/>
            <w:bottom w:val="none" w:sz="0" w:space="0" w:color="auto"/>
            <w:right w:val="none" w:sz="0" w:space="0" w:color="auto"/>
          </w:divBdr>
        </w:div>
        <w:div w:id="47151769">
          <w:marLeft w:val="0"/>
          <w:marRight w:val="0"/>
          <w:marTop w:val="0"/>
          <w:marBottom w:val="0"/>
          <w:divBdr>
            <w:top w:val="none" w:sz="0" w:space="0" w:color="auto"/>
            <w:left w:val="none" w:sz="0" w:space="0" w:color="auto"/>
            <w:bottom w:val="none" w:sz="0" w:space="0" w:color="auto"/>
            <w:right w:val="none" w:sz="0" w:space="0" w:color="auto"/>
          </w:divBdr>
        </w:div>
        <w:div w:id="2068144500">
          <w:marLeft w:val="0"/>
          <w:marRight w:val="0"/>
          <w:marTop w:val="0"/>
          <w:marBottom w:val="0"/>
          <w:divBdr>
            <w:top w:val="none" w:sz="0" w:space="0" w:color="auto"/>
            <w:left w:val="none" w:sz="0" w:space="0" w:color="auto"/>
            <w:bottom w:val="none" w:sz="0" w:space="0" w:color="auto"/>
            <w:right w:val="none" w:sz="0" w:space="0" w:color="auto"/>
          </w:divBdr>
        </w:div>
        <w:div w:id="1132402928">
          <w:marLeft w:val="0"/>
          <w:marRight w:val="0"/>
          <w:marTop w:val="0"/>
          <w:marBottom w:val="0"/>
          <w:divBdr>
            <w:top w:val="none" w:sz="0" w:space="0" w:color="auto"/>
            <w:left w:val="none" w:sz="0" w:space="0" w:color="auto"/>
            <w:bottom w:val="none" w:sz="0" w:space="0" w:color="auto"/>
            <w:right w:val="none" w:sz="0" w:space="0" w:color="auto"/>
          </w:divBdr>
        </w:div>
        <w:div w:id="1347517365">
          <w:marLeft w:val="0"/>
          <w:marRight w:val="0"/>
          <w:marTop w:val="0"/>
          <w:marBottom w:val="0"/>
          <w:divBdr>
            <w:top w:val="none" w:sz="0" w:space="0" w:color="auto"/>
            <w:left w:val="none" w:sz="0" w:space="0" w:color="auto"/>
            <w:bottom w:val="none" w:sz="0" w:space="0" w:color="auto"/>
            <w:right w:val="none" w:sz="0" w:space="0" w:color="auto"/>
          </w:divBdr>
        </w:div>
        <w:div w:id="225605196">
          <w:marLeft w:val="0"/>
          <w:marRight w:val="0"/>
          <w:marTop w:val="0"/>
          <w:marBottom w:val="0"/>
          <w:divBdr>
            <w:top w:val="none" w:sz="0" w:space="0" w:color="auto"/>
            <w:left w:val="none" w:sz="0" w:space="0" w:color="auto"/>
            <w:bottom w:val="none" w:sz="0" w:space="0" w:color="auto"/>
            <w:right w:val="none" w:sz="0" w:space="0" w:color="auto"/>
          </w:divBdr>
        </w:div>
        <w:div w:id="2072268444">
          <w:marLeft w:val="0"/>
          <w:marRight w:val="0"/>
          <w:marTop w:val="0"/>
          <w:marBottom w:val="0"/>
          <w:divBdr>
            <w:top w:val="none" w:sz="0" w:space="0" w:color="auto"/>
            <w:left w:val="none" w:sz="0" w:space="0" w:color="auto"/>
            <w:bottom w:val="none" w:sz="0" w:space="0" w:color="auto"/>
            <w:right w:val="none" w:sz="0" w:space="0" w:color="auto"/>
          </w:divBdr>
        </w:div>
        <w:div w:id="1450902633">
          <w:marLeft w:val="0"/>
          <w:marRight w:val="0"/>
          <w:marTop w:val="0"/>
          <w:marBottom w:val="0"/>
          <w:divBdr>
            <w:top w:val="none" w:sz="0" w:space="0" w:color="auto"/>
            <w:left w:val="none" w:sz="0" w:space="0" w:color="auto"/>
            <w:bottom w:val="none" w:sz="0" w:space="0" w:color="auto"/>
            <w:right w:val="none" w:sz="0" w:space="0" w:color="auto"/>
          </w:divBdr>
        </w:div>
        <w:div w:id="695732695">
          <w:marLeft w:val="0"/>
          <w:marRight w:val="0"/>
          <w:marTop w:val="0"/>
          <w:marBottom w:val="0"/>
          <w:divBdr>
            <w:top w:val="none" w:sz="0" w:space="0" w:color="auto"/>
            <w:left w:val="none" w:sz="0" w:space="0" w:color="auto"/>
            <w:bottom w:val="none" w:sz="0" w:space="0" w:color="auto"/>
            <w:right w:val="none" w:sz="0" w:space="0" w:color="auto"/>
          </w:divBdr>
        </w:div>
        <w:div w:id="62795884">
          <w:marLeft w:val="0"/>
          <w:marRight w:val="0"/>
          <w:marTop w:val="0"/>
          <w:marBottom w:val="0"/>
          <w:divBdr>
            <w:top w:val="none" w:sz="0" w:space="0" w:color="auto"/>
            <w:left w:val="none" w:sz="0" w:space="0" w:color="auto"/>
            <w:bottom w:val="none" w:sz="0" w:space="0" w:color="auto"/>
            <w:right w:val="none" w:sz="0" w:space="0" w:color="auto"/>
          </w:divBdr>
        </w:div>
        <w:div w:id="607078232">
          <w:marLeft w:val="0"/>
          <w:marRight w:val="0"/>
          <w:marTop w:val="0"/>
          <w:marBottom w:val="0"/>
          <w:divBdr>
            <w:top w:val="none" w:sz="0" w:space="0" w:color="auto"/>
            <w:left w:val="none" w:sz="0" w:space="0" w:color="auto"/>
            <w:bottom w:val="none" w:sz="0" w:space="0" w:color="auto"/>
            <w:right w:val="none" w:sz="0" w:space="0" w:color="auto"/>
          </w:divBdr>
        </w:div>
        <w:div w:id="658769864">
          <w:marLeft w:val="0"/>
          <w:marRight w:val="0"/>
          <w:marTop w:val="0"/>
          <w:marBottom w:val="0"/>
          <w:divBdr>
            <w:top w:val="none" w:sz="0" w:space="0" w:color="auto"/>
            <w:left w:val="none" w:sz="0" w:space="0" w:color="auto"/>
            <w:bottom w:val="none" w:sz="0" w:space="0" w:color="auto"/>
            <w:right w:val="none" w:sz="0" w:space="0" w:color="auto"/>
          </w:divBdr>
        </w:div>
        <w:div w:id="866721338">
          <w:marLeft w:val="0"/>
          <w:marRight w:val="0"/>
          <w:marTop w:val="0"/>
          <w:marBottom w:val="0"/>
          <w:divBdr>
            <w:top w:val="none" w:sz="0" w:space="0" w:color="auto"/>
            <w:left w:val="none" w:sz="0" w:space="0" w:color="auto"/>
            <w:bottom w:val="none" w:sz="0" w:space="0" w:color="auto"/>
            <w:right w:val="none" w:sz="0" w:space="0" w:color="auto"/>
          </w:divBdr>
        </w:div>
        <w:div w:id="707874774">
          <w:marLeft w:val="0"/>
          <w:marRight w:val="0"/>
          <w:marTop w:val="0"/>
          <w:marBottom w:val="0"/>
          <w:divBdr>
            <w:top w:val="none" w:sz="0" w:space="0" w:color="auto"/>
            <w:left w:val="none" w:sz="0" w:space="0" w:color="auto"/>
            <w:bottom w:val="none" w:sz="0" w:space="0" w:color="auto"/>
            <w:right w:val="none" w:sz="0" w:space="0" w:color="auto"/>
          </w:divBdr>
        </w:div>
        <w:div w:id="1876891138">
          <w:marLeft w:val="0"/>
          <w:marRight w:val="0"/>
          <w:marTop w:val="0"/>
          <w:marBottom w:val="0"/>
          <w:divBdr>
            <w:top w:val="none" w:sz="0" w:space="0" w:color="auto"/>
            <w:left w:val="none" w:sz="0" w:space="0" w:color="auto"/>
            <w:bottom w:val="none" w:sz="0" w:space="0" w:color="auto"/>
            <w:right w:val="none" w:sz="0" w:space="0" w:color="auto"/>
          </w:divBdr>
        </w:div>
        <w:div w:id="1497838431">
          <w:marLeft w:val="0"/>
          <w:marRight w:val="0"/>
          <w:marTop w:val="0"/>
          <w:marBottom w:val="0"/>
          <w:divBdr>
            <w:top w:val="none" w:sz="0" w:space="0" w:color="auto"/>
            <w:left w:val="none" w:sz="0" w:space="0" w:color="auto"/>
            <w:bottom w:val="none" w:sz="0" w:space="0" w:color="auto"/>
            <w:right w:val="none" w:sz="0" w:space="0" w:color="auto"/>
          </w:divBdr>
        </w:div>
        <w:div w:id="1508866055">
          <w:marLeft w:val="0"/>
          <w:marRight w:val="0"/>
          <w:marTop w:val="0"/>
          <w:marBottom w:val="0"/>
          <w:divBdr>
            <w:top w:val="none" w:sz="0" w:space="0" w:color="auto"/>
            <w:left w:val="none" w:sz="0" w:space="0" w:color="auto"/>
            <w:bottom w:val="none" w:sz="0" w:space="0" w:color="auto"/>
            <w:right w:val="none" w:sz="0" w:space="0" w:color="auto"/>
          </w:divBdr>
        </w:div>
        <w:div w:id="1508324203">
          <w:marLeft w:val="0"/>
          <w:marRight w:val="0"/>
          <w:marTop w:val="0"/>
          <w:marBottom w:val="0"/>
          <w:divBdr>
            <w:top w:val="none" w:sz="0" w:space="0" w:color="auto"/>
            <w:left w:val="none" w:sz="0" w:space="0" w:color="auto"/>
            <w:bottom w:val="none" w:sz="0" w:space="0" w:color="auto"/>
            <w:right w:val="none" w:sz="0" w:space="0" w:color="auto"/>
          </w:divBdr>
        </w:div>
        <w:div w:id="945163187">
          <w:marLeft w:val="0"/>
          <w:marRight w:val="0"/>
          <w:marTop w:val="0"/>
          <w:marBottom w:val="0"/>
          <w:divBdr>
            <w:top w:val="none" w:sz="0" w:space="0" w:color="auto"/>
            <w:left w:val="none" w:sz="0" w:space="0" w:color="auto"/>
            <w:bottom w:val="none" w:sz="0" w:space="0" w:color="auto"/>
            <w:right w:val="none" w:sz="0" w:space="0" w:color="auto"/>
          </w:divBdr>
        </w:div>
        <w:div w:id="409471656">
          <w:marLeft w:val="0"/>
          <w:marRight w:val="0"/>
          <w:marTop w:val="0"/>
          <w:marBottom w:val="0"/>
          <w:divBdr>
            <w:top w:val="none" w:sz="0" w:space="0" w:color="auto"/>
            <w:left w:val="none" w:sz="0" w:space="0" w:color="auto"/>
            <w:bottom w:val="none" w:sz="0" w:space="0" w:color="auto"/>
            <w:right w:val="none" w:sz="0" w:space="0" w:color="auto"/>
          </w:divBdr>
        </w:div>
        <w:div w:id="1381130307">
          <w:marLeft w:val="0"/>
          <w:marRight w:val="0"/>
          <w:marTop w:val="0"/>
          <w:marBottom w:val="0"/>
          <w:divBdr>
            <w:top w:val="none" w:sz="0" w:space="0" w:color="auto"/>
            <w:left w:val="none" w:sz="0" w:space="0" w:color="auto"/>
            <w:bottom w:val="none" w:sz="0" w:space="0" w:color="auto"/>
            <w:right w:val="none" w:sz="0" w:space="0" w:color="auto"/>
          </w:divBdr>
        </w:div>
        <w:div w:id="247350012">
          <w:marLeft w:val="0"/>
          <w:marRight w:val="0"/>
          <w:marTop w:val="0"/>
          <w:marBottom w:val="0"/>
          <w:divBdr>
            <w:top w:val="none" w:sz="0" w:space="0" w:color="auto"/>
            <w:left w:val="none" w:sz="0" w:space="0" w:color="auto"/>
            <w:bottom w:val="none" w:sz="0" w:space="0" w:color="auto"/>
            <w:right w:val="none" w:sz="0" w:space="0" w:color="auto"/>
          </w:divBdr>
        </w:div>
        <w:div w:id="1867939199">
          <w:marLeft w:val="0"/>
          <w:marRight w:val="0"/>
          <w:marTop w:val="0"/>
          <w:marBottom w:val="0"/>
          <w:divBdr>
            <w:top w:val="none" w:sz="0" w:space="0" w:color="auto"/>
            <w:left w:val="none" w:sz="0" w:space="0" w:color="auto"/>
            <w:bottom w:val="none" w:sz="0" w:space="0" w:color="auto"/>
            <w:right w:val="none" w:sz="0" w:space="0" w:color="auto"/>
          </w:divBdr>
        </w:div>
        <w:div w:id="304284838">
          <w:marLeft w:val="0"/>
          <w:marRight w:val="0"/>
          <w:marTop w:val="0"/>
          <w:marBottom w:val="0"/>
          <w:divBdr>
            <w:top w:val="none" w:sz="0" w:space="0" w:color="auto"/>
            <w:left w:val="none" w:sz="0" w:space="0" w:color="auto"/>
            <w:bottom w:val="none" w:sz="0" w:space="0" w:color="auto"/>
            <w:right w:val="none" w:sz="0" w:space="0" w:color="auto"/>
          </w:divBdr>
        </w:div>
        <w:div w:id="1509641310">
          <w:marLeft w:val="0"/>
          <w:marRight w:val="0"/>
          <w:marTop w:val="0"/>
          <w:marBottom w:val="0"/>
          <w:divBdr>
            <w:top w:val="none" w:sz="0" w:space="0" w:color="auto"/>
            <w:left w:val="none" w:sz="0" w:space="0" w:color="auto"/>
            <w:bottom w:val="none" w:sz="0" w:space="0" w:color="auto"/>
            <w:right w:val="none" w:sz="0" w:space="0" w:color="auto"/>
          </w:divBdr>
        </w:div>
        <w:div w:id="1645085539">
          <w:marLeft w:val="0"/>
          <w:marRight w:val="0"/>
          <w:marTop w:val="0"/>
          <w:marBottom w:val="0"/>
          <w:divBdr>
            <w:top w:val="none" w:sz="0" w:space="0" w:color="auto"/>
            <w:left w:val="none" w:sz="0" w:space="0" w:color="auto"/>
            <w:bottom w:val="none" w:sz="0" w:space="0" w:color="auto"/>
            <w:right w:val="none" w:sz="0" w:space="0" w:color="auto"/>
          </w:divBdr>
        </w:div>
        <w:div w:id="136461210">
          <w:marLeft w:val="0"/>
          <w:marRight w:val="0"/>
          <w:marTop w:val="0"/>
          <w:marBottom w:val="0"/>
          <w:divBdr>
            <w:top w:val="none" w:sz="0" w:space="0" w:color="auto"/>
            <w:left w:val="none" w:sz="0" w:space="0" w:color="auto"/>
            <w:bottom w:val="none" w:sz="0" w:space="0" w:color="auto"/>
            <w:right w:val="none" w:sz="0" w:space="0" w:color="auto"/>
          </w:divBdr>
        </w:div>
        <w:div w:id="509223643">
          <w:marLeft w:val="0"/>
          <w:marRight w:val="0"/>
          <w:marTop w:val="0"/>
          <w:marBottom w:val="0"/>
          <w:divBdr>
            <w:top w:val="none" w:sz="0" w:space="0" w:color="auto"/>
            <w:left w:val="none" w:sz="0" w:space="0" w:color="auto"/>
            <w:bottom w:val="none" w:sz="0" w:space="0" w:color="auto"/>
            <w:right w:val="none" w:sz="0" w:space="0" w:color="auto"/>
          </w:divBdr>
        </w:div>
        <w:div w:id="1347244209">
          <w:marLeft w:val="0"/>
          <w:marRight w:val="0"/>
          <w:marTop w:val="0"/>
          <w:marBottom w:val="0"/>
          <w:divBdr>
            <w:top w:val="none" w:sz="0" w:space="0" w:color="auto"/>
            <w:left w:val="none" w:sz="0" w:space="0" w:color="auto"/>
            <w:bottom w:val="none" w:sz="0" w:space="0" w:color="auto"/>
            <w:right w:val="none" w:sz="0" w:space="0" w:color="auto"/>
          </w:divBdr>
        </w:div>
        <w:div w:id="1020162292">
          <w:marLeft w:val="0"/>
          <w:marRight w:val="0"/>
          <w:marTop w:val="0"/>
          <w:marBottom w:val="0"/>
          <w:divBdr>
            <w:top w:val="none" w:sz="0" w:space="0" w:color="auto"/>
            <w:left w:val="none" w:sz="0" w:space="0" w:color="auto"/>
            <w:bottom w:val="none" w:sz="0" w:space="0" w:color="auto"/>
            <w:right w:val="none" w:sz="0" w:space="0" w:color="auto"/>
          </w:divBdr>
        </w:div>
        <w:div w:id="1494494699">
          <w:marLeft w:val="0"/>
          <w:marRight w:val="0"/>
          <w:marTop w:val="0"/>
          <w:marBottom w:val="0"/>
          <w:divBdr>
            <w:top w:val="none" w:sz="0" w:space="0" w:color="auto"/>
            <w:left w:val="none" w:sz="0" w:space="0" w:color="auto"/>
            <w:bottom w:val="none" w:sz="0" w:space="0" w:color="auto"/>
            <w:right w:val="none" w:sz="0" w:space="0" w:color="auto"/>
          </w:divBdr>
        </w:div>
        <w:div w:id="801077324">
          <w:marLeft w:val="0"/>
          <w:marRight w:val="0"/>
          <w:marTop w:val="0"/>
          <w:marBottom w:val="0"/>
          <w:divBdr>
            <w:top w:val="none" w:sz="0" w:space="0" w:color="auto"/>
            <w:left w:val="none" w:sz="0" w:space="0" w:color="auto"/>
            <w:bottom w:val="none" w:sz="0" w:space="0" w:color="auto"/>
            <w:right w:val="none" w:sz="0" w:space="0" w:color="auto"/>
          </w:divBdr>
        </w:div>
        <w:div w:id="465589931">
          <w:marLeft w:val="0"/>
          <w:marRight w:val="0"/>
          <w:marTop w:val="0"/>
          <w:marBottom w:val="0"/>
          <w:divBdr>
            <w:top w:val="none" w:sz="0" w:space="0" w:color="auto"/>
            <w:left w:val="none" w:sz="0" w:space="0" w:color="auto"/>
            <w:bottom w:val="none" w:sz="0" w:space="0" w:color="auto"/>
            <w:right w:val="none" w:sz="0" w:space="0" w:color="auto"/>
          </w:divBdr>
        </w:div>
        <w:div w:id="1883130313">
          <w:marLeft w:val="0"/>
          <w:marRight w:val="0"/>
          <w:marTop w:val="0"/>
          <w:marBottom w:val="0"/>
          <w:divBdr>
            <w:top w:val="none" w:sz="0" w:space="0" w:color="auto"/>
            <w:left w:val="none" w:sz="0" w:space="0" w:color="auto"/>
            <w:bottom w:val="none" w:sz="0" w:space="0" w:color="auto"/>
            <w:right w:val="none" w:sz="0" w:space="0" w:color="auto"/>
          </w:divBdr>
        </w:div>
        <w:div w:id="1388988925">
          <w:marLeft w:val="0"/>
          <w:marRight w:val="0"/>
          <w:marTop w:val="0"/>
          <w:marBottom w:val="0"/>
          <w:divBdr>
            <w:top w:val="none" w:sz="0" w:space="0" w:color="auto"/>
            <w:left w:val="none" w:sz="0" w:space="0" w:color="auto"/>
            <w:bottom w:val="none" w:sz="0" w:space="0" w:color="auto"/>
            <w:right w:val="none" w:sz="0" w:space="0" w:color="auto"/>
          </w:divBdr>
        </w:div>
        <w:div w:id="2069260535">
          <w:marLeft w:val="0"/>
          <w:marRight w:val="0"/>
          <w:marTop w:val="0"/>
          <w:marBottom w:val="0"/>
          <w:divBdr>
            <w:top w:val="none" w:sz="0" w:space="0" w:color="auto"/>
            <w:left w:val="none" w:sz="0" w:space="0" w:color="auto"/>
            <w:bottom w:val="none" w:sz="0" w:space="0" w:color="auto"/>
            <w:right w:val="none" w:sz="0" w:space="0" w:color="auto"/>
          </w:divBdr>
        </w:div>
        <w:div w:id="1759515812">
          <w:marLeft w:val="0"/>
          <w:marRight w:val="0"/>
          <w:marTop w:val="0"/>
          <w:marBottom w:val="0"/>
          <w:divBdr>
            <w:top w:val="none" w:sz="0" w:space="0" w:color="auto"/>
            <w:left w:val="none" w:sz="0" w:space="0" w:color="auto"/>
            <w:bottom w:val="none" w:sz="0" w:space="0" w:color="auto"/>
            <w:right w:val="none" w:sz="0" w:space="0" w:color="auto"/>
          </w:divBdr>
        </w:div>
        <w:div w:id="1620646191">
          <w:marLeft w:val="0"/>
          <w:marRight w:val="0"/>
          <w:marTop w:val="0"/>
          <w:marBottom w:val="0"/>
          <w:divBdr>
            <w:top w:val="none" w:sz="0" w:space="0" w:color="auto"/>
            <w:left w:val="none" w:sz="0" w:space="0" w:color="auto"/>
            <w:bottom w:val="none" w:sz="0" w:space="0" w:color="auto"/>
            <w:right w:val="none" w:sz="0" w:space="0" w:color="auto"/>
          </w:divBdr>
        </w:div>
        <w:div w:id="910122047">
          <w:marLeft w:val="0"/>
          <w:marRight w:val="0"/>
          <w:marTop w:val="0"/>
          <w:marBottom w:val="0"/>
          <w:divBdr>
            <w:top w:val="none" w:sz="0" w:space="0" w:color="auto"/>
            <w:left w:val="none" w:sz="0" w:space="0" w:color="auto"/>
            <w:bottom w:val="none" w:sz="0" w:space="0" w:color="auto"/>
            <w:right w:val="none" w:sz="0" w:space="0" w:color="auto"/>
          </w:divBdr>
        </w:div>
        <w:div w:id="2087805075">
          <w:marLeft w:val="0"/>
          <w:marRight w:val="0"/>
          <w:marTop w:val="0"/>
          <w:marBottom w:val="0"/>
          <w:divBdr>
            <w:top w:val="none" w:sz="0" w:space="0" w:color="auto"/>
            <w:left w:val="none" w:sz="0" w:space="0" w:color="auto"/>
            <w:bottom w:val="none" w:sz="0" w:space="0" w:color="auto"/>
            <w:right w:val="none" w:sz="0" w:space="0" w:color="auto"/>
          </w:divBdr>
        </w:div>
        <w:div w:id="2326474">
          <w:marLeft w:val="0"/>
          <w:marRight w:val="0"/>
          <w:marTop w:val="0"/>
          <w:marBottom w:val="0"/>
          <w:divBdr>
            <w:top w:val="none" w:sz="0" w:space="0" w:color="auto"/>
            <w:left w:val="none" w:sz="0" w:space="0" w:color="auto"/>
            <w:bottom w:val="none" w:sz="0" w:space="0" w:color="auto"/>
            <w:right w:val="none" w:sz="0" w:space="0" w:color="auto"/>
          </w:divBdr>
        </w:div>
        <w:div w:id="647973107">
          <w:marLeft w:val="0"/>
          <w:marRight w:val="0"/>
          <w:marTop w:val="0"/>
          <w:marBottom w:val="0"/>
          <w:divBdr>
            <w:top w:val="none" w:sz="0" w:space="0" w:color="auto"/>
            <w:left w:val="none" w:sz="0" w:space="0" w:color="auto"/>
            <w:bottom w:val="none" w:sz="0" w:space="0" w:color="auto"/>
            <w:right w:val="none" w:sz="0" w:space="0" w:color="auto"/>
          </w:divBdr>
        </w:div>
        <w:div w:id="507907272">
          <w:marLeft w:val="0"/>
          <w:marRight w:val="0"/>
          <w:marTop w:val="0"/>
          <w:marBottom w:val="0"/>
          <w:divBdr>
            <w:top w:val="none" w:sz="0" w:space="0" w:color="auto"/>
            <w:left w:val="none" w:sz="0" w:space="0" w:color="auto"/>
            <w:bottom w:val="none" w:sz="0" w:space="0" w:color="auto"/>
            <w:right w:val="none" w:sz="0" w:space="0" w:color="auto"/>
          </w:divBdr>
        </w:div>
        <w:div w:id="1443188366">
          <w:marLeft w:val="0"/>
          <w:marRight w:val="0"/>
          <w:marTop w:val="0"/>
          <w:marBottom w:val="0"/>
          <w:divBdr>
            <w:top w:val="none" w:sz="0" w:space="0" w:color="auto"/>
            <w:left w:val="none" w:sz="0" w:space="0" w:color="auto"/>
            <w:bottom w:val="none" w:sz="0" w:space="0" w:color="auto"/>
            <w:right w:val="none" w:sz="0" w:space="0" w:color="auto"/>
          </w:divBdr>
        </w:div>
        <w:div w:id="1251083147">
          <w:marLeft w:val="0"/>
          <w:marRight w:val="0"/>
          <w:marTop w:val="0"/>
          <w:marBottom w:val="0"/>
          <w:divBdr>
            <w:top w:val="none" w:sz="0" w:space="0" w:color="auto"/>
            <w:left w:val="none" w:sz="0" w:space="0" w:color="auto"/>
            <w:bottom w:val="none" w:sz="0" w:space="0" w:color="auto"/>
            <w:right w:val="none" w:sz="0" w:space="0" w:color="auto"/>
          </w:divBdr>
        </w:div>
        <w:div w:id="2101751555">
          <w:marLeft w:val="0"/>
          <w:marRight w:val="0"/>
          <w:marTop w:val="0"/>
          <w:marBottom w:val="0"/>
          <w:divBdr>
            <w:top w:val="none" w:sz="0" w:space="0" w:color="auto"/>
            <w:left w:val="none" w:sz="0" w:space="0" w:color="auto"/>
            <w:bottom w:val="none" w:sz="0" w:space="0" w:color="auto"/>
            <w:right w:val="none" w:sz="0" w:space="0" w:color="auto"/>
          </w:divBdr>
        </w:div>
        <w:div w:id="364406991">
          <w:marLeft w:val="0"/>
          <w:marRight w:val="0"/>
          <w:marTop w:val="0"/>
          <w:marBottom w:val="0"/>
          <w:divBdr>
            <w:top w:val="none" w:sz="0" w:space="0" w:color="auto"/>
            <w:left w:val="none" w:sz="0" w:space="0" w:color="auto"/>
            <w:bottom w:val="none" w:sz="0" w:space="0" w:color="auto"/>
            <w:right w:val="none" w:sz="0" w:space="0" w:color="auto"/>
          </w:divBdr>
        </w:div>
        <w:div w:id="2075424664">
          <w:marLeft w:val="0"/>
          <w:marRight w:val="0"/>
          <w:marTop w:val="0"/>
          <w:marBottom w:val="0"/>
          <w:divBdr>
            <w:top w:val="none" w:sz="0" w:space="0" w:color="auto"/>
            <w:left w:val="none" w:sz="0" w:space="0" w:color="auto"/>
            <w:bottom w:val="none" w:sz="0" w:space="0" w:color="auto"/>
            <w:right w:val="none" w:sz="0" w:space="0" w:color="auto"/>
          </w:divBdr>
        </w:div>
        <w:div w:id="1012147943">
          <w:marLeft w:val="0"/>
          <w:marRight w:val="0"/>
          <w:marTop w:val="0"/>
          <w:marBottom w:val="0"/>
          <w:divBdr>
            <w:top w:val="none" w:sz="0" w:space="0" w:color="auto"/>
            <w:left w:val="none" w:sz="0" w:space="0" w:color="auto"/>
            <w:bottom w:val="none" w:sz="0" w:space="0" w:color="auto"/>
            <w:right w:val="none" w:sz="0" w:space="0" w:color="auto"/>
          </w:divBdr>
        </w:div>
        <w:div w:id="29841486">
          <w:marLeft w:val="0"/>
          <w:marRight w:val="0"/>
          <w:marTop w:val="0"/>
          <w:marBottom w:val="0"/>
          <w:divBdr>
            <w:top w:val="none" w:sz="0" w:space="0" w:color="auto"/>
            <w:left w:val="none" w:sz="0" w:space="0" w:color="auto"/>
            <w:bottom w:val="none" w:sz="0" w:space="0" w:color="auto"/>
            <w:right w:val="none" w:sz="0" w:space="0" w:color="auto"/>
          </w:divBdr>
        </w:div>
        <w:div w:id="1424953626">
          <w:marLeft w:val="0"/>
          <w:marRight w:val="0"/>
          <w:marTop w:val="0"/>
          <w:marBottom w:val="0"/>
          <w:divBdr>
            <w:top w:val="none" w:sz="0" w:space="0" w:color="auto"/>
            <w:left w:val="none" w:sz="0" w:space="0" w:color="auto"/>
            <w:bottom w:val="none" w:sz="0" w:space="0" w:color="auto"/>
            <w:right w:val="none" w:sz="0" w:space="0" w:color="auto"/>
          </w:divBdr>
        </w:div>
        <w:div w:id="384835837">
          <w:marLeft w:val="0"/>
          <w:marRight w:val="0"/>
          <w:marTop w:val="0"/>
          <w:marBottom w:val="0"/>
          <w:divBdr>
            <w:top w:val="none" w:sz="0" w:space="0" w:color="auto"/>
            <w:left w:val="none" w:sz="0" w:space="0" w:color="auto"/>
            <w:bottom w:val="none" w:sz="0" w:space="0" w:color="auto"/>
            <w:right w:val="none" w:sz="0" w:space="0" w:color="auto"/>
          </w:divBdr>
        </w:div>
        <w:div w:id="1612711312">
          <w:marLeft w:val="0"/>
          <w:marRight w:val="0"/>
          <w:marTop w:val="0"/>
          <w:marBottom w:val="0"/>
          <w:divBdr>
            <w:top w:val="none" w:sz="0" w:space="0" w:color="auto"/>
            <w:left w:val="none" w:sz="0" w:space="0" w:color="auto"/>
            <w:bottom w:val="none" w:sz="0" w:space="0" w:color="auto"/>
            <w:right w:val="none" w:sz="0" w:space="0" w:color="auto"/>
          </w:divBdr>
        </w:div>
        <w:div w:id="1724677356">
          <w:marLeft w:val="0"/>
          <w:marRight w:val="0"/>
          <w:marTop w:val="0"/>
          <w:marBottom w:val="0"/>
          <w:divBdr>
            <w:top w:val="none" w:sz="0" w:space="0" w:color="auto"/>
            <w:left w:val="none" w:sz="0" w:space="0" w:color="auto"/>
            <w:bottom w:val="none" w:sz="0" w:space="0" w:color="auto"/>
            <w:right w:val="none" w:sz="0" w:space="0" w:color="auto"/>
          </w:divBdr>
        </w:div>
        <w:div w:id="510490217">
          <w:marLeft w:val="0"/>
          <w:marRight w:val="0"/>
          <w:marTop w:val="0"/>
          <w:marBottom w:val="0"/>
          <w:divBdr>
            <w:top w:val="none" w:sz="0" w:space="0" w:color="auto"/>
            <w:left w:val="none" w:sz="0" w:space="0" w:color="auto"/>
            <w:bottom w:val="none" w:sz="0" w:space="0" w:color="auto"/>
            <w:right w:val="none" w:sz="0" w:space="0" w:color="auto"/>
          </w:divBdr>
        </w:div>
        <w:div w:id="1456290086">
          <w:marLeft w:val="0"/>
          <w:marRight w:val="0"/>
          <w:marTop w:val="0"/>
          <w:marBottom w:val="0"/>
          <w:divBdr>
            <w:top w:val="none" w:sz="0" w:space="0" w:color="auto"/>
            <w:left w:val="none" w:sz="0" w:space="0" w:color="auto"/>
            <w:bottom w:val="none" w:sz="0" w:space="0" w:color="auto"/>
            <w:right w:val="none" w:sz="0" w:space="0" w:color="auto"/>
          </w:divBdr>
        </w:div>
        <w:div w:id="1997101475">
          <w:marLeft w:val="0"/>
          <w:marRight w:val="0"/>
          <w:marTop w:val="0"/>
          <w:marBottom w:val="0"/>
          <w:divBdr>
            <w:top w:val="none" w:sz="0" w:space="0" w:color="auto"/>
            <w:left w:val="none" w:sz="0" w:space="0" w:color="auto"/>
            <w:bottom w:val="none" w:sz="0" w:space="0" w:color="auto"/>
            <w:right w:val="none" w:sz="0" w:space="0" w:color="auto"/>
          </w:divBdr>
        </w:div>
        <w:div w:id="1462384685">
          <w:marLeft w:val="0"/>
          <w:marRight w:val="0"/>
          <w:marTop w:val="0"/>
          <w:marBottom w:val="0"/>
          <w:divBdr>
            <w:top w:val="none" w:sz="0" w:space="0" w:color="auto"/>
            <w:left w:val="none" w:sz="0" w:space="0" w:color="auto"/>
            <w:bottom w:val="none" w:sz="0" w:space="0" w:color="auto"/>
            <w:right w:val="none" w:sz="0" w:space="0" w:color="auto"/>
          </w:divBdr>
        </w:div>
        <w:div w:id="763766949">
          <w:marLeft w:val="0"/>
          <w:marRight w:val="0"/>
          <w:marTop w:val="0"/>
          <w:marBottom w:val="0"/>
          <w:divBdr>
            <w:top w:val="none" w:sz="0" w:space="0" w:color="auto"/>
            <w:left w:val="none" w:sz="0" w:space="0" w:color="auto"/>
            <w:bottom w:val="none" w:sz="0" w:space="0" w:color="auto"/>
            <w:right w:val="none" w:sz="0" w:space="0" w:color="auto"/>
          </w:divBdr>
        </w:div>
        <w:div w:id="1472795155">
          <w:marLeft w:val="0"/>
          <w:marRight w:val="0"/>
          <w:marTop w:val="0"/>
          <w:marBottom w:val="0"/>
          <w:divBdr>
            <w:top w:val="none" w:sz="0" w:space="0" w:color="auto"/>
            <w:left w:val="none" w:sz="0" w:space="0" w:color="auto"/>
            <w:bottom w:val="none" w:sz="0" w:space="0" w:color="auto"/>
            <w:right w:val="none" w:sz="0" w:space="0" w:color="auto"/>
          </w:divBdr>
        </w:div>
        <w:div w:id="2029410082">
          <w:marLeft w:val="0"/>
          <w:marRight w:val="0"/>
          <w:marTop w:val="0"/>
          <w:marBottom w:val="0"/>
          <w:divBdr>
            <w:top w:val="none" w:sz="0" w:space="0" w:color="auto"/>
            <w:left w:val="none" w:sz="0" w:space="0" w:color="auto"/>
            <w:bottom w:val="none" w:sz="0" w:space="0" w:color="auto"/>
            <w:right w:val="none" w:sz="0" w:space="0" w:color="auto"/>
          </w:divBdr>
        </w:div>
        <w:div w:id="1478376565">
          <w:marLeft w:val="0"/>
          <w:marRight w:val="0"/>
          <w:marTop w:val="0"/>
          <w:marBottom w:val="0"/>
          <w:divBdr>
            <w:top w:val="none" w:sz="0" w:space="0" w:color="auto"/>
            <w:left w:val="none" w:sz="0" w:space="0" w:color="auto"/>
            <w:bottom w:val="none" w:sz="0" w:space="0" w:color="auto"/>
            <w:right w:val="none" w:sz="0" w:space="0" w:color="auto"/>
          </w:divBdr>
        </w:div>
        <w:div w:id="1782719948">
          <w:marLeft w:val="0"/>
          <w:marRight w:val="0"/>
          <w:marTop w:val="0"/>
          <w:marBottom w:val="0"/>
          <w:divBdr>
            <w:top w:val="none" w:sz="0" w:space="0" w:color="auto"/>
            <w:left w:val="none" w:sz="0" w:space="0" w:color="auto"/>
            <w:bottom w:val="none" w:sz="0" w:space="0" w:color="auto"/>
            <w:right w:val="none" w:sz="0" w:space="0" w:color="auto"/>
          </w:divBdr>
        </w:div>
        <w:div w:id="646083913">
          <w:marLeft w:val="0"/>
          <w:marRight w:val="0"/>
          <w:marTop w:val="0"/>
          <w:marBottom w:val="0"/>
          <w:divBdr>
            <w:top w:val="none" w:sz="0" w:space="0" w:color="auto"/>
            <w:left w:val="none" w:sz="0" w:space="0" w:color="auto"/>
            <w:bottom w:val="none" w:sz="0" w:space="0" w:color="auto"/>
            <w:right w:val="none" w:sz="0" w:space="0" w:color="auto"/>
          </w:divBdr>
        </w:div>
        <w:div w:id="224219396">
          <w:marLeft w:val="0"/>
          <w:marRight w:val="0"/>
          <w:marTop w:val="0"/>
          <w:marBottom w:val="0"/>
          <w:divBdr>
            <w:top w:val="none" w:sz="0" w:space="0" w:color="auto"/>
            <w:left w:val="none" w:sz="0" w:space="0" w:color="auto"/>
            <w:bottom w:val="none" w:sz="0" w:space="0" w:color="auto"/>
            <w:right w:val="none" w:sz="0" w:space="0" w:color="auto"/>
          </w:divBdr>
        </w:div>
        <w:div w:id="573586561">
          <w:marLeft w:val="0"/>
          <w:marRight w:val="0"/>
          <w:marTop w:val="0"/>
          <w:marBottom w:val="0"/>
          <w:divBdr>
            <w:top w:val="none" w:sz="0" w:space="0" w:color="auto"/>
            <w:left w:val="none" w:sz="0" w:space="0" w:color="auto"/>
            <w:bottom w:val="none" w:sz="0" w:space="0" w:color="auto"/>
            <w:right w:val="none" w:sz="0" w:space="0" w:color="auto"/>
          </w:divBdr>
        </w:div>
        <w:div w:id="810944552">
          <w:marLeft w:val="0"/>
          <w:marRight w:val="0"/>
          <w:marTop w:val="0"/>
          <w:marBottom w:val="0"/>
          <w:divBdr>
            <w:top w:val="none" w:sz="0" w:space="0" w:color="auto"/>
            <w:left w:val="none" w:sz="0" w:space="0" w:color="auto"/>
            <w:bottom w:val="none" w:sz="0" w:space="0" w:color="auto"/>
            <w:right w:val="none" w:sz="0" w:space="0" w:color="auto"/>
          </w:divBdr>
        </w:div>
        <w:div w:id="1642688921">
          <w:marLeft w:val="0"/>
          <w:marRight w:val="0"/>
          <w:marTop w:val="0"/>
          <w:marBottom w:val="0"/>
          <w:divBdr>
            <w:top w:val="none" w:sz="0" w:space="0" w:color="auto"/>
            <w:left w:val="none" w:sz="0" w:space="0" w:color="auto"/>
            <w:bottom w:val="none" w:sz="0" w:space="0" w:color="auto"/>
            <w:right w:val="none" w:sz="0" w:space="0" w:color="auto"/>
          </w:divBdr>
        </w:div>
        <w:div w:id="683241114">
          <w:marLeft w:val="0"/>
          <w:marRight w:val="0"/>
          <w:marTop w:val="0"/>
          <w:marBottom w:val="0"/>
          <w:divBdr>
            <w:top w:val="none" w:sz="0" w:space="0" w:color="auto"/>
            <w:left w:val="none" w:sz="0" w:space="0" w:color="auto"/>
            <w:bottom w:val="none" w:sz="0" w:space="0" w:color="auto"/>
            <w:right w:val="none" w:sz="0" w:space="0" w:color="auto"/>
          </w:divBdr>
        </w:div>
        <w:div w:id="764493853">
          <w:marLeft w:val="0"/>
          <w:marRight w:val="0"/>
          <w:marTop w:val="0"/>
          <w:marBottom w:val="0"/>
          <w:divBdr>
            <w:top w:val="none" w:sz="0" w:space="0" w:color="auto"/>
            <w:left w:val="none" w:sz="0" w:space="0" w:color="auto"/>
            <w:bottom w:val="none" w:sz="0" w:space="0" w:color="auto"/>
            <w:right w:val="none" w:sz="0" w:space="0" w:color="auto"/>
          </w:divBdr>
        </w:div>
        <w:div w:id="944268142">
          <w:marLeft w:val="0"/>
          <w:marRight w:val="0"/>
          <w:marTop w:val="0"/>
          <w:marBottom w:val="0"/>
          <w:divBdr>
            <w:top w:val="none" w:sz="0" w:space="0" w:color="auto"/>
            <w:left w:val="none" w:sz="0" w:space="0" w:color="auto"/>
            <w:bottom w:val="none" w:sz="0" w:space="0" w:color="auto"/>
            <w:right w:val="none" w:sz="0" w:space="0" w:color="auto"/>
          </w:divBdr>
        </w:div>
        <w:div w:id="152573027">
          <w:marLeft w:val="0"/>
          <w:marRight w:val="0"/>
          <w:marTop w:val="0"/>
          <w:marBottom w:val="0"/>
          <w:divBdr>
            <w:top w:val="none" w:sz="0" w:space="0" w:color="auto"/>
            <w:left w:val="none" w:sz="0" w:space="0" w:color="auto"/>
            <w:bottom w:val="none" w:sz="0" w:space="0" w:color="auto"/>
            <w:right w:val="none" w:sz="0" w:space="0" w:color="auto"/>
          </w:divBdr>
        </w:div>
        <w:div w:id="743645877">
          <w:marLeft w:val="0"/>
          <w:marRight w:val="0"/>
          <w:marTop w:val="0"/>
          <w:marBottom w:val="0"/>
          <w:divBdr>
            <w:top w:val="none" w:sz="0" w:space="0" w:color="auto"/>
            <w:left w:val="none" w:sz="0" w:space="0" w:color="auto"/>
            <w:bottom w:val="none" w:sz="0" w:space="0" w:color="auto"/>
            <w:right w:val="none" w:sz="0" w:space="0" w:color="auto"/>
          </w:divBdr>
        </w:div>
        <w:div w:id="246112446">
          <w:marLeft w:val="0"/>
          <w:marRight w:val="0"/>
          <w:marTop w:val="0"/>
          <w:marBottom w:val="0"/>
          <w:divBdr>
            <w:top w:val="none" w:sz="0" w:space="0" w:color="auto"/>
            <w:left w:val="none" w:sz="0" w:space="0" w:color="auto"/>
            <w:bottom w:val="none" w:sz="0" w:space="0" w:color="auto"/>
            <w:right w:val="none" w:sz="0" w:space="0" w:color="auto"/>
          </w:divBdr>
        </w:div>
        <w:div w:id="9720257">
          <w:marLeft w:val="0"/>
          <w:marRight w:val="0"/>
          <w:marTop w:val="0"/>
          <w:marBottom w:val="0"/>
          <w:divBdr>
            <w:top w:val="none" w:sz="0" w:space="0" w:color="auto"/>
            <w:left w:val="none" w:sz="0" w:space="0" w:color="auto"/>
            <w:bottom w:val="none" w:sz="0" w:space="0" w:color="auto"/>
            <w:right w:val="none" w:sz="0" w:space="0" w:color="auto"/>
          </w:divBdr>
        </w:div>
        <w:div w:id="1900436424">
          <w:marLeft w:val="0"/>
          <w:marRight w:val="0"/>
          <w:marTop w:val="0"/>
          <w:marBottom w:val="0"/>
          <w:divBdr>
            <w:top w:val="none" w:sz="0" w:space="0" w:color="auto"/>
            <w:left w:val="none" w:sz="0" w:space="0" w:color="auto"/>
            <w:bottom w:val="none" w:sz="0" w:space="0" w:color="auto"/>
            <w:right w:val="none" w:sz="0" w:space="0" w:color="auto"/>
          </w:divBdr>
        </w:div>
        <w:div w:id="470437732">
          <w:marLeft w:val="0"/>
          <w:marRight w:val="0"/>
          <w:marTop w:val="0"/>
          <w:marBottom w:val="0"/>
          <w:divBdr>
            <w:top w:val="none" w:sz="0" w:space="0" w:color="auto"/>
            <w:left w:val="none" w:sz="0" w:space="0" w:color="auto"/>
            <w:bottom w:val="none" w:sz="0" w:space="0" w:color="auto"/>
            <w:right w:val="none" w:sz="0" w:space="0" w:color="auto"/>
          </w:divBdr>
        </w:div>
        <w:div w:id="1244686371">
          <w:marLeft w:val="0"/>
          <w:marRight w:val="0"/>
          <w:marTop w:val="0"/>
          <w:marBottom w:val="0"/>
          <w:divBdr>
            <w:top w:val="none" w:sz="0" w:space="0" w:color="auto"/>
            <w:left w:val="none" w:sz="0" w:space="0" w:color="auto"/>
            <w:bottom w:val="none" w:sz="0" w:space="0" w:color="auto"/>
            <w:right w:val="none" w:sz="0" w:space="0" w:color="auto"/>
          </w:divBdr>
        </w:div>
        <w:div w:id="465467141">
          <w:marLeft w:val="0"/>
          <w:marRight w:val="0"/>
          <w:marTop w:val="0"/>
          <w:marBottom w:val="0"/>
          <w:divBdr>
            <w:top w:val="none" w:sz="0" w:space="0" w:color="auto"/>
            <w:left w:val="none" w:sz="0" w:space="0" w:color="auto"/>
            <w:bottom w:val="none" w:sz="0" w:space="0" w:color="auto"/>
            <w:right w:val="none" w:sz="0" w:space="0" w:color="auto"/>
          </w:divBdr>
        </w:div>
        <w:div w:id="495731646">
          <w:marLeft w:val="0"/>
          <w:marRight w:val="0"/>
          <w:marTop w:val="0"/>
          <w:marBottom w:val="0"/>
          <w:divBdr>
            <w:top w:val="none" w:sz="0" w:space="0" w:color="auto"/>
            <w:left w:val="none" w:sz="0" w:space="0" w:color="auto"/>
            <w:bottom w:val="none" w:sz="0" w:space="0" w:color="auto"/>
            <w:right w:val="none" w:sz="0" w:space="0" w:color="auto"/>
          </w:divBdr>
        </w:div>
        <w:div w:id="2053267539">
          <w:marLeft w:val="0"/>
          <w:marRight w:val="0"/>
          <w:marTop w:val="0"/>
          <w:marBottom w:val="0"/>
          <w:divBdr>
            <w:top w:val="none" w:sz="0" w:space="0" w:color="auto"/>
            <w:left w:val="none" w:sz="0" w:space="0" w:color="auto"/>
            <w:bottom w:val="none" w:sz="0" w:space="0" w:color="auto"/>
            <w:right w:val="none" w:sz="0" w:space="0" w:color="auto"/>
          </w:divBdr>
        </w:div>
        <w:div w:id="1970739192">
          <w:marLeft w:val="0"/>
          <w:marRight w:val="0"/>
          <w:marTop w:val="0"/>
          <w:marBottom w:val="0"/>
          <w:divBdr>
            <w:top w:val="none" w:sz="0" w:space="0" w:color="auto"/>
            <w:left w:val="none" w:sz="0" w:space="0" w:color="auto"/>
            <w:bottom w:val="none" w:sz="0" w:space="0" w:color="auto"/>
            <w:right w:val="none" w:sz="0" w:space="0" w:color="auto"/>
          </w:divBdr>
        </w:div>
        <w:div w:id="656768566">
          <w:marLeft w:val="0"/>
          <w:marRight w:val="0"/>
          <w:marTop w:val="0"/>
          <w:marBottom w:val="0"/>
          <w:divBdr>
            <w:top w:val="none" w:sz="0" w:space="0" w:color="auto"/>
            <w:left w:val="none" w:sz="0" w:space="0" w:color="auto"/>
            <w:bottom w:val="none" w:sz="0" w:space="0" w:color="auto"/>
            <w:right w:val="none" w:sz="0" w:space="0" w:color="auto"/>
          </w:divBdr>
        </w:div>
        <w:div w:id="274219147">
          <w:marLeft w:val="0"/>
          <w:marRight w:val="0"/>
          <w:marTop w:val="0"/>
          <w:marBottom w:val="0"/>
          <w:divBdr>
            <w:top w:val="none" w:sz="0" w:space="0" w:color="auto"/>
            <w:left w:val="none" w:sz="0" w:space="0" w:color="auto"/>
            <w:bottom w:val="none" w:sz="0" w:space="0" w:color="auto"/>
            <w:right w:val="none" w:sz="0" w:space="0" w:color="auto"/>
          </w:divBdr>
        </w:div>
        <w:div w:id="1066225286">
          <w:marLeft w:val="0"/>
          <w:marRight w:val="0"/>
          <w:marTop w:val="0"/>
          <w:marBottom w:val="0"/>
          <w:divBdr>
            <w:top w:val="none" w:sz="0" w:space="0" w:color="auto"/>
            <w:left w:val="none" w:sz="0" w:space="0" w:color="auto"/>
            <w:bottom w:val="none" w:sz="0" w:space="0" w:color="auto"/>
            <w:right w:val="none" w:sz="0" w:space="0" w:color="auto"/>
          </w:divBdr>
        </w:div>
        <w:div w:id="69927515">
          <w:marLeft w:val="0"/>
          <w:marRight w:val="0"/>
          <w:marTop w:val="0"/>
          <w:marBottom w:val="0"/>
          <w:divBdr>
            <w:top w:val="none" w:sz="0" w:space="0" w:color="auto"/>
            <w:left w:val="none" w:sz="0" w:space="0" w:color="auto"/>
            <w:bottom w:val="none" w:sz="0" w:space="0" w:color="auto"/>
            <w:right w:val="none" w:sz="0" w:space="0" w:color="auto"/>
          </w:divBdr>
        </w:div>
        <w:div w:id="1732073709">
          <w:marLeft w:val="0"/>
          <w:marRight w:val="0"/>
          <w:marTop w:val="0"/>
          <w:marBottom w:val="0"/>
          <w:divBdr>
            <w:top w:val="none" w:sz="0" w:space="0" w:color="auto"/>
            <w:left w:val="none" w:sz="0" w:space="0" w:color="auto"/>
            <w:bottom w:val="none" w:sz="0" w:space="0" w:color="auto"/>
            <w:right w:val="none" w:sz="0" w:space="0" w:color="auto"/>
          </w:divBdr>
        </w:div>
        <w:div w:id="684290380">
          <w:marLeft w:val="0"/>
          <w:marRight w:val="0"/>
          <w:marTop w:val="0"/>
          <w:marBottom w:val="0"/>
          <w:divBdr>
            <w:top w:val="none" w:sz="0" w:space="0" w:color="auto"/>
            <w:left w:val="none" w:sz="0" w:space="0" w:color="auto"/>
            <w:bottom w:val="none" w:sz="0" w:space="0" w:color="auto"/>
            <w:right w:val="none" w:sz="0" w:space="0" w:color="auto"/>
          </w:divBdr>
        </w:div>
        <w:div w:id="433213768">
          <w:marLeft w:val="0"/>
          <w:marRight w:val="0"/>
          <w:marTop w:val="0"/>
          <w:marBottom w:val="0"/>
          <w:divBdr>
            <w:top w:val="none" w:sz="0" w:space="0" w:color="auto"/>
            <w:left w:val="none" w:sz="0" w:space="0" w:color="auto"/>
            <w:bottom w:val="none" w:sz="0" w:space="0" w:color="auto"/>
            <w:right w:val="none" w:sz="0" w:space="0" w:color="auto"/>
          </w:divBdr>
        </w:div>
        <w:div w:id="1725448732">
          <w:marLeft w:val="0"/>
          <w:marRight w:val="0"/>
          <w:marTop w:val="0"/>
          <w:marBottom w:val="0"/>
          <w:divBdr>
            <w:top w:val="none" w:sz="0" w:space="0" w:color="auto"/>
            <w:left w:val="none" w:sz="0" w:space="0" w:color="auto"/>
            <w:bottom w:val="none" w:sz="0" w:space="0" w:color="auto"/>
            <w:right w:val="none" w:sz="0" w:space="0" w:color="auto"/>
          </w:divBdr>
        </w:div>
        <w:div w:id="1303385419">
          <w:marLeft w:val="0"/>
          <w:marRight w:val="0"/>
          <w:marTop w:val="0"/>
          <w:marBottom w:val="0"/>
          <w:divBdr>
            <w:top w:val="none" w:sz="0" w:space="0" w:color="auto"/>
            <w:left w:val="none" w:sz="0" w:space="0" w:color="auto"/>
            <w:bottom w:val="none" w:sz="0" w:space="0" w:color="auto"/>
            <w:right w:val="none" w:sz="0" w:space="0" w:color="auto"/>
          </w:divBdr>
        </w:div>
        <w:div w:id="2013871993">
          <w:marLeft w:val="0"/>
          <w:marRight w:val="0"/>
          <w:marTop w:val="0"/>
          <w:marBottom w:val="0"/>
          <w:divBdr>
            <w:top w:val="none" w:sz="0" w:space="0" w:color="auto"/>
            <w:left w:val="none" w:sz="0" w:space="0" w:color="auto"/>
            <w:bottom w:val="none" w:sz="0" w:space="0" w:color="auto"/>
            <w:right w:val="none" w:sz="0" w:space="0" w:color="auto"/>
          </w:divBdr>
        </w:div>
        <w:div w:id="493842286">
          <w:marLeft w:val="0"/>
          <w:marRight w:val="0"/>
          <w:marTop w:val="0"/>
          <w:marBottom w:val="0"/>
          <w:divBdr>
            <w:top w:val="none" w:sz="0" w:space="0" w:color="auto"/>
            <w:left w:val="none" w:sz="0" w:space="0" w:color="auto"/>
            <w:bottom w:val="none" w:sz="0" w:space="0" w:color="auto"/>
            <w:right w:val="none" w:sz="0" w:space="0" w:color="auto"/>
          </w:divBdr>
        </w:div>
        <w:div w:id="1744251679">
          <w:marLeft w:val="0"/>
          <w:marRight w:val="0"/>
          <w:marTop w:val="0"/>
          <w:marBottom w:val="0"/>
          <w:divBdr>
            <w:top w:val="none" w:sz="0" w:space="0" w:color="auto"/>
            <w:left w:val="none" w:sz="0" w:space="0" w:color="auto"/>
            <w:bottom w:val="none" w:sz="0" w:space="0" w:color="auto"/>
            <w:right w:val="none" w:sz="0" w:space="0" w:color="auto"/>
          </w:divBdr>
        </w:div>
        <w:div w:id="1621376002">
          <w:marLeft w:val="0"/>
          <w:marRight w:val="0"/>
          <w:marTop w:val="0"/>
          <w:marBottom w:val="0"/>
          <w:divBdr>
            <w:top w:val="none" w:sz="0" w:space="0" w:color="auto"/>
            <w:left w:val="none" w:sz="0" w:space="0" w:color="auto"/>
            <w:bottom w:val="none" w:sz="0" w:space="0" w:color="auto"/>
            <w:right w:val="none" w:sz="0" w:space="0" w:color="auto"/>
          </w:divBdr>
        </w:div>
        <w:div w:id="1098909558">
          <w:marLeft w:val="0"/>
          <w:marRight w:val="0"/>
          <w:marTop w:val="0"/>
          <w:marBottom w:val="0"/>
          <w:divBdr>
            <w:top w:val="none" w:sz="0" w:space="0" w:color="auto"/>
            <w:left w:val="none" w:sz="0" w:space="0" w:color="auto"/>
            <w:bottom w:val="none" w:sz="0" w:space="0" w:color="auto"/>
            <w:right w:val="none" w:sz="0" w:space="0" w:color="auto"/>
          </w:divBdr>
        </w:div>
        <w:div w:id="836269003">
          <w:marLeft w:val="0"/>
          <w:marRight w:val="0"/>
          <w:marTop w:val="0"/>
          <w:marBottom w:val="0"/>
          <w:divBdr>
            <w:top w:val="none" w:sz="0" w:space="0" w:color="auto"/>
            <w:left w:val="none" w:sz="0" w:space="0" w:color="auto"/>
            <w:bottom w:val="none" w:sz="0" w:space="0" w:color="auto"/>
            <w:right w:val="none" w:sz="0" w:space="0" w:color="auto"/>
          </w:divBdr>
        </w:div>
        <w:div w:id="1570917394">
          <w:marLeft w:val="0"/>
          <w:marRight w:val="0"/>
          <w:marTop w:val="0"/>
          <w:marBottom w:val="0"/>
          <w:divBdr>
            <w:top w:val="none" w:sz="0" w:space="0" w:color="auto"/>
            <w:left w:val="none" w:sz="0" w:space="0" w:color="auto"/>
            <w:bottom w:val="none" w:sz="0" w:space="0" w:color="auto"/>
            <w:right w:val="none" w:sz="0" w:space="0" w:color="auto"/>
          </w:divBdr>
        </w:div>
        <w:div w:id="1649555687">
          <w:marLeft w:val="0"/>
          <w:marRight w:val="0"/>
          <w:marTop w:val="0"/>
          <w:marBottom w:val="0"/>
          <w:divBdr>
            <w:top w:val="none" w:sz="0" w:space="0" w:color="auto"/>
            <w:left w:val="none" w:sz="0" w:space="0" w:color="auto"/>
            <w:bottom w:val="none" w:sz="0" w:space="0" w:color="auto"/>
            <w:right w:val="none" w:sz="0" w:space="0" w:color="auto"/>
          </w:divBdr>
        </w:div>
        <w:div w:id="93480761">
          <w:marLeft w:val="0"/>
          <w:marRight w:val="0"/>
          <w:marTop w:val="0"/>
          <w:marBottom w:val="0"/>
          <w:divBdr>
            <w:top w:val="none" w:sz="0" w:space="0" w:color="auto"/>
            <w:left w:val="none" w:sz="0" w:space="0" w:color="auto"/>
            <w:bottom w:val="none" w:sz="0" w:space="0" w:color="auto"/>
            <w:right w:val="none" w:sz="0" w:space="0" w:color="auto"/>
          </w:divBdr>
        </w:div>
        <w:div w:id="452599917">
          <w:marLeft w:val="0"/>
          <w:marRight w:val="0"/>
          <w:marTop w:val="0"/>
          <w:marBottom w:val="0"/>
          <w:divBdr>
            <w:top w:val="none" w:sz="0" w:space="0" w:color="auto"/>
            <w:left w:val="none" w:sz="0" w:space="0" w:color="auto"/>
            <w:bottom w:val="none" w:sz="0" w:space="0" w:color="auto"/>
            <w:right w:val="none" w:sz="0" w:space="0" w:color="auto"/>
          </w:divBdr>
        </w:div>
        <w:div w:id="439835298">
          <w:marLeft w:val="0"/>
          <w:marRight w:val="0"/>
          <w:marTop w:val="0"/>
          <w:marBottom w:val="0"/>
          <w:divBdr>
            <w:top w:val="none" w:sz="0" w:space="0" w:color="auto"/>
            <w:left w:val="none" w:sz="0" w:space="0" w:color="auto"/>
            <w:bottom w:val="none" w:sz="0" w:space="0" w:color="auto"/>
            <w:right w:val="none" w:sz="0" w:space="0" w:color="auto"/>
          </w:divBdr>
        </w:div>
        <w:div w:id="220287296">
          <w:marLeft w:val="0"/>
          <w:marRight w:val="0"/>
          <w:marTop w:val="0"/>
          <w:marBottom w:val="0"/>
          <w:divBdr>
            <w:top w:val="none" w:sz="0" w:space="0" w:color="auto"/>
            <w:left w:val="none" w:sz="0" w:space="0" w:color="auto"/>
            <w:bottom w:val="none" w:sz="0" w:space="0" w:color="auto"/>
            <w:right w:val="none" w:sz="0" w:space="0" w:color="auto"/>
          </w:divBdr>
        </w:div>
        <w:div w:id="917248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uantumpositioned.com/best-quantum-computing-conferences/" TargetMode="External"/><Relationship Id="rId18" Type="http://schemas.openxmlformats.org/officeDocument/2006/relationships/hyperlink" Target="https://ionq.com/posts/what-is-the-value-of-quantum-networking" TargetMode="External"/><Relationship Id="rId26" Type="http://schemas.openxmlformats.org/officeDocument/2006/relationships/hyperlink" Target="https://www.mckinsey.com/capabilities/mckinsey-digital/our-insights/tech-forward/the-current-state-of-quantum-computing-between-hype-and-revolution" TargetMode="External"/><Relationship Id="rId21" Type="http://schemas.openxmlformats.org/officeDocument/2006/relationships/hyperlink" Target="https://ventures.uq.edu.au/blog/2021/08/what-are-quantum-technologies" TargetMode="External"/><Relationship Id="rId34" Type="http://schemas.openxmlformats.org/officeDocument/2006/relationships/hyperlink" Target="https://quantumcomputingreport.com/conferences/" TargetMode="External"/><Relationship Id="rId7" Type="http://schemas.openxmlformats.org/officeDocument/2006/relationships/hyperlink" Target="https://cloudblogs.microsoft.com/quantum/2023/11/01/quantum-networking-a-roadmap-to-a-quantum-internet/" TargetMode="External"/><Relationship Id="rId12" Type="http://schemas.openxmlformats.org/officeDocument/2006/relationships/hyperlink" Target="https://www.quantumworldcongress.com/" TargetMode="External"/><Relationship Id="rId17" Type="http://schemas.openxmlformats.org/officeDocument/2006/relationships/hyperlink" Target="https://exactitudeconsultancy.com/reports/15766/quantum-computing-market/" TargetMode="External"/><Relationship Id="rId25" Type="http://schemas.openxmlformats.org/officeDocument/2006/relationships/hyperlink" Target="https://www.technologyreview.com/2023/01/06/1066317/whats-next-for-quantum-computing/" TargetMode="External"/><Relationship Id="rId33" Type="http://schemas.openxmlformats.org/officeDocument/2006/relationships/hyperlink" Target="https://qureca.com/overview-of-quantum-initiatives-worldwide-2023/" TargetMode="External"/><Relationship Id="rId2" Type="http://schemas.openxmlformats.org/officeDocument/2006/relationships/styles" Target="styles.xml"/><Relationship Id="rId16" Type="http://schemas.openxmlformats.org/officeDocument/2006/relationships/hyperlink" Target="https://www.advancemarketanalytics.com/reports/36636-global-quantum-computing-market" TargetMode="External"/><Relationship Id="rId20" Type="http://schemas.openxmlformats.org/officeDocument/2006/relationships/hyperlink" Target="https://www.csis.org/analysis/quantum-technology-applications-and-implications" TargetMode="External"/><Relationship Id="rId29" Type="http://schemas.openxmlformats.org/officeDocument/2006/relationships/hyperlink" Target="https://www3.weforum.org/docs/WEF_State_of_Quantum_Computing_2022.pdf" TargetMode="External"/><Relationship Id="rId1" Type="http://schemas.openxmlformats.org/officeDocument/2006/relationships/numbering" Target="numbering.xml"/><Relationship Id="rId6" Type="http://schemas.openxmlformats.org/officeDocument/2006/relationships/hyperlink" Target="https://www.insidequantumtechnology.com/news-archive/inside-quantum-technologys-inside-scoop-quantum-and-conferences/" TargetMode="External"/><Relationship Id="rId11" Type="http://schemas.openxmlformats.org/officeDocument/2006/relationships/hyperlink" Target="https://thequantuminsider.com/2024/02/05/quantum-industry-explained-applications-innovations-challenges/" TargetMode="External"/><Relationship Id="rId24" Type="http://schemas.openxmlformats.org/officeDocument/2006/relationships/hyperlink" Target="https://latam.newsroom.ibm.com/2023-IBM-entra-en-una-nueva-era-de-computacion-cuantica" TargetMode="External"/><Relationship Id="rId32" Type="http://schemas.openxmlformats.org/officeDocument/2006/relationships/hyperlink" Target="https://www.mckinsey.com/featured-insights/the-rise-of-quantum-computing" TargetMode="External"/><Relationship Id="rId37" Type="http://schemas.openxmlformats.org/officeDocument/2006/relationships/theme" Target="theme/theme1.xml"/><Relationship Id="rId5" Type="http://schemas.openxmlformats.org/officeDocument/2006/relationships/hyperlink" Target="https://www.mckinsey.com/capabilities/mckinsey-digital/our-insights/tech-forward/the-current-state-of-quantum-computing-between-hype-and-revolution" TargetMode="External"/><Relationship Id="rId15" Type="http://schemas.openxmlformats.org/officeDocument/2006/relationships/hyperlink" Target="https://quantumcomputingreport.com/conferences/" TargetMode="External"/><Relationship Id="rId23" Type="http://schemas.openxmlformats.org/officeDocument/2006/relationships/hyperlink" Target="https://link.springer.com/article/10.1007/s00340-016-6353-8" TargetMode="External"/><Relationship Id="rId28" Type="http://schemas.openxmlformats.org/officeDocument/2006/relationships/hyperlink" Target="https://link.springer.com/content/pdf/10.1007/s40319-022-01209-3.pdf" TargetMode="External"/><Relationship Id="rId36" Type="http://schemas.openxmlformats.org/officeDocument/2006/relationships/fontTable" Target="fontTable.xml"/><Relationship Id="rId10" Type="http://schemas.openxmlformats.org/officeDocument/2006/relationships/hyperlink" Target="https://www.fortunebusinessinsights.com/quantum-computing-market-104855" TargetMode="External"/><Relationship Id="rId19" Type="http://schemas.openxmlformats.org/officeDocument/2006/relationships/hyperlink" Target="https://finance.yahoo.com/news/15-biggest-quantum-computing-companies-130134308.html" TargetMode="External"/><Relationship Id="rId31" Type="http://schemas.openxmlformats.org/officeDocument/2006/relationships/hyperlink" Target="https://www.mckinsey.com/~/media/mckinsey/business%20functions/mckinsey%20digital/our%20insights/quantum%20technology%20sees%20record%20investments%20progress%20on%20talent%20gap/quantum-technology-monitor-april-2023.pdf" TargetMode="External"/><Relationship Id="rId4" Type="http://schemas.openxmlformats.org/officeDocument/2006/relationships/webSettings" Target="webSettings.xml"/><Relationship Id="rId9" Type="http://schemas.openxmlformats.org/officeDocument/2006/relationships/hyperlink" Target="https://www.idc.com/getdoc.jsp?containerId=prUS51160823" TargetMode="External"/><Relationship Id="rId14" Type="http://schemas.openxmlformats.org/officeDocument/2006/relationships/hyperlink" Target="https://www.nasa.gov/technology/computing/what-is-quantum-computing/" TargetMode="External"/><Relationship Id="rId22" Type="http://schemas.openxmlformats.org/officeDocument/2006/relationships/hyperlink" Target="https://student.sussex.ac.uk/news/article/62464-first-of-its-kind-quantum-technology-degree-launched-by-university-of-sussex" TargetMode="External"/><Relationship Id="rId27" Type="http://schemas.openxmlformats.org/officeDocument/2006/relationships/hyperlink" Target="https://ijrpr.com/uploads/V4ISSUE7/IJRPR15305.pdf" TargetMode="External"/><Relationship Id="rId30" Type="http://schemas.openxmlformats.org/officeDocument/2006/relationships/hyperlink" Target="https://www.fortunebusinessinsights.com/quantum-computing-market-104855" TargetMode="External"/><Relationship Id="rId35" Type="http://schemas.openxmlformats.org/officeDocument/2006/relationships/hyperlink" Target="https://advance.unab.cl/eventos/alianza-ibm-unab-conoce-las-carreras-certificadas-ibm/" TargetMode="External"/><Relationship Id="rId8" Type="http://schemas.openxmlformats.org/officeDocument/2006/relationships/hyperlink" Target="https://www.ibm.com/topics/quantum-computing"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4107</Words>
  <Characters>22593</Characters>
  <Application>Microsoft Office Word</Application>
  <DocSecurity>0</DocSecurity>
  <Lines>188</Lines>
  <Paragraphs>53</Paragraphs>
  <ScaleCrop>false</ScaleCrop>
  <Company/>
  <LinksUpToDate>false</LinksUpToDate>
  <CharactersWithSpaces>26647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casanova</dc:creator>
  <cp:keywords/>
  <dc:description/>
  <cp:lastModifiedBy>nicole casanova</cp:lastModifiedBy>
  <cp:revision>1</cp:revision>
  <dcterms:created xsi:type="dcterms:W3CDTF">2024-03-08T20:43:00Z</dcterms:created>
  <dcterms:modified xsi:type="dcterms:W3CDTF">2024-03-08T20:46:00Z</dcterms:modified>
</cp:coreProperties>
</file>