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r w:rsidRPr="0027221A">
        <w:rPr>
          <w:highlight w:val="green"/>
        </w:rPr>
        <w:t>Ackerly,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57729A22"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796101">
        <w:t>QUZ</w:t>
      </w:r>
      <w:r w:rsidR="00514C5C" w:rsidRPr="00514C5C">
        <w:t>e–h</w:t>
      </w:r>
      <w:r w:rsidR="00E42B45">
        <w:t>,</w:t>
      </w:r>
      <w:r w:rsidR="00514C5C" w:rsidRPr="00514C5C">
        <w:t xml:space="preserve"> </w:t>
      </w:r>
      <w:r w:rsidR="00556DCB">
        <w:t>XYZ</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Figure FOO</w:t>
      </w:r>
      <w:r w:rsidR="007D7372">
        <w:t>,</w:t>
      </w:r>
      <w:r w:rsidR="00D9172D">
        <w:t xml:space="preserve"> </w:t>
      </w:r>
      <w:r w:rsidR="002D1220">
        <w:t>BAR</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Figure BAZ</w:t>
      </w:r>
      <w:r w:rsidR="00C1212C">
        <w:t xml:space="preserve">) </w:t>
      </w:r>
      <w:r w:rsidR="003047D0">
        <w:t>and multiple regression</w:t>
      </w:r>
      <w:r w:rsidR="00301369">
        <w:t>s</w:t>
      </w:r>
      <w:r w:rsidR="003047D0">
        <w:t xml:space="preserve"> </w:t>
      </w:r>
      <w:r w:rsidR="0081543B">
        <w:t>(</w:t>
      </w:r>
      <w:r w:rsidR="00200FEE">
        <w:t>Figure QUX</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7A7C1E" w:rsidRPr="00DD5CB7">
        <w:rPr>
          <w:highlight w:val="green"/>
        </w:rPr>
        <w:t>Allouche et al.</w:t>
      </w:r>
      <w:r w:rsidR="00DD5CB7">
        <w:rPr>
          <w:highlight w:val="green"/>
        </w:rPr>
        <w:t>,</w:t>
      </w:r>
      <w:r w:rsidR="007A7C1E" w:rsidRPr="00DD5CB7">
        <w:rPr>
          <w:highlight w:val="green"/>
        </w:rPr>
        <w:t xml:space="preserve"> 2012</w:t>
      </w:r>
      <w:r w:rsidR="007A7C1E">
        <w:t xml:space="preserve">; </w:t>
      </w:r>
      <w:r w:rsidR="007A7C1E" w:rsidRPr="00DD5CB7">
        <w:rPr>
          <w:highlight w:val="green"/>
        </w:rPr>
        <w:t>Carnicer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Sugden</w:t>
      </w:r>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r w:rsidR="006A1997" w:rsidRPr="00EB0CE5">
        <w:rPr>
          <w:highlight w:val="green"/>
        </w:rPr>
        <w:t>Verboom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r w:rsidR="00D51B17" w:rsidRPr="009501F7">
        <w:rPr>
          <w:highlight w:val="green"/>
        </w:rPr>
        <w:t xml:space="preserve">Froend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7"/>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4C2C98D8" w:rsidR="00D04776" w:rsidRDefault="0031751D" w:rsidP="0018462C">
      <w:pPr>
        <w:pStyle w:val="BodyText"/>
      </w:pPr>
      <w:r>
        <w:rPr>
          <w:b/>
        </w:rPr>
        <w:t>Figure</w:t>
      </w:r>
      <w:r w:rsidR="005C5EBF">
        <w:rPr>
          <w:b/>
        </w:rPr>
        <w:t xml:space="preserve"> 3</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3CDA3FEF"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Figure BAZ</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3B8B2E27"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Figure QUX</w:t>
      </w:r>
      <w:r w:rsidR="00E7325B">
        <w:t>).</w:t>
      </w:r>
      <w:r w:rsidR="00F614B4">
        <w:br w:type="page"/>
      </w:r>
      <w:bookmarkStart w:id="8"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29DCFD32" w:rsidR="00A45444" w:rsidRPr="002C20EB" w:rsidRDefault="00A45444" w:rsidP="0074274A">
      <w:pPr>
        <w:pStyle w:val="BodyText"/>
      </w:pPr>
      <w:r w:rsidRPr="00242181">
        <w:rPr>
          <w:b/>
        </w:rPr>
        <w:lastRenderedPageBreak/>
        <w:t xml:space="preserve">Figure </w:t>
      </w:r>
      <w:r w:rsidR="00FC2A30">
        <w:rPr>
          <w:b/>
        </w:rPr>
        <w:t>1</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(e,f) PC1 (</w:t>
      </w:r>
      <w:r w:rsidR="00B02E73">
        <w:t xml:space="preserve">Figure </w:t>
      </w:r>
      <w:r w:rsidR="00FF0F3A">
        <w:t>4</w:t>
      </w:r>
      <w:r w:rsidR="00C9106C">
        <w:t>b) and (g,h) the multivariate (MV) model (</w:t>
      </w:r>
      <w:r w:rsidR="008538A7">
        <w:t xml:space="preserve">Figure </w:t>
      </w:r>
      <w:r w:rsidR="00977291">
        <w:t>5</w:t>
      </w:r>
      <w:r w:rsidR="00C9106C">
        <w:t xml:space="preserve">b). Map projection used: WGS84. </w:t>
      </w:r>
      <w:r w:rsidR="008C1315">
        <w:t xml:space="preserve">Colour versions of these maps, and the </w:t>
      </w:r>
      <w:r w:rsidR="00C9106C">
        <w:t xml:space="preserve">QDS- and DS-scale equivalents </w:t>
      </w:r>
      <w:r w:rsidR="008C1315">
        <w:t xml:space="preserve">(Figure </w:t>
      </w:r>
      <w:r w:rsidR="00796101">
        <w:t>QUZ</w:t>
      </w:r>
      <w:r w:rsidR="008C1315">
        <w:t>,</w:t>
      </w:r>
      <w:r w:rsidR="003055F8">
        <w:t xml:space="preserve"> </w:t>
      </w:r>
      <w:bookmarkStart w:id="9" w:name="_GoBack"/>
      <w:bookmarkEnd w:id="9"/>
      <w:r w:rsidR="00556DCB">
        <w:t>XYZ</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8"/>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B0E18" w14:textId="77777777" w:rsidR="00DF3E42" w:rsidRDefault="00DF3E42">
      <w:pPr>
        <w:spacing w:after="0"/>
      </w:pPr>
      <w:r>
        <w:separator/>
      </w:r>
    </w:p>
  </w:endnote>
  <w:endnote w:type="continuationSeparator" w:id="0">
    <w:p w14:paraId="324D2E43" w14:textId="77777777" w:rsidR="00DF3E42" w:rsidRDefault="00DF3E42">
      <w:pPr>
        <w:spacing w:after="0"/>
      </w:pPr>
      <w:r>
        <w:continuationSeparator/>
      </w:r>
    </w:p>
  </w:endnote>
  <w:endnote w:type="continuationNotice" w:id="1">
    <w:p w14:paraId="231240BA" w14:textId="77777777" w:rsidR="00DF3E42" w:rsidRDefault="00DF3E4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4495F0" w14:textId="77777777" w:rsidR="00DF3E42" w:rsidRDefault="00DF3E42">
      <w:r>
        <w:separator/>
      </w:r>
    </w:p>
  </w:footnote>
  <w:footnote w:type="continuationSeparator" w:id="0">
    <w:p w14:paraId="00CEFB07" w14:textId="77777777" w:rsidR="00DF3E42" w:rsidRDefault="00DF3E42">
      <w:r>
        <w:continuationSeparator/>
      </w:r>
    </w:p>
  </w:footnote>
  <w:footnote w:type="continuationNotice" w:id="1">
    <w:p w14:paraId="308C626C" w14:textId="77777777" w:rsidR="00DF3E42" w:rsidRDefault="00DF3E4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6DCB"/>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3E42"/>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E7B7B-7180-504E-AD79-4F9E6BAC2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22</Pages>
  <Words>25916</Words>
  <Characters>147727</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173297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523</cp:revision>
  <cp:lastPrinted>2020-01-06T10:27:00Z</cp:lastPrinted>
  <dcterms:created xsi:type="dcterms:W3CDTF">2019-12-03T09:32:00Z</dcterms:created>
  <dcterms:modified xsi:type="dcterms:W3CDTF">2020-01-10T11:47:00Z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