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proofErr w:type="gramStart"/>
      <w:r>
        <w:t>geographically-random</w:t>
      </w:r>
      <w:proofErr w:type="gramEnd"/>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2E7FE0">
      <w:pPr>
        <w:pStyle w:val="BodyText"/>
        <w:spacing w:before="0" w:after="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323C08">
      <w:pPr>
        <w:pStyle w:val="BodyText"/>
        <w:spacing w:before="0"/>
      </w:pPr>
      <w:r>
        <w:br w:type="page"/>
      </w:r>
    </w:p>
    <w:p w14:paraId="5E77FE13" w14:textId="7DF79FAE" w:rsidR="00785C93"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1FB5C9AE" w14:textId="66A00BF6" w:rsidR="00956961" w:rsidRDefault="00956961" w:rsidP="007E6AFA">
      <w:pPr>
        <w:spacing w:after="0"/>
        <w:rPr>
          <w:rFonts w:hAnsi="Times New Roman" w:cs="Times New Roman"/>
        </w:rPr>
      </w:pPr>
    </w:p>
    <w:p w14:paraId="24F7C438" w14:textId="59C0404E" w:rsidR="00956961" w:rsidRDefault="00956961" w:rsidP="007E6AFA">
      <w:pPr>
        <w:spacing w:after="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956961">
      <w:pPr>
        <w:spacing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Default="00E04E6C" w:rsidP="00705DE6">
      <w:pPr>
        <w:pStyle w:val="BodyText"/>
        <w:spacing w:before="0"/>
        <w:rPr>
          <w:rFonts w:eastAsia="Times New Roman" w:hAnsi="Times New Roman" w:cs="Times New Roman"/>
          <w:color w:val="000000"/>
          <w:sz w:val="22"/>
          <w:szCs w:val="22"/>
          <w:lang w:val="en-ZA" w:eastAsia="en-ZA"/>
        </w:rPr>
      </w:pPr>
      <w:commentRangeStart w:id="1"/>
      <w:r w:rsidRPr="00480550">
        <w:rPr>
          <w:b/>
          <w:bCs/>
        </w:rPr>
        <w:lastRenderedPageBreak/>
        <w:t>Table S</w:t>
      </w:r>
      <w:r w:rsidR="0001122D">
        <w:rPr>
          <w:b/>
          <w:bCs/>
        </w:rPr>
        <w:t>3</w:t>
      </w:r>
      <w:commentRangeEnd w:id="1"/>
      <w:r w:rsidR="008F3BC7">
        <w:rPr>
          <w:rStyle w:val="CommentReference"/>
          <w:rFonts w:ascii="Times New Roman" w:hAnsiTheme="minorHAnsi"/>
        </w:rPr>
        <w:commentReference w:id="1"/>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32401D" w:rsidRPr="00A411C8">
        <w:t>All pairs of</w:t>
      </w:r>
      <w:r w:rsidR="0032401D" w:rsidRPr="00A411C8">
        <w:rPr>
          <w:lang w:eastAsia="en-ZA"/>
        </w:rPr>
        <w:t xml:space="preserve"> GCFR and SWAFR </w:t>
      </w:r>
      <w:r w:rsidR="0032401D" w:rsidRPr="00A411C8">
        <w:rPr>
          <w:i/>
          <w:iCs/>
          <w:lang w:eastAsia="en-ZA"/>
        </w:rPr>
        <w:t>SD</w:t>
      </w:r>
      <w:r w:rsidR="0032401D" w:rsidRPr="00A411C8">
        <w:rPr>
          <w:lang w:eastAsia="en-ZA"/>
        </w:rPr>
        <w:t>-values differed significantly (</w:t>
      </w:r>
      <w:r w:rsidR="0032401D" w:rsidRPr="00A411C8">
        <w:rPr>
          <w:i/>
          <w:iCs/>
          <w:lang w:eastAsia="en-ZA"/>
        </w:rPr>
        <w:t>P</w:t>
      </w:r>
      <w:r w:rsidR="0032401D" w:rsidRPr="00A411C8">
        <w:rPr>
          <w:lang w:eastAsia="en-ZA"/>
        </w:rPr>
        <w:t xml:space="preserve"> &lt; 0.01; two-sided </w:t>
      </w:r>
      <w:r w:rsidR="0032401D" w:rsidRPr="00A411C8">
        <w:rPr>
          <w:i/>
          <w:iCs/>
          <w:lang w:eastAsia="en-ZA"/>
        </w:rPr>
        <w:t>F</w:t>
      </w:r>
      <w:r w:rsidR="0032401D" w:rsidRPr="00A411C8">
        <w:rPr>
          <w:lang w:eastAsia="en-ZA"/>
        </w:rPr>
        <w:t>-tests)</w:t>
      </w:r>
      <w:r w:rsidR="0032401D" w:rsidRPr="00A411C8">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32401D" w:rsidRPr="0032401D" w14:paraId="538F8FF7" w14:textId="77777777" w:rsidTr="0032401D">
        <w:trPr>
          <w:trHeight w:val="285"/>
        </w:trPr>
        <w:tc>
          <w:tcPr>
            <w:tcW w:w="1080" w:type="dxa"/>
            <w:tcBorders>
              <w:top w:val="single" w:sz="4" w:space="0" w:color="auto"/>
              <w:bottom w:val="nil"/>
            </w:tcBorders>
            <w:shd w:val="clear" w:color="auto" w:fill="auto"/>
            <w:noWrap/>
            <w:vAlign w:val="bottom"/>
          </w:tcPr>
          <w:p w14:paraId="1EBDB573" w14:textId="77777777" w:rsidR="0032401D" w:rsidRPr="0032401D" w:rsidRDefault="0032401D" w:rsidP="0032401D">
            <w:pPr>
              <w:spacing w:after="0"/>
              <w:jc w:val="center"/>
              <w:rPr>
                <w:rFonts w:eastAsia="Times New Roman" w:hAnsi="Times New Roman" w:cs="Times New Roman"/>
                <w:color w:val="000000"/>
                <w:lang w:eastAsia="en-ZA"/>
              </w:rPr>
            </w:pPr>
          </w:p>
        </w:tc>
        <w:tc>
          <w:tcPr>
            <w:tcW w:w="1084" w:type="dxa"/>
            <w:tcBorders>
              <w:top w:val="single" w:sz="4" w:space="0" w:color="auto"/>
              <w:bottom w:val="nil"/>
            </w:tcBorders>
            <w:shd w:val="clear" w:color="auto" w:fill="auto"/>
            <w:noWrap/>
            <w:vAlign w:val="bottom"/>
          </w:tcPr>
          <w:p w14:paraId="6EE6CC0D" w14:textId="77777777" w:rsidR="0032401D" w:rsidRPr="0032401D" w:rsidRDefault="0032401D" w:rsidP="0032401D">
            <w:pPr>
              <w:spacing w:after="0"/>
              <w:jc w:val="center"/>
              <w:rPr>
                <w:rFonts w:eastAsia="Times New Roman" w:hAnsi="Times New Roman" w:cs="Times New Roman"/>
                <w:color w:val="000000"/>
                <w:lang w:eastAsia="en-ZA"/>
              </w:rPr>
            </w:pPr>
          </w:p>
        </w:tc>
        <w:tc>
          <w:tcPr>
            <w:tcW w:w="222" w:type="dxa"/>
            <w:tcBorders>
              <w:top w:val="single" w:sz="4" w:space="0" w:color="auto"/>
              <w:bottom w:val="nil"/>
            </w:tcBorders>
            <w:vAlign w:val="bottom"/>
          </w:tcPr>
          <w:p w14:paraId="272EEF4F" w14:textId="77777777" w:rsidR="0032401D" w:rsidRPr="0032401D" w:rsidRDefault="0032401D" w:rsidP="0032401D">
            <w:pPr>
              <w:spacing w:after="0"/>
              <w:jc w:val="center"/>
              <w:rPr>
                <w:rFonts w:eastAsia="Times New Roman" w:hAnsi="Times New Roman" w:cs="Times New Roman"/>
                <w:i/>
                <w:color w:val="000000"/>
                <w:lang w:eastAsia="en-ZA"/>
              </w:rPr>
            </w:pPr>
          </w:p>
        </w:tc>
        <w:tc>
          <w:tcPr>
            <w:tcW w:w="4539" w:type="dxa"/>
            <w:gridSpan w:val="5"/>
            <w:tcBorders>
              <w:top w:val="single" w:sz="4" w:space="0" w:color="auto"/>
              <w:bottom w:val="single" w:sz="4" w:space="0" w:color="auto"/>
            </w:tcBorders>
            <w:vAlign w:val="bottom"/>
          </w:tcPr>
          <w:p w14:paraId="4E9F626B"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i/>
                <w:color w:val="000000"/>
                <w:lang w:eastAsia="en-ZA"/>
              </w:rPr>
              <w:t>SD</w:t>
            </w:r>
            <w:r w:rsidRPr="0032401D">
              <w:rPr>
                <w:rFonts w:eastAsia="Times New Roman" w:hAnsi="Times New Roman" w:cs="Times New Roman"/>
                <w:color w:val="000000"/>
                <w:lang w:eastAsia="en-ZA"/>
              </w:rPr>
              <w:t xml:space="preserve"> of model residuals</w:t>
            </w:r>
          </w:p>
        </w:tc>
      </w:tr>
      <w:tr w:rsidR="0032401D" w:rsidRPr="0032401D" w14:paraId="57EE2B92" w14:textId="77777777" w:rsidTr="0032401D">
        <w:trPr>
          <w:trHeight w:val="285"/>
        </w:trPr>
        <w:tc>
          <w:tcPr>
            <w:tcW w:w="1080" w:type="dxa"/>
            <w:tcBorders>
              <w:top w:val="nil"/>
              <w:bottom w:val="nil"/>
            </w:tcBorders>
            <w:shd w:val="clear" w:color="auto" w:fill="auto"/>
            <w:noWrap/>
            <w:vAlign w:val="bottom"/>
          </w:tcPr>
          <w:p w14:paraId="4592E28D" w14:textId="77777777" w:rsidR="0032401D" w:rsidRPr="0032401D" w:rsidRDefault="0032401D" w:rsidP="0032401D">
            <w:pPr>
              <w:spacing w:after="0"/>
              <w:jc w:val="center"/>
              <w:rPr>
                <w:rFonts w:eastAsia="Times New Roman" w:hAnsi="Times New Roman" w:cs="Times New Roman"/>
                <w:color w:val="000000"/>
                <w:lang w:eastAsia="en-ZA"/>
              </w:rPr>
            </w:pPr>
          </w:p>
        </w:tc>
        <w:tc>
          <w:tcPr>
            <w:tcW w:w="1084" w:type="dxa"/>
            <w:tcBorders>
              <w:top w:val="nil"/>
              <w:bottom w:val="nil"/>
            </w:tcBorders>
            <w:shd w:val="clear" w:color="auto" w:fill="auto"/>
            <w:noWrap/>
            <w:vAlign w:val="bottom"/>
          </w:tcPr>
          <w:p w14:paraId="2F0A23AD" w14:textId="77777777" w:rsidR="0032401D" w:rsidRPr="0032401D" w:rsidRDefault="0032401D" w:rsidP="0032401D">
            <w:pPr>
              <w:spacing w:after="0"/>
              <w:jc w:val="center"/>
              <w:rPr>
                <w:rFonts w:eastAsia="Times New Roman" w:hAnsi="Times New Roman" w:cs="Times New Roman"/>
                <w:color w:val="000000"/>
                <w:lang w:eastAsia="en-ZA"/>
              </w:rPr>
            </w:pPr>
          </w:p>
        </w:tc>
        <w:tc>
          <w:tcPr>
            <w:tcW w:w="222" w:type="dxa"/>
            <w:tcBorders>
              <w:top w:val="nil"/>
              <w:bottom w:val="nil"/>
            </w:tcBorders>
            <w:vAlign w:val="bottom"/>
          </w:tcPr>
          <w:p w14:paraId="33075F44" w14:textId="77777777" w:rsidR="0032401D" w:rsidRPr="0032401D" w:rsidRDefault="0032401D" w:rsidP="0032401D">
            <w:pPr>
              <w:spacing w:after="0"/>
              <w:jc w:val="center"/>
              <w:rPr>
                <w:rFonts w:eastAsia="Times New Roman" w:hAnsi="Times New Roman" w:cs="Times New Roman"/>
                <w:color w:val="000000"/>
                <w:lang w:eastAsia="en-ZA"/>
              </w:rPr>
            </w:pPr>
          </w:p>
        </w:tc>
        <w:tc>
          <w:tcPr>
            <w:tcW w:w="2116" w:type="dxa"/>
            <w:gridSpan w:val="2"/>
            <w:tcBorders>
              <w:top w:val="single" w:sz="4" w:space="0" w:color="auto"/>
              <w:bottom w:val="single" w:sz="4" w:space="0" w:color="auto"/>
            </w:tcBorders>
            <w:shd w:val="clear" w:color="auto" w:fill="auto"/>
            <w:noWrap/>
            <w:vAlign w:val="bottom"/>
          </w:tcPr>
          <w:p w14:paraId="3CDE8F1E"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Including hotspots</w:t>
            </w:r>
          </w:p>
        </w:tc>
        <w:tc>
          <w:tcPr>
            <w:tcW w:w="236" w:type="dxa"/>
            <w:tcBorders>
              <w:top w:val="nil"/>
              <w:bottom w:val="nil"/>
            </w:tcBorders>
            <w:vAlign w:val="bottom"/>
          </w:tcPr>
          <w:p w14:paraId="41253C74" w14:textId="77777777" w:rsidR="0032401D" w:rsidRPr="0032401D" w:rsidRDefault="0032401D" w:rsidP="0032401D">
            <w:pPr>
              <w:spacing w:after="0"/>
              <w:jc w:val="center"/>
              <w:rPr>
                <w:rFonts w:eastAsia="Times New Roman" w:hAnsi="Times New Roman" w:cs="Times New Roman"/>
                <w:color w:val="000000"/>
                <w:lang w:eastAsia="en-ZA"/>
              </w:rPr>
            </w:pPr>
          </w:p>
        </w:tc>
        <w:tc>
          <w:tcPr>
            <w:tcW w:w="2183" w:type="dxa"/>
            <w:gridSpan w:val="2"/>
            <w:tcBorders>
              <w:top w:val="single" w:sz="4" w:space="0" w:color="auto"/>
              <w:bottom w:val="single" w:sz="4" w:space="0" w:color="auto"/>
            </w:tcBorders>
            <w:shd w:val="clear" w:color="auto" w:fill="auto"/>
            <w:noWrap/>
            <w:vAlign w:val="bottom"/>
          </w:tcPr>
          <w:p w14:paraId="4C8CFDB7"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Excluding hotspots</w:t>
            </w:r>
          </w:p>
        </w:tc>
      </w:tr>
      <w:tr w:rsidR="0032401D" w:rsidRPr="0032401D" w14:paraId="509C2FF2" w14:textId="77777777" w:rsidTr="0032401D">
        <w:trPr>
          <w:trHeight w:val="285"/>
        </w:trPr>
        <w:tc>
          <w:tcPr>
            <w:tcW w:w="1080" w:type="dxa"/>
            <w:tcBorders>
              <w:top w:val="nil"/>
              <w:bottom w:val="single" w:sz="4" w:space="0" w:color="auto"/>
            </w:tcBorders>
            <w:shd w:val="clear" w:color="auto" w:fill="auto"/>
            <w:noWrap/>
            <w:vAlign w:val="bottom"/>
          </w:tcPr>
          <w:p w14:paraId="670A74ED"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Scale</w:t>
            </w:r>
          </w:p>
        </w:tc>
        <w:tc>
          <w:tcPr>
            <w:tcW w:w="1084" w:type="dxa"/>
            <w:tcBorders>
              <w:top w:val="nil"/>
              <w:bottom w:val="single" w:sz="4" w:space="0" w:color="auto"/>
            </w:tcBorders>
            <w:shd w:val="clear" w:color="auto" w:fill="auto"/>
            <w:noWrap/>
            <w:vAlign w:val="bottom"/>
          </w:tcPr>
          <w:p w14:paraId="17348FB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Region</w:t>
            </w:r>
          </w:p>
        </w:tc>
        <w:tc>
          <w:tcPr>
            <w:tcW w:w="222" w:type="dxa"/>
            <w:tcBorders>
              <w:top w:val="nil"/>
              <w:bottom w:val="nil"/>
            </w:tcBorders>
            <w:vAlign w:val="bottom"/>
          </w:tcPr>
          <w:p w14:paraId="567A8E10"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single" w:sz="4" w:space="0" w:color="auto"/>
              <w:bottom w:val="single" w:sz="4" w:space="0" w:color="auto"/>
            </w:tcBorders>
            <w:shd w:val="clear" w:color="auto" w:fill="auto"/>
            <w:noWrap/>
            <w:vAlign w:val="bottom"/>
            <w:hideMark/>
          </w:tcPr>
          <w:p w14:paraId="36A8DE32"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PC1</w:t>
            </w:r>
          </w:p>
        </w:tc>
        <w:tc>
          <w:tcPr>
            <w:tcW w:w="1120" w:type="dxa"/>
            <w:tcBorders>
              <w:top w:val="single" w:sz="4" w:space="0" w:color="auto"/>
              <w:bottom w:val="single" w:sz="4" w:space="0" w:color="auto"/>
            </w:tcBorders>
            <w:shd w:val="clear" w:color="auto" w:fill="auto"/>
            <w:noWrap/>
            <w:vAlign w:val="bottom"/>
            <w:hideMark/>
          </w:tcPr>
          <w:p w14:paraId="0760EA9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MV</w:t>
            </w:r>
          </w:p>
        </w:tc>
        <w:tc>
          <w:tcPr>
            <w:tcW w:w="236" w:type="dxa"/>
            <w:tcBorders>
              <w:top w:val="nil"/>
              <w:bottom w:val="nil"/>
            </w:tcBorders>
            <w:vAlign w:val="bottom"/>
          </w:tcPr>
          <w:p w14:paraId="2C14BF88" w14:textId="77777777" w:rsidR="0032401D" w:rsidRPr="0032401D" w:rsidRDefault="0032401D" w:rsidP="0032401D">
            <w:pPr>
              <w:spacing w:after="0"/>
              <w:jc w:val="center"/>
              <w:rPr>
                <w:rFonts w:eastAsia="Times New Roman" w:hAnsi="Times New Roman" w:cs="Times New Roman"/>
                <w:color w:val="000000"/>
                <w:lang w:eastAsia="en-ZA"/>
              </w:rPr>
            </w:pPr>
          </w:p>
        </w:tc>
        <w:tc>
          <w:tcPr>
            <w:tcW w:w="996" w:type="dxa"/>
            <w:tcBorders>
              <w:top w:val="single" w:sz="4" w:space="0" w:color="auto"/>
              <w:bottom w:val="single" w:sz="4" w:space="0" w:color="auto"/>
            </w:tcBorders>
            <w:shd w:val="clear" w:color="auto" w:fill="auto"/>
            <w:noWrap/>
            <w:vAlign w:val="bottom"/>
            <w:hideMark/>
          </w:tcPr>
          <w:p w14:paraId="330496F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PC1</w:t>
            </w:r>
          </w:p>
        </w:tc>
        <w:tc>
          <w:tcPr>
            <w:tcW w:w="1187" w:type="dxa"/>
            <w:tcBorders>
              <w:top w:val="single" w:sz="4" w:space="0" w:color="auto"/>
              <w:bottom w:val="single" w:sz="4" w:space="0" w:color="auto"/>
            </w:tcBorders>
            <w:shd w:val="clear" w:color="auto" w:fill="auto"/>
            <w:noWrap/>
            <w:vAlign w:val="bottom"/>
            <w:hideMark/>
          </w:tcPr>
          <w:p w14:paraId="5220D51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MV</w:t>
            </w:r>
          </w:p>
        </w:tc>
      </w:tr>
      <w:tr w:rsidR="0032401D" w:rsidRPr="0032401D" w14:paraId="2740A297" w14:textId="77777777" w:rsidTr="0032401D">
        <w:trPr>
          <w:trHeight w:val="285"/>
        </w:trPr>
        <w:tc>
          <w:tcPr>
            <w:tcW w:w="1080" w:type="dxa"/>
            <w:shd w:val="clear" w:color="auto" w:fill="auto"/>
            <w:noWrap/>
            <w:vAlign w:val="bottom"/>
            <w:hideMark/>
          </w:tcPr>
          <w:p w14:paraId="12E8272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(a) QDS</w:t>
            </w:r>
          </w:p>
        </w:tc>
        <w:tc>
          <w:tcPr>
            <w:tcW w:w="1084" w:type="dxa"/>
            <w:shd w:val="clear" w:color="auto" w:fill="auto"/>
            <w:noWrap/>
            <w:vAlign w:val="bottom"/>
            <w:hideMark/>
          </w:tcPr>
          <w:p w14:paraId="6F333E56"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vAlign w:val="bottom"/>
          </w:tcPr>
          <w:p w14:paraId="1BEB5F68"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2FB7DD7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343.46</w:t>
            </w:r>
          </w:p>
        </w:tc>
        <w:tc>
          <w:tcPr>
            <w:tcW w:w="1120" w:type="dxa"/>
            <w:shd w:val="clear" w:color="auto" w:fill="auto"/>
            <w:noWrap/>
            <w:vAlign w:val="bottom"/>
            <w:hideMark/>
          </w:tcPr>
          <w:p w14:paraId="3BB8F3E7"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312.89</w:t>
            </w:r>
          </w:p>
        </w:tc>
        <w:tc>
          <w:tcPr>
            <w:tcW w:w="236" w:type="dxa"/>
            <w:vAlign w:val="bottom"/>
          </w:tcPr>
          <w:p w14:paraId="4171C98C"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454DD787"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234.93</w:t>
            </w:r>
          </w:p>
        </w:tc>
        <w:tc>
          <w:tcPr>
            <w:tcW w:w="1187" w:type="dxa"/>
            <w:shd w:val="clear" w:color="auto" w:fill="auto"/>
            <w:noWrap/>
            <w:vAlign w:val="bottom"/>
            <w:hideMark/>
          </w:tcPr>
          <w:p w14:paraId="56521D73"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217.56</w:t>
            </w:r>
          </w:p>
        </w:tc>
      </w:tr>
      <w:tr w:rsidR="0032401D" w:rsidRPr="0032401D" w14:paraId="0061276D" w14:textId="77777777" w:rsidTr="0032401D">
        <w:trPr>
          <w:trHeight w:val="285"/>
        </w:trPr>
        <w:tc>
          <w:tcPr>
            <w:tcW w:w="1080" w:type="dxa"/>
            <w:shd w:val="clear" w:color="auto" w:fill="auto"/>
            <w:noWrap/>
            <w:vAlign w:val="bottom"/>
          </w:tcPr>
          <w:p w14:paraId="75AA3E37" w14:textId="77777777" w:rsidR="0032401D" w:rsidRPr="0032401D" w:rsidRDefault="0032401D" w:rsidP="0032401D">
            <w:pPr>
              <w:spacing w:after="0"/>
              <w:rPr>
                <w:rFonts w:eastAsia="Times New Roman" w:hAnsi="Times New Roman" w:cs="Times New Roman"/>
                <w:color w:val="000000"/>
                <w:lang w:eastAsia="en-ZA"/>
              </w:rPr>
            </w:pPr>
          </w:p>
        </w:tc>
        <w:tc>
          <w:tcPr>
            <w:tcW w:w="1084" w:type="dxa"/>
            <w:shd w:val="clear" w:color="auto" w:fill="auto"/>
            <w:noWrap/>
            <w:vAlign w:val="bottom"/>
            <w:hideMark/>
          </w:tcPr>
          <w:p w14:paraId="1F21A923"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vAlign w:val="bottom"/>
          </w:tcPr>
          <w:p w14:paraId="69625F95"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7DF9B5FC"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245.77</w:t>
            </w:r>
          </w:p>
        </w:tc>
        <w:tc>
          <w:tcPr>
            <w:tcW w:w="1120" w:type="dxa"/>
            <w:shd w:val="clear" w:color="auto" w:fill="auto"/>
            <w:noWrap/>
            <w:vAlign w:val="bottom"/>
            <w:hideMark/>
          </w:tcPr>
          <w:p w14:paraId="6FC7831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223.05</w:t>
            </w:r>
          </w:p>
        </w:tc>
        <w:tc>
          <w:tcPr>
            <w:tcW w:w="236" w:type="dxa"/>
            <w:vAlign w:val="bottom"/>
          </w:tcPr>
          <w:p w14:paraId="53FD4E57"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37B34DF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203.91</w:t>
            </w:r>
          </w:p>
        </w:tc>
        <w:tc>
          <w:tcPr>
            <w:tcW w:w="1187" w:type="dxa"/>
            <w:shd w:val="clear" w:color="auto" w:fill="auto"/>
            <w:noWrap/>
            <w:vAlign w:val="bottom"/>
            <w:hideMark/>
          </w:tcPr>
          <w:p w14:paraId="74C338A6"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174.97</w:t>
            </w:r>
          </w:p>
        </w:tc>
      </w:tr>
      <w:tr w:rsidR="0032401D" w:rsidRPr="0032401D" w14:paraId="50650336" w14:textId="77777777" w:rsidTr="0032401D">
        <w:trPr>
          <w:trHeight w:val="285"/>
        </w:trPr>
        <w:tc>
          <w:tcPr>
            <w:tcW w:w="1080" w:type="dxa"/>
            <w:tcBorders>
              <w:bottom w:val="nil"/>
            </w:tcBorders>
            <w:shd w:val="clear" w:color="auto" w:fill="auto"/>
            <w:noWrap/>
            <w:vAlign w:val="bottom"/>
            <w:hideMark/>
          </w:tcPr>
          <w:p w14:paraId="2A324276"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(b) HDS</w:t>
            </w:r>
          </w:p>
        </w:tc>
        <w:tc>
          <w:tcPr>
            <w:tcW w:w="1084" w:type="dxa"/>
            <w:tcBorders>
              <w:bottom w:val="nil"/>
            </w:tcBorders>
            <w:shd w:val="clear" w:color="auto" w:fill="auto"/>
            <w:noWrap/>
            <w:vAlign w:val="bottom"/>
            <w:hideMark/>
          </w:tcPr>
          <w:p w14:paraId="652C75BE"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tcBorders>
              <w:bottom w:val="nil"/>
            </w:tcBorders>
            <w:vAlign w:val="bottom"/>
          </w:tcPr>
          <w:p w14:paraId="75ADF02F"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bottom w:val="nil"/>
            </w:tcBorders>
            <w:shd w:val="clear" w:color="auto" w:fill="auto"/>
            <w:noWrap/>
            <w:vAlign w:val="bottom"/>
            <w:hideMark/>
          </w:tcPr>
          <w:p w14:paraId="2CE42613"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638.62</w:t>
            </w:r>
          </w:p>
        </w:tc>
        <w:tc>
          <w:tcPr>
            <w:tcW w:w="1120" w:type="dxa"/>
            <w:tcBorders>
              <w:bottom w:val="nil"/>
            </w:tcBorders>
            <w:shd w:val="clear" w:color="auto" w:fill="auto"/>
            <w:noWrap/>
            <w:vAlign w:val="bottom"/>
            <w:hideMark/>
          </w:tcPr>
          <w:p w14:paraId="47956910"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519.19</w:t>
            </w:r>
          </w:p>
        </w:tc>
        <w:tc>
          <w:tcPr>
            <w:tcW w:w="236" w:type="dxa"/>
            <w:tcBorders>
              <w:bottom w:val="nil"/>
            </w:tcBorders>
            <w:vAlign w:val="bottom"/>
          </w:tcPr>
          <w:p w14:paraId="49EC7390"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bottom w:val="nil"/>
            </w:tcBorders>
            <w:shd w:val="clear" w:color="auto" w:fill="auto"/>
            <w:noWrap/>
            <w:vAlign w:val="bottom"/>
            <w:hideMark/>
          </w:tcPr>
          <w:p w14:paraId="0F1A329B"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460.39</w:t>
            </w:r>
          </w:p>
        </w:tc>
        <w:tc>
          <w:tcPr>
            <w:tcW w:w="1187" w:type="dxa"/>
            <w:tcBorders>
              <w:bottom w:val="nil"/>
            </w:tcBorders>
            <w:shd w:val="clear" w:color="auto" w:fill="auto"/>
            <w:noWrap/>
            <w:vAlign w:val="bottom"/>
            <w:hideMark/>
          </w:tcPr>
          <w:p w14:paraId="7B142F3C"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360.47</w:t>
            </w:r>
          </w:p>
        </w:tc>
      </w:tr>
      <w:tr w:rsidR="0032401D" w:rsidRPr="0032401D" w14:paraId="0DF8AA47" w14:textId="77777777" w:rsidTr="0032401D">
        <w:trPr>
          <w:trHeight w:val="285"/>
        </w:trPr>
        <w:tc>
          <w:tcPr>
            <w:tcW w:w="1080" w:type="dxa"/>
            <w:tcBorders>
              <w:top w:val="nil"/>
              <w:bottom w:val="nil"/>
            </w:tcBorders>
            <w:shd w:val="clear" w:color="auto" w:fill="auto"/>
            <w:noWrap/>
            <w:vAlign w:val="bottom"/>
          </w:tcPr>
          <w:p w14:paraId="4E39168B" w14:textId="77777777" w:rsidR="0032401D" w:rsidRPr="0032401D" w:rsidRDefault="0032401D" w:rsidP="0032401D">
            <w:pPr>
              <w:spacing w:after="0"/>
              <w:rPr>
                <w:rFonts w:eastAsia="Times New Roman" w:hAnsi="Times New Roman" w:cs="Times New Roman"/>
                <w:color w:val="000000"/>
                <w:lang w:eastAsia="en-ZA"/>
              </w:rPr>
            </w:pPr>
          </w:p>
        </w:tc>
        <w:tc>
          <w:tcPr>
            <w:tcW w:w="1084" w:type="dxa"/>
            <w:tcBorders>
              <w:top w:val="nil"/>
              <w:bottom w:val="nil"/>
            </w:tcBorders>
            <w:shd w:val="clear" w:color="auto" w:fill="auto"/>
            <w:noWrap/>
            <w:vAlign w:val="bottom"/>
            <w:hideMark/>
          </w:tcPr>
          <w:p w14:paraId="7F22A9DC"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tcBorders>
              <w:top w:val="nil"/>
              <w:bottom w:val="nil"/>
            </w:tcBorders>
            <w:vAlign w:val="bottom"/>
          </w:tcPr>
          <w:p w14:paraId="6FDB552E"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nil"/>
              <w:bottom w:val="nil"/>
            </w:tcBorders>
            <w:shd w:val="clear" w:color="auto" w:fill="auto"/>
            <w:noWrap/>
            <w:vAlign w:val="bottom"/>
            <w:hideMark/>
          </w:tcPr>
          <w:p w14:paraId="4C5FB414"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334.15</w:t>
            </w:r>
          </w:p>
        </w:tc>
        <w:tc>
          <w:tcPr>
            <w:tcW w:w="1120" w:type="dxa"/>
            <w:tcBorders>
              <w:top w:val="nil"/>
              <w:bottom w:val="nil"/>
            </w:tcBorders>
            <w:shd w:val="clear" w:color="auto" w:fill="auto"/>
            <w:noWrap/>
            <w:vAlign w:val="bottom"/>
            <w:hideMark/>
          </w:tcPr>
          <w:p w14:paraId="0E8C528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290.90</w:t>
            </w:r>
          </w:p>
        </w:tc>
        <w:tc>
          <w:tcPr>
            <w:tcW w:w="236" w:type="dxa"/>
            <w:tcBorders>
              <w:top w:val="nil"/>
              <w:bottom w:val="nil"/>
            </w:tcBorders>
            <w:vAlign w:val="bottom"/>
          </w:tcPr>
          <w:p w14:paraId="3847217E"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top w:val="nil"/>
              <w:bottom w:val="nil"/>
            </w:tcBorders>
            <w:shd w:val="clear" w:color="auto" w:fill="auto"/>
            <w:noWrap/>
            <w:vAlign w:val="bottom"/>
            <w:hideMark/>
          </w:tcPr>
          <w:p w14:paraId="1BDCC2C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326.06</w:t>
            </w:r>
          </w:p>
        </w:tc>
        <w:tc>
          <w:tcPr>
            <w:tcW w:w="1187" w:type="dxa"/>
            <w:tcBorders>
              <w:top w:val="nil"/>
              <w:bottom w:val="nil"/>
            </w:tcBorders>
            <w:shd w:val="clear" w:color="auto" w:fill="auto"/>
            <w:noWrap/>
            <w:vAlign w:val="bottom"/>
            <w:hideMark/>
          </w:tcPr>
          <w:p w14:paraId="7F2A1F1D"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273.31</w:t>
            </w:r>
          </w:p>
        </w:tc>
      </w:tr>
      <w:tr w:rsidR="0032401D" w:rsidRPr="0032401D" w14:paraId="030920BB" w14:textId="77777777" w:rsidTr="0032401D">
        <w:trPr>
          <w:trHeight w:val="285"/>
        </w:trPr>
        <w:tc>
          <w:tcPr>
            <w:tcW w:w="1080" w:type="dxa"/>
            <w:tcBorders>
              <w:top w:val="nil"/>
            </w:tcBorders>
            <w:shd w:val="clear" w:color="auto" w:fill="auto"/>
            <w:noWrap/>
            <w:vAlign w:val="bottom"/>
            <w:hideMark/>
          </w:tcPr>
          <w:p w14:paraId="17A91A52"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(c) DS</w:t>
            </w:r>
          </w:p>
        </w:tc>
        <w:tc>
          <w:tcPr>
            <w:tcW w:w="1084" w:type="dxa"/>
            <w:tcBorders>
              <w:top w:val="nil"/>
            </w:tcBorders>
            <w:shd w:val="clear" w:color="auto" w:fill="auto"/>
            <w:noWrap/>
            <w:vAlign w:val="bottom"/>
            <w:hideMark/>
          </w:tcPr>
          <w:p w14:paraId="4D637BED"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tcBorders>
              <w:top w:val="nil"/>
            </w:tcBorders>
            <w:vAlign w:val="bottom"/>
          </w:tcPr>
          <w:p w14:paraId="7C961F84"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nil"/>
            </w:tcBorders>
            <w:shd w:val="clear" w:color="auto" w:fill="auto"/>
            <w:noWrap/>
            <w:vAlign w:val="bottom"/>
            <w:hideMark/>
          </w:tcPr>
          <w:p w14:paraId="264404C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811.89</w:t>
            </w:r>
          </w:p>
        </w:tc>
        <w:tc>
          <w:tcPr>
            <w:tcW w:w="1120" w:type="dxa"/>
            <w:tcBorders>
              <w:top w:val="nil"/>
            </w:tcBorders>
            <w:shd w:val="clear" w:color="auto" w:fill="auto"/>
            <w:noWrap/>
            <w:vAlign w:val="bottom"/>
            <w:hideMark/>
          </w:tcPr>
          <w:p w14:paraId="1A787A59" w14:textId="77777777" w:rsidR="0032401D" w:rsidRPr="0032401D" w:rsidRDefault="0032401D" w:rsidP="0032401D">
            <w:pPr>
              <w:spacing w:after="0"/>
              <w:jc w:val="right"/>
              <w:rPr>
                <w:rFonts w:eastAsia="Times New Roman" w:hAnsi="Times New Roman" w:cs="Times New Roman"/>
                <w:color w:val="000000"/>
                <w:lang w:eastAsia="en-ZA"/>
              </w:rPr>
            </w:pPr>
            <w:commentRangeStart w:id="3"/>
            <w:r w:rsidRPr="0032401D">
              <w:rPr>
                <w:rFonts w:hAnsi="Times New Roman" w:cs="Times New Roman"/>
                <w:color w:val="000000"/>
              </w:rPr>
              <w:t>6.22</w:t>
            </w:r>
            <w:commentRangeEnd w:id="3"/>
            <w:r w:rsidR="008F3BC7">
              <w:rPr>
                <w:rStyle w:val="CommentReference"/>
              </w:rPr>
              <w:commentReference w:id="3"/>
            </w:r>
          </w:p>
        </w:tc>
        <w:tc>
          <w:tcPr>
            <w:tcW w:w="236" w:type="dxa"/>
            <w:tcBorders>
              <w:top w:val="nil"/>
            </w:tcBorders>
            <w:vAlign w:val="bottom"/>
          </w:tcPr>
          <w:p w14:paraId="1AFA6E51"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top w:val="nil"/>
            </w:tcBorders>
            <w:shd w:val="clear" w:color="auto" w:fill="auto"/>
            <w:noWrap/>
            <w:vAlign w:val="bottom"/>
            <w:hideMark/>
          </w:tcPr>
          <w:p w14:paraId="1466E5E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588.58</w:t>
            </w:r>
          </w:p>
        </w:tc>
        <w:tc>
          <w:tcPr>
            <w:tcW w:w="1187" w:type="dxa"/>
            <w:tcBorders>
              <w:top w:val="nil"/>
            </w:tcBorders>
            <w:shd w:val="clear" w:color="auto" w:fill="auto"/>
            <w:noWrap/>
            <w:vAlign w:val="bottom"/>
            <w:hideMark/>
          </w:tcPr>
          <w:p w14:paraId="4A8FA065" w14:textId="77777777" w:rsidR="0032401D" w:rsidRPr="0032401D" w:rsidRDefault="0032401D" w:rsidP="0032401D">
            <w:pPr>
              <w:spacing w:after="0"/>
              <w:jc w:val="right"/>
              <w:rPr>
                <w:rFonts w:eastAsia="Times New Roman" w:hAnsi="Times New Roman" w:cs="Times New Roman"/>
                <w:i/>
                <w:iCs/>
                <w:color w:val="000000"/>
                <w:lang w:eastAsia="en-ZA"/>
              </w:rPr>
            </w:pPr>
            <w:r w:rsidRPr="0032401D">
              <w:rPr>
                <w:rFonts w:eastAsia="Times New Roman" w:hAnsi="Times New Roman" w:cs="Times New Roman"/>
                <w:i/>
                <w:iCs/>
                <w:color w:val="000000"/>
                <w:lang w:eastAsia="en-ZA"/>
              </w:rPr>
              <w:t>NA</w:t>
            </w:r>
          </w:p>
        </w:tc>
      </w:tr>
      <w:tr w:rsidR="0032401D" w:rsidRPr="0032401D" w14:paraId="5F393325" w14:textId="77777777" w:rsidTr="0032401D">
        <w:trPr>
          <w:trHeight w:val="285"/>
        </w:trPr>
        <w:tc>
          <w:tcPr>
            <w:tcW w:w="1080" w:type="dxa"/>
            <w:shd w:val="clear" w:color="auto" w:fill="auto"/>
            <w:noWrap/>
            <w:vAlign w:val="bottom"/>
          </w:tcPr>
          <w:p w14:paraId="103957D7" w14:textId="77777777" w:rsidR="0032401D" w:rsidRPr="0032401D" w:rsidRDefault="0032401D" w:rsidP="0032401D">
            <w:pPr>
              <w:spacing w:after="0"/>
              <w:rPr>
                <w:rFonts w:eastAsia="Times New Roman" w:hAnsi="Times New Roman" w:cs="Times New Roman"/>
                <w:color w:val="000000"/>
                <w:lang w:eastAsia="en-ZA"/>
              </w:rPr>
            </w:pPr>
          </w:p>
        </w:tc>
        <w:tc>
          <w:tcPr>
            <w:tcW w:w="1084" w:type="dxa"/>
            <w:shd w:val="clear" w:color="auto" w:fill="auto"/>
            <w:noWrap/>
            <w:vAlign w:val="bottom"/>
            <w:hideMark/>
          </w:tcPr>
          <w:p w14:paraId="02EB858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vAlign w:val="bottom"/>
          </w:tcPr>
          <w:p w14:paraId="206EAC9E"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50E0E6B1"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311.80</w:t>
            </w:r>
          </w:p>
        </w:tc>
        <w:tc>
          <w:tcPr>
            <w:tcW w:w="1120" w:type="dxa"/>
            <w:shd w:val="clear" w:color="auto" w:fill="auto"/>
            <w:noWrap/>
            <w:vAlign w:val="bottom"/>
            <w:hideMark/>
          </w:tcPr>
          <w:p w14:paraId="5EFEF51B"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226.50</w:t>
            </w:r>
          </w:p>
        </w:tc>
        <w:tc>
          <w:tcPr>
            <w:tcW w:w="236" w:type="dxa"/>
            <w:vAlign w:val="bottom"/>
          </w:tcPr>
          <w:p w14:paraId="760E00B8"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123E92F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297.22</w:t>
            </w:r>
          </w:p>
        </w:tc>
        <w:tc>
          <w:tcPr>
            <w:tcW w:w="1187" w:type="dxa"/>
            <w:shd w:val="clear" w:color="auto" w:fill="auto"/>
            <w:noWrap/>
            <w:vAlign w:val="bottom"/>
            <w:hideMark/>
          </w:tcPr>
          <w:p w14:paraId="05992550" w14:textId="77777777" w:rsidR="0032401D" w:rsidRPr="0032401D" w:rsidRDefault="0032401D" w:rsidP="0032401D">
            <w:pPr>
              <w:spacing w:after="0"/>
              <w:jc w:val="right"/>
              <w:rPr>
                <w:rFonts w:eastAsia="Times New Roman" w:hAnsi="Times New Roman" w:cs="Times New Roman"/>
                <w:i/>
                <w:iCs/>
                <w:color w:val="000000"/>
                <w:lang w:eastAsia="en-ZA"/>
              </w:rPr>
            </w:pPr>
            <w:r w:rsidRPr="0032401D">
              <w:rPr>
                <w:rFonts w:eastAsia="Times New Roman" w:hAnsi="Times New Roman" w:cs="Times New Roman"/>
                <w:i/>
                <w:iCs/>
                <w:color w:val="000000"/>
                <w:lang w:eastAsia="en-ZA"/>
              </w:rPr>
              <w:t>NA</w:t>
            </w:r>
          </w:p>
        </w:tc>
      </w:tr>
    </w:tbl>
    <w:p w14:paraId="335B2068" w14:textId="77777777" w:rsidR="00705DE6" w:rsidRDefault="00705DE6">
      <w:pPr>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E169D5">
      <w:pPr>
        <w:pStyle w:val="BodyText"/>
        <w:spacing w:before="0" w:after="0"/>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E169D5">
      <w:pPr>
        <w:pStyle w:val="BodyText"/>
        <w:spacing w:before="0"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F764C5">
      <w:pPr>
        <w:spacing w:after="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E96900">
      <w:pPr>
        <w:spacing w:after="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E96900">
      <w:pPr>
        <w:spacing w:after="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EB03F4">
      <w:pPr>
        <w:spacing w:after="0"/>
      </w:pPr>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
        <w:br w:type="page"/>
      </w:r>
    </w:p>
    <w:p w14:paraId="34694AE6" w14:textId="77777777" w:rsidR="00BD1BCA" w:rsidRDefault="00CA39B1" w:rsidP="00BD1BCA">
      <w:pPr>
        <w:spacing w:after="0"/>
      </w:pPr>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BD1BCA">
      <w:pPr>
        <w:spacing w:after="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3F0B6E">
      <w:pPr>
        <w:spacing w:after="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40BEE40" w14:textId="2DDC84F1" w:rsidR="009B06C2" w:rsidRDefault="00262CEE" w:rsidP="009B06C2">
      <w:pPr>
        <w:spacing w:after="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EB03F4">
      <w:pPr>
        <w:spacing w:after="0"/>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pPr>
        <w:rPr>
          <w:b/>
        </w:rPr>
      </w:pPr>
      <w:r>
        <w:rPr>
          <w:b/>
        </w:rPr>
        <w:br w:type="page"/>
      </w:r>
    </w:p>
    <w:p w14:paraId="3EFC71BD" w14:textId="77777777" w:rsidR="00EB03F4" w:rsidRDefault="006E0760" w:rsidP="00EB03F4">
      <w:pPr>
        <w:spacing w:after="0"/>
      </w:pPr>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EB03F4">
      <w:pPr>
        <w:spacing w:after="0"/>
      </w:pPr>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262CEE">
      <w:r>
        <w:br w:type="page"/>
      </w:r>
    </w:p>
    <w:p w14:paraId="772B1101" w14:textId="5EEF8026" w:rsidR="00EB03F4" w:rsidRDefault="00AC2C8E" w:rsidP="00EB03F4">
      <w:pPr>
        <w:spacing w:after="0"/>
      </w:pPr>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794BB0D9" w:rsidR="003E36B7" w:rsidRDefault="00AC2C8E">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0"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31"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2"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3"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4"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5" w:history="1">
        <w:r>
          <w:rPr>
            <w:rStyle w:val="Hyperlink"/>
          </w:rPr>
          <w:t>http://tnrs.iplantcollaborative.org/</w:t>
        </w:r>
      </w:hyperlink>
    </w:p>
    <w:sectPr w:rsidR="0061013D" w:rsidRPr="0061013D" w:rsidSect="00B3633C">
      <w:footerReference w:type="default" r:id="rId36"/>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7T16:16:00Z" w:initials="RVM">
    <w:p w14:paraId="5531D3D8" w14:textId="37476395" w:rsidR="008F3BC7" w:rsidRDefault="008F3BC7">
      <w:pPr>
        <w:pStyle w:val="CommentText"/>
      </w:pPr>
      <w:r>
        <w:rPr>
          <w:rStyle w:val="CommentReference"/>
        </w:rPr>
        <w:annotationRef/>
      </w:r>
      <w:r>
        <w:t>Still relevant?</w:t>
      </w:r>
      <w:bookmarkStart w:id="2" w:name="_GoBack"/>
      <w:bookmarkEnd w:id="2"/>
    </w:p>
  </w:comment>
  <w:comment w:id="3"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31D3D8" w15:done="0"/>
  <w15:commentEx w15:paraId="523E67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31D3D8" w16cid:durableId="220269C3"/>
  <w16cid:commentId w16cid:paraId="523E67D2" w16cid:durableId="220268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65087" w14:textId="77777777" w:rsidR="000F7BA3" w:rsidRDefault="000F7BA3">
      <w:pPr>
        <w:spacing w:after="0"/>
      </w:pPr>
      <w:r>
        <w:separator/>
      </w:r>
    </w:p>
  </w:endnote>
  <w:endnote w:type="continuationSeparator" w:id="0">
    <w:p w14:paraId="54266777" w14:textId="77777777" w:rsidR="000F7BA3" w:rsidRDefault="000F7BA3">
      <w:pPr>
        <w:spacing w:after="0"/>
      </w:pPr>
      <w:r>
        <w:continuationSeparator/>
      </w:r>
    </w:p>
  </w:endnote>
  <w:endnote w:type="continuationNotice" w:id="1">
    <w:p w14:paraId="4C0A0C0D" w14:textId="77777777" w:rsidR="000F7BA3" w:rsidRDefault="000F7B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EB303" w14:textId="77777777" w:rsidR="000F7BA3" w:rsidRDefault="000F7BA3">
      <w:r>
        <w:separator/>
      </w:r>
    </w:p>
  </w:footnote>
  <w:footnote w:type="continuationSeparator" w:id="0">
    <w:p w14:paraId="580456A5" w14:textId="77777777" w:rsidR="000F7BA3" w:rsidRDefault="000F7BA3">
      <w:r>
        <w:continuationSeparator/>
      </w:r>
    </w:p>
  </w:footnote>
  <w:footnote w:type="continuationNotice" w:id="1">
    <w:p w14:paraId="07DB910D" w14:textId="77777777" w:rsidR="000F7BA3" w:rsidRDefault="000F7BA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BA3"/>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hyperlink" Target="https://doi.org/10.1029/2005RG000183"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i.org/10.5067/MODIS/MOD1132.006" TargetMode="Externa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hyperlink" Target="https://github.com/ropensci/taxize" TargetMode="External"/><Relationship Id="rId33" Type="http://schemas.openxmlformats.org/officeDocument/2006/relationships/hyperlink" Target="https://doi.org/10.5067/MODIS/MOD13C2.006"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www.itis.go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doi.org/10.15468/dl.n6u6n0"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doi.org/10.1371/journal.pone.0169748"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oi.org/10.1038/sdata.2015.66" TargetMode="External"/><Relationship Id="rId30" Type="http://schemas.openxmlformats.org/officeDocument/2006/relationships/hyperlink" Target="http://resolver.globalnames.org/" TargetMode="External"/><Relationship Id="rId35" Type="http://schemas.openxmlformats.org/officeDocument/2006/relationships/hyperlink" Target="http://tnrs.iplantcollaborativ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39B01-7FB9-4529-A52E-C97D0DFA2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18</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15148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472</cp:revision>
  <cp:lastPrinted>2019-11-19T13:01:00Z</cp:lastPrinted>
  <dcterms:created xsi:type="dcterms:W3CDTF">2019-12-03T09:32:00Z</dcterms:created>
  <dcterms:modified xsi:type="dcterms:W3CDTF">2020-02-27T14:16:00Z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