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CA75" w14:textId="77777777" w:rsidR="00D949F9" w:rsidRDefault="00D949F9" w:rsidP="00D949F9">
      <w:pPr>
        <w:pStyle w:val="Title"/>
        <w:jc w:val="center"/>
      </w:pPr>
      <w:bookmarkStart w:id="0" w:name="_Hlk12809593"/>
      <w:bookmarkEnd w:id="0"/>
    </w:p>
    <w:p w14:paraId="6E75473A" w14:textId="77777777" w:rsidR="00D949F9" w:rsidRDefault="00D949F9" w:rsidP="00D949F9">
      <w:pPr>
        <w:pStyle w:val="Title"/>
        <w:jc w:val="center"/>
      </w:pPr>
    </w:p>
    <w:p w14:paraId="706E35D1" w14:textId="77777777" w:rsidR="00D949F9" w:rsidRDefault="00D949F9" w:rsidP="00D949F9">
      <w:pPr>
        <w:pStyle w:val="Title"/>
        <w:jc w:val="center"/>
      </w:pPr>
    </w:p>
    <w:p w14:paraId="38F83917" w14:textId="77777777" w:rsidR="00D949F9" w:rsidRDefault="00D949F9" w:rsidP="00D949F9">
      <w:pPr>
        <w:pStyle w:val="Title"/>
        <w:jc w:val="center"/>
      </w:pPr>
    </w:p>
    <w:p w14:paraId="5CAF6A73" w14:textId="77777777" w:rsidR="00D949F9" w:rsidRDefault="00D949F9" w:rsidP="00D949F9">
      <w:pPr>
        <w:pStyle w:val="Title"/>
        <w:jc w:val="center"/>
      </w:pPr>
    </w:p>
    <w:p w14:paraId="4C8D9325" w14:textId="77777777" w:rsidR="00D949F9" w:rsidRDefault="00D949F9" w:rsidP="00D949F9">
      <w:pPr>
        <w:pStyle w:val="Title"/>
        <w:jc w:val="center"/>
      </w:pPr>
    </w:p>
    <w:p w14:paraId="7776EEB7" w14:textId="77777777" w:rsidR="00D949F9" w:rsidRDefault="00D949F9" w:rsidP="00D949F9">
      <w:pPr>
        <w:pStyle w:val="Title"/>
        <w:jc w:val="center"/>
      </w:pPr>
    </w:p>
    <w:p w14:paraId="26896549" w14:textId="28B0E2D6" w:rsidR="00D949F9" w:rsidRDefault="00D949F9" w:rsidP="00D949F9">
      <w:pPr>
        <w:pStyle w:val="Title"/>
        <w:jc w:val="center"/>
      </w:pPr>
      <w:r>
        <w:t>CSE 595 Independent Study</w:t>
      </w:r>
    </w:p>
    <w:p w14:paraId="7567817C" w14:textId="11C7AC18" w:rsidR="00D949F9" w:rsidRDefault="00D949F9" w:rsidP="00D949F9">
      <w:pPr>
        <w:pStyle w:val="Title"/>
        <w:jc w:val="center"/>
      </w:pPr>
      <w:r>
        <w:t>Graph Theory</w:t>
      </w:r>
    </w:p>
    <w:p w14:paraId="3421E126" w14:textId="719BB00C" w:rsidR="00D949F9" w:rsidRPr="00D949F9" w:rsidRDefault="00D949F9" w:rsidP="00D949F9">
      <w:pPr>
        <w:pStyle w:val="Subtitle"/>
        <w:jc w:val="center"/>
      </w:pPr>
      <w:r>
        <w:t xml:space="preserve">Week </w:t>
      </w:r>
      <w:r w:rsidR="004272AD">
        <w:t>2</w:t>
      </w:r>
    </w:p>
    <w:p w14:paraId="043889C5" w14:textId="77777777" w:rsidR="00D949F9" w:rsidRPr="00D949F9" w:rsidRDefault="00D949F9" w:rsidP="00D949F9">
      <w:pPr>
        <w:jc w:val="center"/>
        <w:rPr>
          <w:rStyle w:val="Emphasis"/>
        </w:rPr>
      </w:pPr>
      <w:r w:rsidRPr="00D949F9">
        <w:rPr>
          <w:rStyle w:val="Emphasis"/>
        </w:rPr>
        <w:t>California State University - San Bernardino</w:t>
      </w:r>
    </w:p>
    <w:p w14:paraId="321AC5F6" w14:textId="77777777" w:rsidR="00D949F9" w:rsidRPr="00D949F9" w:rsidRDefault="00D949F9" w:rsidP="00D949F9">
      <w:pPr>
        <w:jc w:val="center"/>
        <w:rPr>
          <w:rStyle w:val="Emphasis"/>
        </w:rPr>
      </w:pPr>
      <w:r w:rsidRPr="00D949F9">
        <w:rPr>
          <w:rStyle w:val="Emphasis"/>
        </w:rPr>
        <w:t>Richard Vargas</w:t>
      </w:r>
    </w:p>
    <w:p w14:paraId="46A3F198" w14:textId="51BBF255" w:rsidR="00D949F9" w:rsidRDefault="00D949F9" w:rsidP="00D949F9">
      <w:pPr>
        <w:jc w:val="center"/>
      </w:pPr>
      <w:r w:rsidRPr="00D949F9">
        <w:rPr>
          <w:rStyle w:val="Emphasis"/>
        </w:rPr>
        <w:t>Supervisor – Dr Owen Murphy</w:t>
      </w:r>
      <w:r>
        <w:br w:type="page"/>
      </w:r>
    </w:p>
    <w:p w14:paraId="0C6E40D4" w14:textId="03111702" w:rsidR="00FB1728" w:rsidRDefault="00712915">
      <w:r>
        <w:lastRenderedPageBreak/>
        <w:t xml:space="preserve">Problem </w:t>
      </w:r>
      <w:r w:rsidR="00586083">
        <w:t>19</w:t>
      </w:r>
      <w:r w:rsidR="0039324F">
        <w:t xml:space="preserve"> (</w:t>
      </w:r>
      <w:r w:rsidR="004272AD">
        <w:t>Bipartite Graphs</w:t>
      </w:r>
      <w:r w:rsidR="00337B21">
        <w:t>)</w:t>
      </w:r>
    </w:p>
    <w:bookmarkStart w:id="1" w:name="_MON_1622749734"/>
    <w:bookmarkEnd w:id="1"/>
    <w:p w14:paraId="4B5AE7A1" w14:textId="2F8CD03D" w:rsidR="00BD6605" w:rsidRDefault="00C17411">
      <w:r>
        <w:object w:dxaOrig="9360" w:dyaOrig="1019" w14:anchorId="02C3F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.7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23583266" r:id="rId8"/>
        </w:object>
      </w:r>
    </w:p>
    <w:p w14:paraId="33C4FF6D" w14:textId="5D2FBA20" w:rsidR="005A0ACA" w:rsidRPr="001F6CD7" w:rsidRDefault="005A0ACA">
      <w:r>
        <w:t xml:space="preserve">In a bipartite graph, all </w:t>
      </w:r>
      <w:r w:rsidR="000C7AF0">
        <w:t xml:space="preserve">nodes in </w:t>
      </w:r>
      <w:r w:rsidR="000C7AF0">
        <w:rPr>
          <w:i/>
          <w:iCs/>
        </w:rPr>
        <w:t>U</w:t>
      </w:r>
      <w:r w:rsidR="000C7AF0">
        <w:t xml:space="preserve"> must be connected to nodes in </w:t>
      </w:r>
      <w:r w:rsidR="000C7AF0">
        <w:rPr>
          <w:i/>
          <w:iCs/>
        </w:rPr>
        <w:t>W</w:t>
      </w:r>
      <w:r w:rsidR="000C7AF0">
        <w:t>.  Therefore, there must be 60</w:t>
      </w:r>
      <w:r w:rsidR="00812F9C">
        <w:t xml:space="preserve"> edges</w:t>
      </w:r>
      <w:r w:rsidR="000C7AF0">
        <w:t xml:space="preserve"> from </w:t>
      </w:r>
      <w:r w:rsidR="000C7AF0">
        <w:rPr>
          <w:i/>
          <w:iCs/>
        </w:rPr>
        <w:t xml:space="preserve">U </w:t>
      </w:r>
      <w:r w:rsidR="000C7AF0">
        <w:t xml:space="preserve">to </w:t>
      </w:r>
      <w:r w:rsidR="000C7AF0">
        <w:rPr>
          <w:i/>
          <w:iCs/>
        </w:rPr>
        <w:t>W</w:t>
      </w:r>
      <w:r w:rsidR="00A86BF2">
        <w:t xml:space="preserve">, by the fact that </w:t>
      </w:r>
      <w:r w:rsidR="00A86BF2">
        <w:rPr>
          <w:i/>
          <w:iCs/>
        </w:rPr>
        <w:t>U</w:t>
      </w:r>
      <w:r w:rsidR="00A86BF2">
        <w:t xml:space="preserve"> has 10 nodes each with 6 degrees.</w:t>
      </w:r>
      <w:r w:rsidR="00812F9C">
        <w:t xml:space="preserve">  Counting the amount of edges given in </w:t>
      </w:r>
      <w:r w:rsidR="00812F9C">
        <w:rPr>
          <w:i/>
          <w:iCs/>
        </w:rPr>
        <w:t>W</w:t>
      </w:r>
      <w:r w:rsidR="00812F9C">
        <w:t xml:space="preserve">, </w:t>
      </w:r>
      <w:r w:rsidR="00B85628">
        <w:t xml:space="preserve">it is known that 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4×2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3×4</m:t>
            </m:r>
          </m:e>
        </m:d>
        <m:r>
          <w:rPr>
            <w:rFonts w:ascii="Cambria Math" w:eastAsiaTheme="minorEastAsia" w:hAnsi="Cambria Math"/>
          </w:rPr>
          <m:t>=20</m:t>
        </m:r>
      </m:oMath>
      <w:r w:rsidR="00572AAD">
        <w:rPr>
          <w:rFonts w:eastAsiaTheme="minorEastAsia"/>
        </w:rPr>
        <w:t xml:space="preserve"> edges from the four vertices of degree 2, and three vertices of degree 4</w:t>
      </w:r>
      <w:r w:rsidR="00AC7564">
        <w:rPr>
          <w:rFonts w:eastAsiaTheme="minorEastAsia"/>
        </w:rPr>
        <w:t xml:space="preserve">.  The remaining </w:t>
      </w:r>
      <w:r w:rsidR="002B1386">
        <w:rPr>
          <w:rFonts w:eastAsiaTheme="minorEastAsia"/>
        </w:rPr>
        <w:t>number</w:t>
      </w:r>
      <w:r w:rsidR="00AC7564">
        <w:rPr>
          <w:rFonts w:eastAsiaTheme="minorEastAsia"/>
        </w:rPr>
        <w:t xml:space="preserve"> of</w:t>
      </w:r>
      <w:r w:rsidR="00572AAD">
        <w:rPr>
          <w:rFonts w:eastAsiaTheme="minorEastAsia"/>
        </w:rPr>
        <w:t xml:space="preserve"> vertices is determined by their degree, which is 8</w:t>
      </w:r>
      <w:r w:rsidR="00B24FE5">
        <w:rPr>
          <w:rFonts w:eastAsiaTheme="minorEastAsia"/>
        </w:rPr>
        <w:t xml:space="preserve">.  Since </w:t>
      </w:r>
      <m:oMath>
        <m:r>
          <w:rPr>
            <w:rFonts w:ascii="Cambria Math" w:hAnsi="Cambria Math"/>
          </w:rPr>
          <m:t>60-20</m:t>
        </m:r>
        <m:r>
          <w:rPr>
            <w:rFonts w:ascii="Cambria Math" w:eastAsiaTheme="minorEastAsia" w:hAnsi="Cambria Math"/>
          </w:rPr>
          <m:t>=40</m:t>
        </m:r>
      </m:oMath>
      <w:r w:rsidR="00B24FE5">
        <w:rPr>
          <w:rFonts w:eastAsiaTheme="minorEastAsia"/>
        </w:rPr>
        <w:t xml:space="preserve"> </w:t>
      </w:r>
      <w:r w:rsidR="002B1386">
        <w:rPr>
          <w:rFonts w:eastAsiaTheme="minorEastAsia"/>
        </w:rPr>
        <w:t xml:space="preserve">edges remain,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=5</m:t>
        </m:r>
      </m:oMath>
      <w:r w:rsidR="001F6CD7">
        <w:rPr>
          <w:rFonts w:eastAsiaTheme="minorEastAsia"/>
        </w:rPr>
        <w:t xml:space="preserve"> nodes of degree 8 must exists in </w:t>
      </w:r>
      <w:r w:rsidR="001F6CD7">
        <w:rPr>
          <w:rFonts w:eastAsiaTheme="minorEastAsia"/>
          <w:i/>
          <w:iCs/>
        </w:rPr>
        <w:t>W</w:t>
      </w:r>
      <w:r w:rsidR="001F6CD7">
        <w:rPr>
          <w:rFonts w:eastAsiaTheme="minorEastAsia"/>
        </w:rPr>
        <w:t xml:space="preserve">.  </w:t>
      </w:r>
    </w:p>
    <w:p w14:paraId="192F2CEB" w14:textId="4B6572FC" w:rsidR="000A52CC" w:rsidRDefault="00B36CA9">
      <w:r>
        <w:t>By definition</w:t>
      </w:r>
      <w:r w:rsidR="00C25AF7">
        <w:t xml:space="preserve"> of a bipartite graph, all nodes of </w:t>
      </w:r>
      <w:r w:rsidR="001F6CD7" w:rsidRPr="001F6CD7">
        <w:rPr>
          <w:i/>
          <w:iCs/>
        </w:rPr>
        <w:t>G</w:t>
      </w:r>
      <w:r w:rsidR="001F6CD7">
        <w:t xml:space="preserve"> </w:t>
      </w:r>
      <w:r w:rsidR="00C25AF7" w:rsidRPr="001F6CD7">
        <w:t>are</w:t>
      </w:r>
      <w:r w:rsidR="00C25AF7">
        <w:t xml:space="preserve"> separate</w:t>
      </w:r>
      <w:r w:rsidR="001F6CD7">
        <w:t>d</w:t>
      </w:r>
      <w:r w:rsidR="00C25AF7">
        <w:t xml:space="preserve"> into the sets </w:t>
      </w:r>
      <w:r w:rsidR="00C25AF7">
        <w:rPr>
          <w:i/>
          <w:iCs/>
        </w:rPr>
        <w:t>U</w:t>
      </w:r>
      <w:r w:rsidR="00C25AF7">
        <w:t xml:space="preserve"> and </w:t>
      </w:r>
      <w:r w:rsidR="001F6CD7">
        <w:rPr>
          <w:i/>
          <w:iCs/>
        </w:rPr>
        <w:t>W</w:t>
      </w:r>
      <w:r w:rsidR="00C25AF7">
        <w:t>.  Therefore, we can say</w:t>
      </w:r>
    </w:p>
    <w:p w14:paraId="1D432636" w14:textId="072093B4" w:rsidR="000A52CC" w:rsidRDefault="00751271">
      <m:oMathPara>
        <m:oMath>
          <m:r>
            <w:rPr>
              <w:rFonts w:ascii="Cambria Math" w:hAnsi="Cambria Math"/>
            </w:rPr>
            <m:t>n=|W|+|U</m:t>
          </m:r>
          <m:r>
            <w:rPr>
              <w:rFonts w:ascii="Cambria Math" w:eastAsiaTheme="minorEastAsia" w:hAnsi="Cambria Math"/>
            </w:rPr>
            <m:t>|</m:t>
          </m:r>
        </m:oMath>
      </m:oMathPara>
    </w:p>
    <w:p w14:paraId="3CB3FC10" w14:textId="3DFCC6BF" w:rsidR="0026091C" w:rsidRPr="00873AD3" w:rsidRDefault="0026091C" w:rsidP="002609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n=12+10</m:t>
          </m:r>
        </m:oMath>
      </m:oMathPara>
    </w:p>
    <w:p w14:paraId="2561697A" w14:textId="44FB9380" w:rsidR="00873AD3" w:rsidRPr="00873AD3" w:rsidRDefault="00873AD3" w:rsidP="002609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∴n=22∎</m:t>
          </m:r>
        </m:oMath>
      </m:oMathPara>
    </w:p>
    <w:p w14:paraId="09A7D845" w14:textId="2EAA4B80" w:rsidR="00E57851" w:rsidRDefault="000A52CC">
      <w:r>
        <w:br w:type="page"/>
      </w:r>
    </w:p>
    <w:p w14:paraId="1D854123" w14:textId="1B153B3D" w:rsidR="00712915" w:rsidRDefault="00190306">
      <w:r>
        <w:lastRenderedPageBreak/>
        <w:t>Problem</w:t>
      </w:r>
      <w:r w:rsidR="007536F8">
        <w:t xml:space="preserve"> </w:t>
      </w:r>
      <w:r w:rsidR="0032674D">
        <w:t>2</w:t>
      </w:r>
      <w:r w:rsidR="007536F8">
        <w:t>3</w:t>
      </w:r>
      <w:r w:rsidR="00337B21">
        <w:t xml:space="preserve"> (</w:t>
      </w:r>
      <w:r w:rsidR="005540CA">
        <w:t>Operations on</w:t>
      </w:r>
      <w:r w:rsidR="00BF09B1">
        <w:t xml:space="preserve"> Graphs</w:t>
      </w:r>
      <w:r w:rsidR="00337B21">
        <w:t>)</w:t>
      </w:r>
    </w:p>
    <w:bookmarkStart w:id="2" w:name="_MON_1622745729"/>
    <w:bookmarkEnd w:id="2"/>
    <w:p w14:paraId="0AA1D42A" w14:textId="6C4F5B13" w:rsidR="003474BE" w:rsidRDefault="00233E9E">
      <w:r>
        <w:object w:dxaOrig="9360" w:dyaOrig="451" w14:anchorId="2BD8385B">
          <v:shape id="_x0000_i1026" type="#_x0000_t75" style="width:468pt;height:23.2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623583267" r:id="rId10"/>
        </w:object>
      </w:r>
    </w:p>
    <w:p w14:paraId="2D817446" w14:textId="51525016" w:rsidR="00EB4C37" w:rsidRDefault="00053BC7">
      <w:pPr>
        <w:rPr>
          <w:rFonts w:eastAsiaTheme="minorEastAsia"/>
        </w:rPr>
      </w:pPr>
      <w:r>
        <w:rPr>
          <w:rFonts w:eastAsiaTheme="minorEastAsia"/>
        </w:rPr>
        <w:t xml:space="preserve">Any </w:t>
      </w:r>
      <w:r w:rsidR="00BB59BB">
        <w:rPr>
          <w:rFonts w:eastAsiaTheme="minorEastAsia"/>
        </w:rPr>
        <w:t xml:space="preserve">graph with a partite set with 3 or more </w:t>
      </w:r>
      <w:r w:rsidR="002D4B8C">
        <w:rPr>
          <w:rFonts w:eastAsiaTheme="minorEastAsia"/>
        </w:rPr>
        <w:t xml:space="preserve">nodes will have a complement </w:t>
      </w:r>
      <w:r w:rsidR="000C7761">
        <w:rPr>
          <w:rFonts w:eastAsiaTheme="minorEastAsia"/>
        </w:rPr>
        <w:t xml:space="preserve">with a triangle, and thus in a bipartite setting, both partite sets may not have more than 3 nodes.  Therefore, size of </w:t>
      </w:r>
      <w:r w:rsidR="000C7761">
        <w:rPr>
          <w:rFonts w:eastAsiaTheme="minorEastAsia"/>
          <w:i/>
          <w:iCs/>
        </w:rPr>
        <w:t>G</w:t>
      </w:r>
      <w:r w:rsidR="000C7761">
        <w:rPr>
          <w:rFonts w:eastAsiaTheme="minorEastAsia"/>
        </w:rPr>
        <w:t xml:space="preserve"> will be </w:t>
      </w:r>
      <w:r w:rsidR="00EB4C37">
        <w:rPr>
          <w:rFonts w:eastAsiaTheme="minorEastAsia"/>
        </w:rPr>
        <w:t>4 or less.</w:t>
      </w:r>
    </w:p>
    <w:p w14:paraId="51CC9099" w14:textId="13D79D5C" w:rsidR="00EF1640" w:rsidRDefault="00403F6A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6432" behindDoc="0" locked="0" layoutInCell="1" allowOverlap="1" wp14:anchorId="622830BD" wp14:editId="4929A461">
            <wp:simplePos x="0" y="0"/>
            <wp:positionH relativeFrom="column">
              <wp:posOffset>2876745</wp:posOffset>
            </wp:positionH>
            <wp:positionV relativeFrom="page">
              <wp:posOffset>3270495</wp:posOffset>
            </wp:positionV>
            <wp:extent cx="1666875" cy="2323465"/>
            <wp:effectExtent l="0" t="0" r="9525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86F">
        <w:rPr>
          <w:rFonts w:eastAsiaTheme="minorEastAsia"/>
          <w:noProof/>
        </w:rPr>
        <w:drawing>
          <wp:anchor distT="0" distB="0" distL="114300" distR="114300" simplePos="0" relativeHeight="251665408" behindDoc="0" locked="0" layoutInCell="1" allowOverlap="1" wp14:anchorId="443B27BD" wp14:editId="302EF689">
            <wp:simplePos x="0" y="0"/>
            <wp:positionH relativeFrom="column">
              <wp:posOffset>3267759</wp:posOffset>
            </wp:positionH>
            <wp:positionV relativeFrom="margin">
              <wp:posOffset>5146626</wp:posOffset>
            </wp:positionV>
            <wp:extent cx="668020" cy="2298065"/>
            <wp:effectExtent l="0" t="0" r="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186F">
        <w:rPr>
          <w:rFonts w:eastAsiaTheme="minorEastAsia"/>
          <w:noProof/>
        </w:rPr>
        <w:drawing>
          <wp:anchor distT="0" distB="0" distL="114300" distR="114300" simplePos="0" relativeHeight="251664384" behindDoc="0" locked="0" layoutInCell="1" allowOverlap="1" wp14:anchorId="6173AE54" wp14:editId="66D7F468">
            <wp:simplePos x="0" y="0"/>
            <wp:positionH relativeFrom="margin">
              <wp:posOffset>1654810</wp:posOffset>
            </wp:positionH>
            <wp:positionV relativeFrom="page">
              <wp:posOffset>4009244</wp:posOffset>
            </wp:positionV>
            <wp:extent cx="622300" cy="925830"/>
            <wp:effectExtent l="0" t="0" r="635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640">
        <w:rPr>
          <w:rFonts w:eastAsiaTheme="minorEastAsia"/>
        </w:rPr>
        <w:t xml:space="preserve">The </w:t>
      </w:r>
      <w:r w:rsidR="002A6996">
        <w:rPr>
          <w:rFonts w:eastAsiaTheme="minorEastAsia"/>
        </w:rPr>
        <w:t>solution are then the following graphs,</w:t>
      </w:r>
    </w:p>
    <w:p w14:paraId="314BD5ED" w14:textId="0A3685D3" w:rsidR="00DE58D5" w:rsidRPr="00DE58D5" w:rsidRDefault="004864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 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∎</m:t>
          </m:r>
        </m:oMath>
      </m:oMathPara>
    </w:p>
    <w:p w14:paraId="14102364" w14:textId="782CE96E" w:rsidR="00A57D34" w:rsidRDefault="0048647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57D34">
        <w:rPr>
          <w:rFonts w:eastAsiaTheme="minorEastAsia"/>
        </w:rPr>
        <w:t xml:space="preserve"> and </w:t>
      </w:r>
      <w:r w:rsidR="00EB1725">
        <w:rPr>
          <w:rFonts w:eastAsiaTheme="minorEastAsia"/>
        </w:rPr>
        <w:t>2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6FE">
        <w:rPr>
          <w:rFonts w:eastAsiaTheme="minorEastAsia"/>
        </w:rPr>
        <w:t xml:space="preserve"> </w:t>
      </w:r>
      <w:r w:rsidR="00A57D34">
        <w:rPr>
          <w:rFonts w:eastAsiaTheme="minorEastAsia"/>
        </w:rPr>
        <w:t>are</w:t>
      </w:r>
      <w:r w:rsidR="00A236FE">
        <w:rPr>
          <w:rFonts w:eastAsiaTheme="minorEastAsia"/>
        </w:rPr>
        <w:t xml:space="preserve"> self-com</w:t>
      </w:r>
      <w:r w:rsidR="00460A6F">
        <w:rPr>
          <w:rFonts w:eastAsiaTheme="minorEastAsia"/>
        </w:rPr>
        <w:t xml:space="preserve">plementary because </w:t>
      </w:r>
      <w:r w:rsidR="00A57D34">
        <w:rPr>
          <w:rFonts w:eastAsiaTheme="minorEastAsia"/>
        </w:rPr>
        <w:t>they are</w:t>
      </w:r>
      <w:r w:rsidR="00460A6F">
        <w:rPr>
          <w:rFonts w:eastAsiaTheme="minorEastAsia"/>
        </w:rPr>
        <w:t xml:space="preserve"> isomorphic to its complement.</w:t>
      </w:r>
    </w:p>
    <w:p w14:paraId="7961AF9D" w14:textId="77A646ED" w:rsidR="00460A6F" w:rsidRDefault="0048647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57194">
        <w:rPr>
          <w:rFonts w:eastAsiaTheme="minorEastAsia"/>
        </w:rPr>
        <w:t xml:space="preserve"> has a compliment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0FBF72C" w14:textId="04488C94" w:rsidR="00C76BA6" w:rsidRPr="00DE58D5" w:rsidRDefault="009F186F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6BDEAB5A" wp14:editId="6F0D04ED">
            <wp:simplePos x="0" y="0"/>
            <wp:positionH relativeFrom="margin">
              <wp:posOffset>1638544</wp:posOffset>
            </wp:positionH>
            <wp:positionV relativeFrom="page">
              <wp:posOffset>6033428</wp:posOffset>
            </wp:positionV>
            <wp:extent cx="675005" cy="23221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A37FD" w14:textId="61E6E033" w:rsidR="00DE58D5" w:rsidRPr="00DE58D5" w:rsidRDefault="0020108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A1D3136" w14:textId="6CB7DC10" w:rsidR="00201081" w:rsidRDefault="00AD080D" w:rsidP="00577E9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Problem </w:t>
      </w:r>
      <w:r w:rsidR="00012026">
        <w:rPr>
          <w:rFonts w:eastAsiaTheme="minorEastAsia"/>
        </w:rPr>
        <w:t xml:space="preserve">25 </w:t>
      </w:r>
      <w:r w:rsidR="00337B21">
        <w:rPr>
          <w:rFonts w:eastAsiaTheme="minorEastAsia"/>
        </w:rPr>
        <w:t>(</w:t>
      </w:r>
      <w:r w:rsidR="00012026">
        <w:rPr>
          <w:rFonts w:eastAsiaTheme="minorEastAsia"/>
        </w:rPr>
        <w:t>Operations on Graphs</w:t>
      </w:r>
      <w:r w:rsidR="00337B21">
        <w:rPr>
          <w:rFonts w:eastAsiaTheme="minorEastAsia"/>
        </w:rPr>
        <w:t>)</w:t>
      </w:r>
    </w:p>
    <w:bookmarkStart w:id="3" w:name="_MON_1622746741"/>
    <w:bookmarkEnd w:id="3"/>
    <w:p w14:paraId="199F2116" w14:textId="06D14464" w:rsidR="00AD080D" w:rsidRDefault="00F51BCB" w:rsidP="00577E95">
      <w:pPr>
        <w:rPr>
          <w:rFonts w:eastAsiaTheme="minorEastAsia"/>
        </w:rPr>
      </w:pPr>
      <w:r>
        <w:rPr>
          <w:rFonts w:eastAsiaTheme="minorEastAsia"/>
        </w:rPr>
        <w:object w:dxaOrig="9360" w:dyaOrig="733" w14:anchorId="67E1B4F4">
          <v:shape id="_x0000_i1027" type="#_x0000_t75" style="width:468pt;height:37.1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623583268" r:id="rId16"/>
        </w:object>
      </w:r>
    </w:p>
    <w:p w14:paraId="32CCF680" w14:textId="0C3CEC54" w:rsidR="00F252E1" w:rsidRDefault="00A504F3" w:rsidP="00577E95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C31AAD">
        <w:rPr>
          <w:rFonts w:eastAsiaTheme="minorEastAsia"/>
        </w:rPr>
        <w:t>T</w:t>
      </w:r>
      <w:r>
        <w:rPr>
          <w:rFonts w:eastAsiaTheme="minorEastAsia"/>
        </w:rPr>
        <w:t>heorem 1.7</w:t>
      </w:r>
      <w:r w:rsidR="00C31AAD">
        <w:rPr>
          <w:rFonts w:eastAsiaTheme="minorEastAsia"/>
        </w:rPr>
        <w:t xml:space="preserve"> in Chartrand</w:t>
      </w:r>
      <w:r>
        <w:rPr>
          <w:rFonts w:eastAsiaTheme="minorEastAsia"/>
        </w:rPr>
        <w:t xml:space="preserve"> [</w:t>
      </w:r>
      <w:r w:rsidR="00C31AAD">
        <w:rPr>
          <w:rFonts w:eastAsiaTheme="minorEastAsia"/>
        </w:rPr>
        <w:t xml:space="preserve">1], </w:t>
      </w:r>
    </w:p>
    <w:p w14:paraId="18430120" w14:textId="06098B64" w:rsidR="00F252E1" w:rsidRDefault="00F252E1" w:rsidP="00577E95">
      <w:pPr>
        <w:rPr>
          <w:rFonts w:eastAsiaTheme="minorEastAsia"/>
        </w:rPr>
      </w:pPr>
      <w:r>
        <w:rPr>
          <w:rFonts w:eastAsiaTheme="minorEastAsia"/>
        </w:rPr>
        <w:tab/>
        <w:t>For</w:t>
      </w:r>
      <w:r w:rsidR="0028108F">
        <w:rPr>
          <w:rFonts w:eastAsiaTheme="minorEastAsia"/>
        </w:rPr>
        <w:t xml:space="preserve"> integers </w:t>
      </w:r>
      <w:r w:rsidR="0028108F">
        <w:rPr>
          <w:rFonts w:eastAsiaTheme="minorEastAsia"/>
          <w:i/>
          <w:iCs/>
        </w:rPr>
        <w:t>r</w:t>
      </w:r>
      <w:r w:rsidR="0028108F">
        <w:rPr>
          <w:rFonts w:eastAsiaTheme="minorEastAsia"/>
        </w:rPr>
        <w:t xml:space="preserve"> and </w:t>
      </w:r>
      <w:r w:rsidR="0028108F">
        <w:rPr>
          <w:rFonts w:eastAsiaTheme="minorEastAsia"/>
          <w:i/>
          <w:iCs/>
        </w:rPr>
        <w:t>n</w:t>
      </w:r>
      <w:r w:rsidR="0028108F">
        <w:rPr>
          <w:rFonts w:eastAsiaTheme="minorEastAsia"/>
        </w:rPr>
        <w:t xml:space="preserve">, there exists an </w:t>
      </w:r>
      <w:r w:rsidR="0028108F">
        <w:rPr>
          <w:rFonts w:eastAsiaTheme="minorEastAsia"/>
          <w:i/>
          <w:iCs/>
        </w:rPr>
        <w:t>r</w:t>
      </w:r>
      <w:r w:rsidR="0028108F">
        <w:rPr>
          <w:rFonts w:eastAsiaTheme="minorEastAsia"/>
          <w:i/>
          <w:iCs/>
        </w:rPr>
        <w:softHyphen/>
      </w:r>
      <w:r w:rsidR="0028108F">
        <w:rPr>
          <w:rFonts w:eastAsiaTheme="minorEastAsia"/>
        </w:rPr>
        <w:t xml:space="preserve">-regular graph of order </w:t>
      </w:r>
      <w:r w:rsidR="001672DD">
        <w:rPr>
          <w:rFonts w:eastAsiaTheme="minorEastAsia"/>
          <w:i/>
          <w:iCs/>
        </w:rPr>
        <w:t>n</w:t>
      </w:r>
      <w:r w:rsidR="001672DD"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0≤r≤n-1</m:t>
        </m:r>
      </m:oMath>
      <w:r w:rsidR="001672DD">
        <w:rPr>
          <w:rFonts w:eastAsiaTheme="minorEastAsia"/>
        </w:rPr>
        <w:t xml:space="preserve"> and </w:t>
      </w:r>
      <w:r w:rsidR="001672DD">
        <w:rPr>
          <w:rFonts w:eastAsiaTheme="minorEastAsia"/>
          <w:i/>
          <w:iCs/>
        </w:rPr>
        <w:t>r</w:t>
      </w:r>
      <w:r w:rsidR="001672DD">
        <w:rPr>
          <w:rFonts w:eastAsiaTheme="minorEastAsia"/>
        </w:rPr>
        <w:t xml:space="preserve"> and </w:t>
      </w:r>
      <w:r w:rsidR="001672DD">
        <w:rPr>
          <w:rFonts w:eastAsiaTheme="minorEastAsia"/>
          <w:i/>
          <w:iCs/>
        </w:rPr>
        <w:t>n</w:t>
      </w:r>
      <w:r w:rsidR="001672DD">
        <w:rPr>
          <w:rFonts w:eastAsiaTheme="minorEastAsia"/>
        </w:rPr>
        <w:t xml:space="preserve"> are not both odd.</w:t>
      </w:r>
    </w:p>
    <w:p w14:paraId="3735218B" w14:textId="70C6D117" w:rsidR="00182203" w:rsidRPr="001672DD" w:rsidRDefault="00182203" w:rsidP="00577E95">
      <w:pPr>
        <w:rPr>
          <w:rFonts w:eastAsiaTheme="minorEastAsia"/>
        </w:rPr>
      </w:pPr>
      <w:r>
        <w:rPr>
          <w:rFonts w:eastAsiaTheme="minorEastAsia"/>
        </w:rPr>
        <w:t>Therefore, we know that solutions exist for both problems.</w:t>
      </w:r>
    </w:p>
    <w:p w14:paraId="06C90DFF" w14:textId="77777777" w:rsidR="00C21284" w:rsidRDefault="000113D1" w:rsidP="000113D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It is easier to look at the compliment of graph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which will be denoted by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CB628C">
        <w:rPr>
          <w:rFonts w:eastAsiaTheme="minorEastAsia"/>
        </w:rPr>
        <w:t xml:space="preserve">.  Thus, </w:t>
      </w:r>
      <w:r w:rsidR="000C4442">
        <w:rPr>
          <w:rFonts w:eastAsiaTheme="minorEastAsia"/>
        </w:rPr>
        <w:t xml:space="preserve">by </w:t>
      </w:r>
    </w:p>
    <w:p w14:paraId="53CC7AD0" w14:textId="669B1E29" w:rsidR="00950A83" w:rsidRPr="00950A83" w:rsidRDefault="000C4442" w:rsidP="00950A83">
      <w:pPr>
        <w:pStyle w:val="ListParagraph"/>
        <w:rPr>
          <w:rFonts w:eastAsiaTheme="minorEastAsia"/>
        </w:rPr>
      </w:pPr>
      <w:r>
        <w:rPr>
          <w:rFonts w:eastAsiaTheme="minorEastAsia"/>
        </w:rPr>
        <w:t>definition</w:t>
      </w:r>
      <w:r w:rsidR="00C21284">
        <w:rPr>
          <w:rFonts w:eastAsiaTheme="minorEastAsia"/>
        </w:rPr>
        <w:t xml:space="preserve"> [1] </w:t>
      </w:r>
      <w:r w:rsidR="00106CE1">
        <w:rPr>
          <w:rFonts w:eastAsiaTheme="minorEastAsia"/>
        </w:rPr>
        <w:t xml:space="preserve">the order and size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106CE1">
        <w:rPr>
          <w:rFonts w:eastAsiaTheme="minorEastAsia"/>
        </w:rPr>
        <w:t xml:space="preserve"> is determined by </w:t>
      </w:r>
      <m:oMath>
        <m:r>
          <w:rPr>
            <w:rFonts w:ascii="Cambria Math" w:eastAsiaTheme="minorEastAsia" w:hAnsi="Cambria Math"/>
          </w:rPr>
          <m:t>G</m:t>
        </m:r>
      </m:oMath>
      <w:r w:rsidR="00483653">
        <w:rPr>
          <w:rFonts w:eastAsiaTheme="minorEastAsia"/>
        </w:rPr>
        <w:t xml:space="preserve">.  Since </w:t>
      </w:r>
      <m:oMath>
        <m:r>
          <w:rPr>
            <w:rFonts w:ascii="Cambria Math" w:eastAsiaTheme="minorEastAsia" w:hAnsi="Cambria Math"/>
          </w:rPr>
          <m:t>G</m:t>
        </m:r>
      </m:oMath>
      <w:r w:rsidR="00483653">
        <w:rPr>
          <w:rFonts w:eastAsiaTheme="minorEastAsia"/>
        </w:rPr>
        <w:t xml:space="preserve"> is of order 7</w:t>
      </w:r>
      <w:r w:rsidR="004F4EBA">
        <w:rPr>
          <w:rFonts w:eastAsiaTheme="minorEastAsia"/>
        </w:rPr>
        <w:t xml:space="preserve"> and each vertex has degree of 6</w:t>
      </w:r>
      <w:r w:rsidR="00A81667">
        <w:rPr>
          <w:rFonts w:eastAsiaTheme="minorEastAsia"/>
        </w:rPr>
        <w:t>, the</w:t>
      </w:r>
      <w:r w:rsidR="006319F8">
        <w:rPr>
          <w:rFonts w:eastAsiaTheme="minorEastAsia"/>
        </w:rPr>
        <w:t>n</w:t>
      </w:r>
      <w:r w:rsidR="00A81667">
        <w:rPr>
          <w:rFonts w:eastAsiaTheme="minorEastAsia"/>
        </w:rPr>
        <w:t xml:space="preserve"> size</w:t>
      </w:r>
      <w:r w:rsidR="006319F8">
        <w:rPr>
          <w:rFonts w:eastAsiaTheme="minorEastAsia"/>
        </w:rPr>
        <w:t xml:space="preserve"> m</w:t>
      </w:r>
      <w:r w:rsidR="00A81667">
        <w:rPr>
          <w:rFonts w:eastAsiaTheme="minorEastAsia"/>
        </w:rPr>
        <w:t xml:space="preserve"> of</w:t>
      </w:r>
      <w:r w:rsidR="006319F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="006319F8">
        <w:rPr>
          <w:rFonts w:eastAsiaTheme="minorEastAsia"/>
        </w:rPr>
        <w:t xml:space="preserve"> is</w:t>
      </w:r>
      <w:r w:rsidR="00A8166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=14</m:t>
        </m:r>
      </m:oMath>
      <w:r w:rsidR="007C4E5F">
        <w:rPr>
          <w:rFonts w:eastAsiaTheme="minorEastAsia"/>
        </w:rPr>
        <w:t xml:space="preserve">, then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EF6DA9">
        <w:rPr>
          <w:rFonts w:eastAsiaTheme="minorEastAsia"/>
        </w:rPr>
        <w:t xml:space="preserve"> is of order 7 and size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-14=7</m:t>
        </m:r>
      </m:oMath>
      <w:r w:rsidR="00D07481">
        <w:rPr>
          <w:rFonts w:eastAsiaTheme="minorEastAsia"/>
        </w:rPr>
        <w:t>.</w:t>
      </w:r>
      <w:r w:rsidR="00F92678">
        <w:rPr>
          <w:rFonts w:eastAsiaTheme="minorEastAsia"/>
        </w:rPr>
        <w:t xml:space="preserve">  We can conclude from the order and size that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F92678">
        <w:rPr>
          <w:rFonts w:eastAsiaTheme="minorEastAsia"/>
        </w:rPr>
        <w:t xml:space="preserve"> must be a cycle</w:t>
      </w:r>
      <w:r w:rsidR="004A24F4">
        <w:rPr>
          <w:rFonts w:eastAsiaTheme="minorEastAsia"/>
        </w:rPr>
        <w:t xml:space="preserve">.  The only two graphs that may exist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4A24F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950A83">
        <w:rPr>
          <w:rFonts w:eastAsiaTheme="minorEastAsia"/>
        </w:rPr>
        <w:t xml:space="preserve"> because of the fact cycles must have order </w:t>
      </w:r>
      <m:oMath>
        <m:r>
          <w:rPr>
            <w:rFonts w:ascii="Cambria Math" w:eastAsiaTheme="minorEastAsia" w:hAnsi="Cambria Math"/>
          </w:rPr>
          <m:t>≥3.∎</m:t>
        </m:r>
      </m:oMath>
    </w:p>
    <w:p w14:paraId="49E191DD" w14:textId="2F9571C9" w:rsidR="005E49CB" w:rsidRPr="005E49CB" w:rsidRDefault="004F4EBA" w:rsidP="005E49C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Once again, it is better to look at the compliment of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.  The order of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9</w:t>
      </w:r>
      <w:r w:rsidR="00C01840">
        <w:rPr>
          <w:rFonts w:eastAsiaTheme="minorEastAsia"/>
        </w:rPr>
        <w:t xml:space="preserve"> and each vertex has degree 6</w:t>
      </w:r>
      <w:r>
        <w:rPr>
          <w:rFonts w:eastAsiaTheme="minorEastAsia"/>
        </w:rPr>
        <w:t>, then size</w:t>
      </w:r>
      <w:r w:rsidR="00C01840">
        <w:rPr>
          <w:rFonts w:eastAsiaTheme="minorEastAsia"/>
        </w:rPr>
        <w:t xml:space="preserve"> m of </w:t>
      </w:r>
      <w:r w:rsidR="00C01840">
        <w:rPr>
          <w:rFonts w:eastAsiaTheme="minorEastAsia"/>
          <w:i/>
          <w:iCs/>
        </w:rPr>
        <w:t>G</w:t>
      </w:r>
      <w:r w:rsidR="00C01840">
        <w:rPr>
          <w:rFonts w:eastAsiaTheme="minorEastAsia"/>
        </w:rPr>
        <w:t xml:space="preserve"> is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(9)(6)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=27</m:t>
        </m:r>
      </m:oMath>
      <w:r w:rsidR="00977A45">
        <w:rPr>
          <w:rFonts w:eastAsiaTheme="minorEastAsia"/>
        </w:rPr>
        <w:t xml:space="preserve">, then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977A45">
        <w:rPr>
          <w:rFonts w:eastAsiaTheme="minorEastAsia"/>
        </w:rPr>
        <w:t xml:space="preserve"> is of order 9 and size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-27=9</m:t>
        </m:r>
      </m:oMath>
      <w:r w:rsidR="00483B67">
        <w:rPr>
          <w:rFonts w:eastAsiaTheme="minorEastAsia"/>
        </w:rPr>
        <w:t xml:space="preserve">.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D15A20">
        <w:rPr>
          <w:rFonts w:eastAsiaTheme="minorEastAsia"/>
        </w:rPr>
        <w:t xml:space="preserve"> </w:t>
      </w:r>
      <w:r w:rsidR="00E820A6">
        <w:rPr>
          <w:rFonts w:eastAsiaTheme="minorEastAsia"/>
        </w:rPr>
        <w:t>must be constructed from cycles</w:t>
      </w:r>
      <w:r w:rsidR="00520509">
        <w:rPr>
          <w:rFonts w:eastAsiaTheme="minorEastAsia"/>
        </w:rPr>
        <w:t xml:space="preserve">, so the possible cycles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52050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20509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>∎</m:t>
        </m:r>
      </m:oMath>
    </w:p>
    <w:p w14:paraId="03969119" w14:textId="77777777" w:rsidR="000523BA" w:rsidRDefault="000523B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8E897E" w14:textId="5C2EDCF5" w:rsidR="000523BA" w:rsidRDefault="0079504A" w:rsidP="00577E9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 w:rsidR="00C96DA6">
        <w:rPr>
          <w:rFonts w:eastAsiaTheme="minorEastAsia"/>
        </w:rPr>
        <w:t xml:space="preserve">Problem </w:t>
      </w:r>
      <w:r w:rsidR="00150C5F">
        <w:rPr>
          <w:rFonts w:eastAsiaTheme="minorEastAsia"/>
        </w:rPr>
        <w:t>35</w:t>
      </w:r>
      <w:r w:rsidR="00337B21">
        <w:rPr>
          <w:rFonts w:eastAsiaTheme="minorEastAsia"/>
        </w:rPr>
        <w:t xml:space="preserve"> (</w:t>
      </w:r>
      <w:r w:rsidR="00150C5F">
        <w:rPr>
          <w:rFonts w:eastAsiaTheme="minorEastAsia"/>
        </w:rPr>
        <w:t>Degree Sequences</w:t>
      </w:r>
      <w:r w:rsidR="00C3011A">
        <w:rPr>
          <w:rFonts w:eastAsiaTheme="minorEastAsia"/>
        </w:rPr>
        <w:t>)</w:t>
      </w:r>
    </w:p>
    <w:bookmarkStart w:id="4" w:name="_MON_1622957428"/>
    <w:bookmarkEnd w:id="4"/>
    <w:p w14:paraId="0BBDACC2" w14:textId="77777777" w:rsidR="00A24B43" w:rsidRDefault="00DA7972" w:rsidP="00795655">
      <w:pPr>
        <w:rPr>
          <w:rFonts w:eastAsiaTheme="minorEastAsia"/>
        </w:rPr>
      </w:pPr>
      <w:r>
        <w:rPr>
          <w:rFonts w:eastAsiaTheme="minorEastAsia"/>
        </w:rPr>
        <w:object w:dxaOrig="9360" w:dyaOrig="3750" w14:anchorId="1B620C7B">
          <v:shape id="_x0000_i1028" type="#_x0000_t75" style="width:468pt;height:184.45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623583269" r:id="rId18"/>
        </w:object>
      </w:r>
    </w:p>
    <w:p w14:paraId="2E957788" w14:textId="77777777" w:rsidR="005E73DF" w:rsidRDefault="00A24B43" w:rsidP="00795655">
      <w:pPr>
        <w:rPr>
          <w:rFonts w:eastAsiaTheme="minorEastAsia"/>
        </w:rPr>
      </w:pPr>
      <w:r>
        <w:rPr>
          <w:rFonts w:eastAsiaTheme="minorEastAsia"/>
        </w:rPr>
        <w:t xml:space="preserve">We may begin by labeling the nodes in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</w:t>
      </w:r>
      <w:r w:rsidR="005C003D">
        <w:rPr>
          <w:rFonts w:eastAsiaTheme="minorEastAsia"/>
        </w:rPr>
        <w:t xml:space="preserve">in order to transform using 2-switches to transform into </w:t>
      </w:r>
      <w:r w:rsidR="005C003D">
        <w:rPr>
          <w:rFonts w:eastAsiaTheme="minorEastAsia"/>
          <w:i/>
          <w:iCs/>
        </w:rPr>
        <w:t>H</w:t>
      </w:r>
      <w:r w:rsidR="005C003D">
        <w:rPr>
          <w:rFonts w:eastAsiaTheme="minorEastAsia"/>
        </w:rPr>
        <w:t>.</w:t>
      </w:r>
    </w:p>
    <w:p w14:paraId="4EF6A698" w14:textId="77777777" w:rsidR="00B95E06" w:rsidRDefault="005E73DF" w:rsidP="00795655">
      <w:pPr>
        <w:rPr>
          <w:rFonts w:eastAsiaTheme="minorEastAsia"/>
          <w:i/>
          <w:iCs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 wp14:anchorId="39927BCB" wp14:editId="3F5438A3">
            <wp:simplePos x="0" y="0"/>
            <wp:positionH relativeFrom="margin">
              <wp:align>center</wp:align>
            </wp:positionH>
            <wp:positionV relativeFrom="page">
              <wp:posOffset>3962400</wp:posOffset>
            </wp:positionV>
            <wp:extent cx="1397000" cy="1409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7AFA">
        <w:rPr>
          <w:rFonts w:eastAsiaTheme="minorEastAsia"/>
        </w:rPr>
        <w:t xml:space="preserve">Thus, we may delete </w:t>
      </w:r>
      <w:r w:rsidR="00F47AFA">
        <w:rPr>
          <w:rFonts w:eastAsiaTheme="minorEastAsia"/>
          <w:i/>
          <w:iCs/>
        </w:rPr>
        <w:t>bc</w:t>
      </w:r>
      <w:r w:rsidR="00F47AFA">
        <w:rPr>
          <w:rFonts w:eastAsiaTheme="minorEastAsia"/>
        </w:rPr>
        <w:t xml:space="preserve"> and </w:t>
      </w:r>
      <w:r w:rsidR="00F47AFA">
        <w:rPr>
          <w:rFonts w:eastAsiaTheme="minorEastAsia"/>
          <w:i/>
          <w:iCs/>
        </w:rPr>
        <w:t>de</w:t>
      </w:r>
      <w:r w:rsidR="00F47AFA">
        <w:rPr>
          <w:rFonts w:eastAsiaTheme="minorEastAsia"/>
        </w:rPr>
        <w:t xml:space="preserve"> from </w:t>
      </w:r>
      <w:r w:rsidR="00F47AFA">
        <w:rPr>
          <w:rFonts w:eastAsiaTheme="minorEastAsia"/>
          <w:i/>
          <w:iCs/>
        </w:rPr>
        <w:t>G</w:t>
      </w:r>
      <w:r w:rsidR="00F47AFA">
        <w:rPr>
          <w:rFonts w:eastAsiaTheme="minorEastAsia"/>
        </w:rPr>
        <w:t xml:space="preserve"> </w:t>
      </w:r>
      <w:r w:rsidR="00B95E06">
        <w:rPr>
          <w:rFonts w:eastAsiaTheme="minorEastAsia"/>
        </w:rPr>
        <w:t xml:space="preserve">, and add </w:t>
      </w:r>
      <w:r w:rsidR="00B95E06">
        <w:rPr>
          <w:rFonts w:eastAsiaTheme="minorEastAsia"/>
          <w:i/>
          <w:iCs/>
        </w:rPr>
        <w:t xml:space="preserve">cd </w:t>
      </w:r>
      <w:r w:rsidR="00B95E06">
        <w:rPr>
          <w:rFonts w:eastAsiaTheme="minorEastAsia"/>
        </w:rPr>
        <w:t>and</w:t>
      </w:r>
      <w:r w:rsidR="00B95E06">
        <w:rPr>
          <w:rFonts w:eastAsiaTheme="minorEastAsia"/>
          <w:i/>
          <w:iCs/>
        </w:rPr>
        <w:t xml:space="preserve"> be</w:t>
      </w:r>
      <w:r w:rsidR="00B95E06">
        <w:rPr>
          <w:rFonts w:eastAsiaTheme="minorEastAsia"/>
        </w:rPr>
        <w:t xml:space="preserve"> In order to create the graph </w:t>
      </w:r>
      <w:r w:rsidR="00B95E06">
        <w:rPr>
          <w:rFonts w:eastAsiaTheme="minorEastAsia"/>
          <w:i/>
          <w:iCs/>
        </w:rPr>
        <w:t>H.</w:t>
      </w:r>
    </w:p>
    <w:p w14:paraId="1202AD21" w14:textId="0F4B7823" w:rsidR="00B95E06" w:rsidRDefault="00B95E06" w:rsidP="007956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G-bc-de+cd+be∎</m:t>
          </m:r>
        </m:oMath>
      </m:oMathPara>
    </w:p>
    <w:p w14:paraId="4BB8B789" w14:textId="75225167" w:rsidR="00DE3B9D" w:rsidRDefault="00795655" w:rsidP="00795655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48097B">
        <w:rPr>
          <w:rFonts w:eastAsiaTheme="minorEastAsia"/>
        </w:rPr>
        <w:lastRenderedPageBreak/>
        <w:t xml:space="preserve">Problem </w:t>
      </w:r>
      <w:r w:rsidR="00B95E06">
        <w:rPr>
          <w:rFonts w:eastAsiaTheme="minorEastAsia"/>
        </w:rPr>
        <w:t>37</w:t>
      </w:r>
      <w:r w:rsidR="00C3011A">
        <w:rPr>
          <w:rFonts w:eastAsiaTheme="minorEastAsia"/>
        </w:rPr>
        <w:t xml:space="preserve"> (</w:t>
      </w:r>
      <w:r w:rsidR="00ED0CE0">
        <w:rPr>
          <w:rFonts w:eastAsiaTheme="minorEastAsia"/>
        </w:rPr>
        <w:t>Degree Sequences</w:t>
      </w:r>
      <w:r w:rsidR="00C3011A">
        <w:rPr>
          <w:rFonts w:eastAsiaTheme="minorEastAsia"/>
        </w:rPr>
        <w:t>)</w:t>
      </w:r>
    </w:p>
    <w:bookmarkStart w:id="5" w:name="_MON_1622963529"/>
    <w:bookmarkEnd w:id="5"/>
    <w:p w14:paraId="2BAC7508" w14:textId="5BB3F362" w:rsidR="00861EE8" w:rsidRDefault="00920A10">
      <w:pPr>
        <w:rPr>
          <w:rFonts w:eastAsiaTheme="minorEastAsia"/>
        </w:rPr>
      </w:pPr>
      <w:r>
        <w:rPr>
          <w:rFonts w:eastAsiaTheme="minorEastAsia"/>
        </w:rPr>
        <w:object w:dxaOrig="9360" w:dyaOrig="2310" w14:anchorId="64653EB4">
          <v:shape id="_x0000_i1056" type="#_x0000_t75" style="width:468pt;height:115.75pt" o:ole="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6" DrawAspect="Content" ObjectID="_1623583270" r:id="rId21"/>
        </w:object>
      </w:r>
    </w:p>
    <w:p w14:paraId="7D60D704" w14:textId="4FCA9B15" w:rsidR="0087133D" w:rsidRDefault="00A55C1A" w:rsidP="0087133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Is not graphical</w:t>
      </w:r>
      <w:r w:rsidR="006113DB">
        <w:rPr>
          <w:rFonts w:eastAsiaTheme="minorEastAsia"/>
        </w:rPr>
        <w:t xml:space="preserve">.  If </w:t>
      </w:r>
      <w:r w:rsidR="00DE79AC">
        <w:rPr>
          <w:rFonts w:eastAsiaTheme="minorEastAsia"/>
        </w:rPr>
        <w:t xml:space="preserve">graph </w:t>
      </w:r>
      <w:r w:rsidR="00DE79AC" w:rsidRPr="00DE79AC">
        <w:rPr>
          <w:rFonts w:eastAsiaTheme="minorEastAsia"/>
          <w:i/>
          <w:iCs/>
        </w:rPr>
        <w:t>G</w:t>
      </w:r>
      <w:r w:rsidR="006113DB">
        <w:rPr>
          <w:rFonts w:eastAsiaTheme="minorEastAsia"/>
        </w:rPr>
        <w:t xml:space="preserve"> ha</w:t>
      </w:r>
      <w:r w:rsidR="00DE79AC">
        <w:rPr>
          <w:rFonts w:eastAsiaTheme="minorEastAsia"/>
        </w:rPr>
        <w:t>s</w:t>
      </w:r>
      <w:r w:rsidR="006113DB">
        <w:rPr>
          <w:rFonts w:eastAsiaTheme="minorEastAsia"/>
        </w:rPr>
        <w:t xml:space="preserve"> 5 vertices, two of which are degree 4, then the other vertices must have degree </w:t>
      </w:r>
      <m:oMath>
        <m:r>
          <w:rPr>
            <w:rFonts w:ascii="Cambria Math" w:eastAsiaTheme="minorEastAsia" w:hAnsi="Cambria Math"/>
          </w:rPr>
          <m:t>≥2</m:t>
        </m:r>
      </m:oMath>
      <w:r w:rsidR="006113DB">
        <w:rPr>
          <w:rFonts w:eastAsiaTheme="minorEastAsia"/>
        </w:rPr>
        <w:t>.</w:t>
      </w:r>
    </w:p>
    <w:p w14:paraId="63D5BCB5" w14:textId="65BB7757" w:rsidR="002F0BD5" w:rsidRDefault="003B6245" w:rsidP="002F0BD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w:r w:rsidR="00661E65">
        <w:rPr>
          <w:rFonts w:eastAsiaTheme="minorEastAsia"/>
        </w:rPr>
        <w:t>graphical and</w:t>
      </w:r>
      <w:r w:rsidR="006A5907">
        <w:rPr>
          <w:rFonts w:eastAsiaTheme="minorEastAsia"/>
        </w:rPr>
        <w:t xml:space="preserve"> can be constructed using bipartite graphs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2,3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w:bookmarkStart w:id="6" w:name="_Hlk12969281"/>
            <m:r>
              <w:rPr>
                <w:rFonts w:ascii="Cambria Math" w:eastAsiaTheme="minorEastAsia" w:hAnsi="Cambria Math"/>
              </w:rPr>
              <m:t>K</m:t>
            </m:r>
            <w:bookmarkEnd w:id="6"/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254B6A">
        <w:rPr>
          <w:rFonts w:eastAsiaTheme="minorEastAsia"/>
        </w:rPr>
        <w:t>.</w:t>
      </w:r>
    </w:p>
    <w:p w14:paraId="7F4C0885" w14:textId="24A81D36" w:rsidR="00254B6A" w:rsidRDefault="00D53BC3" w:rsidP="002F0BD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8480" behindDoc="0" locked="0" layoutInCell="1" allowOverlap="1" wp14:anchorId="751CA07B" wp14:editId="5F39646F">
            <wp:simplePos x="0" y="0"/>
            <wp:positionH relativeFrom="margin">
              <wp:align>center</wp:align>
            </wp:positionH>
            <wp:positionV relativeFrom="page">
              <wp:posOffset>3568700</wp:posOffset>
            </wp:positionV>
            <wp:extent cx="2032000" cy="2032000"/>
            <wp:effectExtent l="0" t="0" r="6350" b="6350"/>
            <wp:wrapTopAndBottom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37c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Is graphical and is constructed below</w:t>
      </w:r>
      <w:r w:rsidR="00AD5E77">
        <w:rPr>
          <w:rFonts w:eastAsiaTheme="minorEastAsia"/>
        </w:rPr>
        <w:t>.</w:t>
      </w:r>
    </w:p>
    <w:p w14:paraId="0A38A692" w14:textId="3AEE25D7" w:rsidR="003F2441" w:rsidRDefault="00AD5E77" w:rsidP="002F0BD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Is not graphical.</w:t>
      </w:r>
      <w:r w:rsidR="00E743F7">
        <w:rPr>
          <w:rFonts w:eastAsiaTheme="minorEastAsia"/>
        </w:rPr>
        <w:t xml:space="preserve">  Using Theorem 1.12 (</w:t>
      </w:r>
      <w:r w:rsidR="00142DD8">
        <w:rPr>
          <w:rFonts w:eastAsiaTheme="minorEastAsia"/>
        </w:rPr>
        <w:t xml:space="preserve">Havel-Hakimi Theorem) </w:t>
      </w:r>
      <w:r w:rsidR="00E743F7">
        <w:rPr>
          <w:rFonts w:eastAsiaTheme="minorEastAsia"/>
        </w:rPr>
        <w:t xml:space="preserve">[1] </w:t>
      </w:r>
      <w:r w:rsidR="00142DD8">
        <w:rPr>
          <w:rFonts w:eastAsiaTheme="minorEastAsia"/>
        </w:rPr>
        <w:t xml:space="preserve">we may apply the </w:t>
      </w:r>
      <w:r w:rsidR="002665CD">
        <w:rPr>
          <w:rFonts w:eastAsiaTheme="minorEastAsia"/>
        </w:rPr>
        <w:t>algorithm until either a sequence of 0</w:t>
      </w:r>
      <w:r w:rsidR="00ED47EE">
        <w:rPr>
          <w:rFonts w:eastAsiaTheme="minorEastAsia"/>
        </w:rPr>
        <w:t>’s</w:t>
      </w:r>
      <w:r w:rsidR="002665CD">
        <w:rPr>
          <w:rFonts w:eastAsiaTheme="minorEastAsia"/>
        </w:rPr>
        <w:t xml:space="preserve"> is reached, which implies the sequence is graphical, or until a negative number is reached, which implies a nongraphical sequence.</w:t>
      </w:r>
      <w:r w:rsidR="003F2441">
        <w:rPr>
          <w:rFonts w:eastAsiaTheme="minorEastAsia"/>
        </w:rPr>
        <w:t xml:space="preserve"> </w:t>
      </w:r>
    </w:p>
    <w:p w14:paraId="5A987C79" w14:textId="07E39C99" w:rsidR="00ED47EE" w:rsidRPr="00ED47EE" w:rsidRDefault="001D1BAA" w:rsidP="001D1BA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s:7,6,6,5,</m:t>
          </m:r>
          <m:r>
            <w:rPr>
              <w:rFonts w:ascii="Cambria Math" w:eastAsiaTheme="minorEastAsia" w:hAnsi="Cambria Math"/>
            </w:rPr>
            <m:t>4,3,2,1</m:t>
          </m:r>
        </m:oMath>
      </m:oMathPara>
    </w:p>
    <w:p w14:paraId="096B14C2" w14:textId="77777777" w:rsidR="00ED47EE" w:rsidRPr="00ED47EE" w:rsidRDefault="00ED47EE" w:rsidP="00ED47EE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62A8E7C" w14:textId="7A71A311" w:rsidR="00ED47EE" w:rsidRDefault="00ED47EE" w:rsidP="00ED47EE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,0</m:t>
          </m:r>
        </m:oMath>
      </m:oMathPara>
    </w:p>
    <w:p w14:paraId="7AEDD7C0" w14:textId="09333491" w:rsidR="00ED47EE" w:rsidRDefault="00ED47EE" w:rsidP="00ED47EE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,0</m:t>
          </m:r>
        </m:oMath>
      </m:oMathPara>
    </w:p>
    <w:p w14:paraId="5ABF2A35" w14:textId="2C1BDC5D" w:rsidR="003F2441" w:rsidRDefault="004E70F7" w:rsidP="003F2441">
      <w:pPr>
        <w:pStyle w:val="ListParagraph"/>
        <w:rPr>
          <w:rFonts w:eastAsiaTheme="minorEastAsia"/>
        </w:rPr>
      </w:pPr>
      <w:r>
        <w:rPr>
          <w:rFonts w:eastAsiaTheme="minorEastAsia"/>
        </w:rPr>
        <w:t>A negative number is reached, and therefore the sequence is nongraphical.</w:t>
      </w:r>
    </w:p>
    <w:p w14:paraId="72C316D5" w14:textId="214D2594" w:rsidR="003F2441" w:rsidRDefault="00321487" w:rsidP="003F244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9504" behindDoc="0" locked="0" layoutInCell="1" allowOverlap="1" wp14:anchorId="77FCC5A2" wp14:editId="34E5DD69">
            <wp:simplePos x="0" y="0"/>
            <wp:positionH relativeFrom="margin">
              <wp:align>center</wp:align>
            </wp:positionH>
            <wp:positionV relativeFrom="margin">
              <wp:posOffset>6324600</wp:posOffset>
            </wp:positionV>
            <wp:extent cx="1927860" cy="1714500"/>
            <wp:effectExtent l="0" t="0" r="0" b="0"/>
            <wp:wrapTopAndBottom/>
            <wp:docPr id="12" name="Picture 12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37e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Is graphical and is constructed below.</w:t>
      </w:r>
    </w:p>
    <w:p w14:paraId="7E92C847" w14:textId="24535334" w:rsidR="00587C7D" w:rsidRDefault="003B5C84" w:rsidP="00795655">
      <w:pPr>
        <w:rPr>
          <w:rFonts w:eastAsiaTheme="minorEastAsia"/>
        </w:rPr>
      </w:pPr>
      <w:r w:rsidRPr="003F2441">
        <w:rPr>
          <w:rFonts w:eastAsiaTheme="minorEastAsia"/>
        </w:rPr>
        <w:br w:type="page"/>
      </w:r>
    </w:p>
    <w:p w14:paraId="6369F327" w14:textId="716BDAEF" w:rsidR="00FE0D64" w:rsidRDefault="00FE0D64">
      <w:pPr>
        <w:rPr>
          <w:rFonts w:eastAsiaTheme="minorEastAsia"/>
        </w:rPr>
      </w:pPr>
    </w:p>
    <w:p w14:paraId="6CE62652" w14:textId="56A44B0D" w:rsidR="00FE0D64" w:rsidRDefault="00E57851" w:rsidP="00216170">
      <w:pPr>
        <w:pStyle w:val="NormalWeb"/>
        <w:ind w:left="567" w:hanging="567"/>
        <w:jc w:val="center"/>
      </w:pPr>
      <w:r>
        <w:t>Works cited</w:t>
      </w:r>
    </w:p>
    <w:p w14:paraId="6F9C328B" w14:textId="5C2E4F1C" w:rsidR="00E672F2" w:rsidRPr="00216170" w:rsidRDefault="00216170" w:rsidP="00216170">
      <w:pPr>
        <w:pStyle w:val="NormalWeb"/>
        <w:ind w:left="567" w:hanging="567"/>
      </w:pPr>
      <w:r>
        <w:t xml:space="preserve">“Introduction.” </w:t>
      </w:r>
      <w:r>
        <w:rPr>
          <w:i/>
          <w:iCs/>
        </w:rPr>
        <w:t>Graphs &amp; Digraphs</w:t>
      </w:r>
      <w:r>
        <w:t xml:space="preserve">, by Gary Chartrand et al., CRC Press, 2016, pp. </w:t>
      </w:r>
      <w:r w:rsidR="00486470">
        <w:t>13</w:t>
      </w:r>
      <w:r>
        <w:t>–</w:t>
      </w:r>
      <w:r w:rsidR="00486470">
        <w:t>24</w:t>
      </w:r>
      <w:r>
        <w:t>.</w:t>
      </w:r>
      <w:bookmarkStart w:id="7" w:name="_GoBack"/>
      <w:bookmarkEnd w:id="7"/>
    </w:p>
    <w:sectPr w:rsidR="00E672F2" w:rsidRPr="0021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560B8" w14:textId="77777777" w:rsidR="00585914" w:rsidRDefault="00585914" w:rsidP="00DE3B9D">
      <w:pPr>
        <w:spacing w:after="0" w:line="240" w:lineRule="auto"/>
      </w:pPr>
      <w:r>
        <w:separator/>
      </w:r>
    </w:p>
  </w:endnote>
  <w:endnote w:type="continuationSeparator" w:id="0">
    <w:p w14:paraId="667AF1D9" w14:textId="77777777" w:rsidR="00585914" w:rsidRDefault="00585914" w:rsidP="00DE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7A555" w14:textId="77777777" w:rsidR="00585914" w:rsidRDefault="00585914" w:rsidP="00DE3B9D">
      <w:pPr>
        <w:spacing w:after="0" w:line="240" w:lineRule="auto"/>
      </w:pPr>
      <w:r>
        <w:separator/>
      </w:r>
    </w:p>
  </w:footnote>
  <w:footnote w:type="continuationSeparator" w:id="0">
    <w:p w14:paraId="0C2297D0" w14:textId="77777777" w:rsidR="00585914" w:rsidRDefault="00585914" w:rsidP="00DE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862C4"/>
    <w:multiLevelType w:val="hybridMultilevel"/>
    <w:tmpl w:val="BB5E9D0E"/>
    <w:lvl w:ilvl="0" w:tplc="436C0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77CCE"/>
    <w:multiLevelType w:val="hybridMultilevel"/>
    <w:tmpl w:val="3C0ABDDA"/>
    <w:lvl w:ilvl="0" w:tplc="BF20B3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420AF"/>
    <w:multiLevelType w:val="hybridMultilevel"/>
    <w:tmpl w:val="3A4E477C"/>
    <w:lvl w:ilvl="0" w:tplc="83B676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15"/>
    <w:rsid w:val="00005A47"/>
    <w:rsid w:val="000113D1"/>
    <w:rsid w:val="00012026"/>
    <w:rsid w:val="000239D7"/>
    <w:rsid w:val="00043D5D"/>
    <w:rsid w:val="000523BA"/>
    <w:rsid w:val="00053BC7"/>
    <w:rsid w:val="00061DD7"/>
    <w:rsid w:val="00062553"/>
    <w:rsid w:val="00075087"/>
    <w:rsid w:val="00081BE5"/>
    <w:rsid w:val="000859E1"/>
    <w:rsid w:val="000A2A89"/>
    <w:rsid w:val="000A52CC"/>
    <w:rsid w:val="000B4F0D"/>
    <w:rsid w:val="000C0573"/>
    <w:rsid w:val="000C4442"/>
    <w:rsid w:val="000C7761"/>
    <w:rsid w:val="000C7AF0"/>
    <w:rsid w:val="00106CE1"/>
    <w:rsid w:val="001303D3"/>
    <w:rsid w:val="00134824"/>
    <w:rsid w:val="00142DD8"/>
    <w:rsid w:val="00150C5F"/>
    <w:rsid w:val="001672DD"/>
    <w:rsid w:val="00182203"/>
    <w:rsid w:val="00190306"/>
    <w:rsid w:val="0019664E"/>
    <w:rsid w:val="001D1BAA"/>
    <w:rsid w:val="001D5799"/>
    <w:rsid w:val="001F344C"/>
    <w:rsid w:val="001F6CD7"/>
    <w:rsid w:val="001F7F1C"/>
    <w:rsid w:val="00201081"/>
    <w:rsid w:val="0020685F"/>
    <w:rsid w:val="00213CDA"/>
    <w:rsid w:val="00216170"/>
    <w:rsid w:val="00233E9E"/>
    <w:rsid w:val="00235F6B"/>
    <w:rsid w:val="002405B5"/>
    <w:rsid w:val="0024317C"/>
    <w:rsid w:val="00247882"/>
    <w:rsid w:val="00254B6A"/>
    <w:rsid w:val="00256A6C"/>
    <w:rsid w:val="0026091C"/>
    <w:rsid w:val="002665CD"/>
    <w:rsid w:val="0028108F"/>
    <w:rsid w:val="00296AB7"/>
    <w:rsid w:val="002A6996"/>
    <w:rsid w:val="002B1386"/>
    <w:rsid w:val="002D4B8C"/>
    <w:rsid w:val="002F0BD5"/>
    <w:rsid w:val="0032102D"/>
    <w:rsid w:val="00321487"/>
    <w:rsid w:val="0032674D"/>
    <w:rsid w:val="003365BA"/>
    <w:rsid w:val="00337B21"/>
    <w:rsid w:val="003474BE"/>
    <w:rsid w:val="0035199B"/>
    <w:rsid w:val="003556B4"/>
    <w:rsid w:val="00355F1A"/>
    <w:rsid w:val="003562A3"/>
    <w:rsid w:val="00356CDE"/>
    <w:rsid w:val="00364C7F"/>
    <w:rsid w:val="0039324F"/>
    <w:rsid w:val="0039646D"/>
    <w:rsid w:val="003A0C3B"/>
    <w:rsid w:val="003A11F7"/>
    <w:rsid w:val="003A4A54"/>
    <w:rsid w:val="003B1318"/>
    <w:rsid w:val="003B41C8"/>
    <w:rsid w:val="003B5C84"/>
    <w:rsid w:val="003B6245"/>
    <w:rsid w:val="003B7C48"/>
    <w:rsid w:val="003D44AB"/>
    <w:rsid w:val="003E5C0E"/>
    <w:rsid w:val="003F2441"/>
    <w:rsid w:val="003F4C33"/>
    <w:rsid w:val="00403F6A"/>
    <w:rsid w:val="00405A04"/>
    <w:rsid w:val="004272AD"/>
    <w:rsid w:val="00460A6F"/>
    <w:rsid w:val="0046347E"/>
    <w:rsid w:val="00466527"/>
    <w:rsid w:val="00466D08"/>
    <w:rsid w:val="004700CC"/>
    <w:rsid w:val="00476D7E"/>
    <w:rsid w:val="0048097B"/>
    <w:rsid w:val="00483653"/>
    <w:rsid w:val="00483B67"/>
    <w:rsid w:val="00486470"/>
    <w:rsid w:val="004943AC"/>
    <w:rsid w:val="004A24F4"/>
    <w:rsid w:val="004A298D"/>
    <w:rsid w:val="004C465A"/>
    <w:rsid w:val="004D3A8C"/>
    <w:rsid w:val="004D5CFA"/>
    <w:rsid w:val="004E351C"/>
    <w:rsid w:val="004E70F7"/>
    <w:rsid w:val="004F2203"/>
    <w:rsid w:val="004F4EBA"/>
    <w:rsid w:val="00520509"/>
    <w:rsid w:val="005213DD"/>
    <w:rsid w:val="005540CA"/>
    <w:rsid w:val="00570570"/>
    <w:rsid w:val="0057292C"/>
    <w:rsid w:val="00572AAD"/>
    <w:rsid w:val="00574807"/>
    <w:rsid w:val="00577E95"/>
    <w:rsid w:val="00580F07"/>
    <w:rsid w:val="00585914"/>
    <w:rsid w:val="00586083"/>
    <w:rsid w:val="00587C7D"/>
    <w:rsid w:val="005A0ACA"/>
    <w:rsid w:val="005B359B"/>
    <w:rsid w:val="005C003D"/>
    <w:rsid w:val="005E49CB"/>
    <w:rsid w:val="005E73DF"/>
    <w:rsid w:val="0060449B"/>
    <w:rsid w:val="00606756"/>
    <w:rsid w:val="006113DB"/>
    <w:rsid w:val="00620F22"/>
    <w:rsid w:val="00623D8A"/>
    <w:rsid w:val="006319F8"/>
    <w:rsid w:val="00657194"/>
    <w:rsid w:val="00661E65"/>
    <w:rsid w:val="0069253E"/>
    <w:rsid w:val="006A5907"/>
    <w:rsid w:val="006A68CF"/>
    <w:rsid w:val="006B2F24"/>
    <w:rsid w:val="006B3585"/>
    <w:rsid w:val="006B67C5"/>
    <w:rsid w:val="006D11A1"/>
    <w:rsid w:val="00712915"/>
    <w:rsid w:val="007141AB"/>
    <w:rsid w:val="00747D61"/>
    <w:rsid w:val="00751271"/>
    <w:rsid w:val="007536F8"/>
    <w:rsid w:val="00755F43"/>
    <w:rsid w:val="0079504A"/>
    <w:rsid w:val="00795655"/>
    <w:rsid w:val="007B231F"/>
    <w:rsid w:val="007C1166"/>
    <w:rsid w:val="007C4E5F"/>
    <w:rsid w:val="007F2384"/>
    <w:rsid w:val="007F2398"/>
    <w:rsid w:val="00801100"/>
    <w:rsid w:val="008033B3"/>
    <w:rsid w:val="00812F9C"/>
    <w:rsid w:val="00836544"/>
    <w:rsid w:val="008459C7"/>
    <w:rsid w:val="00851D8E"/>
    <w:rsid w:val="00861EE8"/>
    <w:rsid w:val="0087133D"/>
    <w:rsid w:val="00873AD3"/>
    <w:rsid w:val="008852CB"/>
    <w:rsid w:val="008A05A9"/>
    <w:rsid w:val="008A61A8"/>
    <w:rsid w:val="008A6C3A"/>
    <w:rsid w:val="008A7969"/>
    <w:rsid w:val="008B2C97"/>
    <w:rsid w:val="008B6259"/>
    <w:rsid w:val="008B7350"/>
    <w:rsid w:val="0091440B"/>
    <w:rsid w:val="00914B3F"/>
    <w:rsid w:val="00920A10"/>
    <w:rsid w:val="00932068"/>
    <w:rsid w:val="00950A83"/>
    <w:rsid w:val="00957985"/>
    <w:rsid w:val="00963791"/>
    <w:rsid w:val="009668E7"/>
    <w:rsid w:val="00977A45"/>
    <w:rsid w:val="009A5D3B"/>
    <w:rsid w:val="009E0269"/>
    <w:rsid w:val="009F186F"/>
    <w:rsid w:val="00A06406"/>
    <w:rsid w:val="00A2006B"/>
    <w:rsid w:val="00A236FE"/>
    <w:rsid w:val="00A24B43"/>
    <w:rsid w:val="00A27F18"/>
    <w:rsid w:val="00A303D5"/>
    <w:rsid w:val="00A37083"/>
    <w:rsid w:val="00A504F3"/>
    <w:rsid w:val="00A55C1A"/>
    <w:rsid w:val="00A57D34"/>
    <w:rsid w:val="00A61A29"/>
    <w:rsid w:val="00A74A3C"/>
    <w:rsid w:val="00A81667"/>
    <w:rsid w:val="00A86BF2"/>
    <w:rsid w:val="00A979AA"/>
    <w:rsid w:val="00AB6F24"/>
    <w:rsid w:val="00AC40D9"/>
    <w:rsid w:val="00AC7564"/>
    <w:rsid w:val="00AD080D"/>
    <w:rsid w:val="00AD5E77"/>
    <w:rsid w:val="00AE4723"/>
    <w:rsid w:val="00AF2C10"/>
    <w:rsid w:val="00B10ADE"/>
    <w:rsid w:val="00B16D89"/>
    <w:rsid w:val="00B24FE5"/>
    <w:rsid w:val="00B36C1E"/>
    <w:rsid w:val="00B36CA9"/>
    <w:rsid w:val="00B81C8E"/>
    <w:rsid w:val="00B85628"/>
    <w:rsid w:val="00B95E06"/>
    <w:rsid w:val="00BA67FB"/>
    <w:rsid w:val="00BB59BB"/>
    <w:rsid w:val="00BD6605"/>
    <w:rsid w:val="00BD6C09"/>
    <w:rsid w:val="00BD7215"/>
    <w:rsid w:val="00BE25F1"/>
    <w:rsid w:val="00BF09B1"/>
    <w:rsid w:val="00C01840"/>
    <w:rsid w:val="00C12813"/>
    <w:rsid w:val="00C17411"/>
    <w:rsid w:val="00C2091B"/>
    <w:rsid w:val="00C21284"/>
    <w:rsid w:val="00C25AF7"/>
    <w:rsid w:val="00C3011A"/>
    <w:rsid w:val="00C31AAD"/>
    <w:rsid w:val="00C320DE"/>
    <w:rsid w:val="00C41E98"/>
    <w:rsid w:val="00C678D1"/>
    <w:rsid w:val="00C7669B"/>
    <w:rsid w:val="00C76BA6"/>
    <w:rsid w:val="00C803F8"/>
    <w:rsid w:val="00C879A4"/>
    <w:rsid w:val="00C96DA6"/>
    <w:rsid w:val="00CB2046"/>
    <w:rsid w:val="00CB628C"/>
    <w:rsid w:val="00CC612F"/>
    <w:rsid w:val="00CC6326"/>
    <w:rsid w:val="00D07481"/>
    <w:rsid w:val="00D15A20"/>
    <w:rsid w:val="00D42436"/>
    <w:rsid w:val="00D5245F"/>
    <w:rsid w:val="00D53BC3"/>
    <w:rsid w:val="00D61146"/>
    <w:rsid w:val="00D949F9"/>
    <w:rsid w:val="00DA7972"/>
    <w:rsid w:val="00DB6D10"/>
    <w:rsid w:val="00DC2F49"/>
    <w:rsid w:val="00DE3B9D"/>
    <w:rsid w:val="00DE58D5"/>
    <w:rsid w:val="00DE79AC"/>
    <w:rsid w:val="00E05A93"/>
    <w:rsid w:val="00E57851"/>
    <w:rsid w:val="00E63E35"/>
    <w:rsid w:val="00E64660"/>
    <w:rsid w:val="00E66E0D"/>
    <w:rsid w:val="00E672F2"/>
    <w:rsid w:val="00E743F7"/>
    <w:rsid w:val="00E820A6"/>
    <w:rsid w:val="00E86867"/>
    <w:rsid w:val="00EA5077"/>
    <w:rsid w:val="00EB1725"/>
    <w:rsid w:val="00EB3552"/>
    <w:rsid w:val="00EB4C37"/>
    <w:rsid w:val="00EC5FE9"/>
    <w:rsid w:val="00ED0CE0"/>
    <w:rsid w:val="00ED47EE"/>
    <w:rsid w:val="00EE0BA3"/>
    <w:rsid w:val="00EF1640"/>
    <w:rsid w:val="00EF6BBF"/>
    <w:rsid w:val="00EF6DA9"/>
    <w:rsid w:val="00F00069"/>
    <w:rsid w:val="00F041A8"/>
    <w:rsid w:val="00F22BF2"/>
    <w:rsid w:val="00F252E1"/>
    <w:rsid w:val="00F42DBB"/>
    <w:rsid w:val="00F47AFA"/>
    <w:rsid w:val="00F51BCB"/>
    <w:rsid w:val="00F55617"/>
    <w:rsid w:val="00F92678"/>
    <w:rsid w:val="00FA7132"/>
    <w:rsid w:val="00FA7CDA"/>
    <w:rsid w:val="00FB1728"/>
    <w:rsid w:val="00FC0FFC"/>
    <w:rsid w:val="00FE0D64"/>
    <w:rsid w:val="00FF543E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7C9E8E9"/>
  <w15:chartTrackingRefBased/>
  <w15:docId w15:val="{913CF28B-6C11-4278-9BEA-15E26804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915"/>
    <w:rPr>
      <w:color w:val="808080"/>
    </w:rPr>
  </w:style>
  <w:style w:type="paragraph" w:styleId="ListParagraph">
    <w:name w:val="List Paragraph"/>
    <w:basedOn w:val="Normal"/>
    <w:uiPriority w:val="34"/>
    <w:qFormat/>
    <w:rsid w:val="00574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B9D"/>
  </w:style>
  <w:style w:type="paragraph" w:styleId="Footer">
    <w:name w:val="footer"/>
    <w:basedOn w:val="Normal"/>
    <w:link w:val="FooterChar"/>
    <w:uiPriority w:val="99"/>
    <w:unhideWhenUsed/>
    <w:rsid w:val="00DE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B9D"/>
  </w:style>
  <w:style w:type="paragraph" w:styleId="Title">
    <w:name w:val="Title"/>
    <w:basedOn w:val="Normal"/>
    <w:next w:val="Normal"/>
    <w:link w:val="TitleChar"/>
    <w:uiPriority w:val="10"/>
    <w:qFormat/>
    <w:rsid w:val="00D94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949F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49F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FE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2.jpe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141</cp:revision>
  <dcterms:created xsi:type="dcterms:W3CDTF">2019-06-29T01:15:00Z</dcterms:created>
  <dcterms:modified xsi:type="dcterms:W3CDTF">2019-07-02T21:32:00Z</dcterms:modified>
</cp:coreProperties>
</file>