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CCA75" w14:textId="77777777" w:rsidR="00D949F9" w:rsidRDefault="00D949F9" w:rsidP="00D949F9">
      <w:pPr>
        <w:pStyle w:val="Title"/>
        <w:jc w:val="center"/>
      </w:pPr>
      <w:bookmarkStart w:id="0" w:name="_Hlk12809593"/>
      <w:bookmarkEnd w:id="0"/>
    </w:p>
    <w:p w14:paraId="6E75473A" w14:textId="77777777" w:rsidR="00D949F9" w:rsidRDefault="00D949F9" w:rsidP="00D949F9">
      <w:pPr>
        <w:pStyle w:val="Title"/>
        <w:jc w:val="center"/>
      </w:pPr>
    </w:p>
    <w:p w14:paraId="706E35D1" w14:textId="77777777" w:rsidR="00D949F9" w:rsidRDefault="00D949F9" w:rsidP="00D949F9">
      <w:pPr>
        <w:pStyle w:val="Title"/>
        <w:jc w:val="center"/>
      </w:pPr>
    </w:p>
    <w:p w14:paraId="38F83917" w14:textId="77777777" w:rsidR="00D949F9" w:rsidRDefault="00D949F9" w:rsidP="00D949F9">
      <w:pPr>
        <w:pStyle w:val="Title"/>
        <w:jc w:val="center"/>
      </w:pPr>
    </w:p>
    <w:p w14:paraId="5CAF6A73" w14:textId="77777777" w:rsidR="00D949F9" w:rsidRDefault="00D949F9" w:rsidP="00D949F9">
      <w:pPr>
        <w:pStyle w:val="Title"/>
        <w:jc w:val="center"/>
      </w:pPr>
    </w:p>
    <w:p w14:paraId="4C8D9325" w14:textId="77777777" w:rsidR="00D949F9" w:rsidRDefault="00D949F9" w:rsidP="00D949F9">
      <w:pPr>
        <w:pStyle w:val="Title"/>
        <w:jc w:val="center"/>
      </w:pPr>
    </w:p>
    <w:p w14:paraId="7776EEB7" w14:textId="77777777" w:rsidR="00D949F9" w:rsidRDefault="00D949F9" w:rsidP="00D949F9">
      <w:pPr>
        <w:pStyle w:val="Title"/>
        <w:jc w:val="center"/>
      </w:pPr>
    </w:p>
    <w:p w14:paraId="26896549" w14:textId="28B0E2D6" w:rsidR="00D949F9" w:rsidRDefault="00D949F9" w:rsidP="00D949F9">
      <w:pPr>
        <w:pStyle w:val="Title"/>
        <w:jc w:val="center"/>
      </w:pPr>
      <w:r>
        <w:t>CSE 595 Independent Study</w:t>
      </w:r>
    </w:p>
    <w:p w14:paraId="7567817C" w14:textId="11C7AC18" w:rsidR="00D949F9" w:rsidRDefault="00D949F9" w:rsidP="00D949F9">
      <w:pPr>
        <w:pStyle w:val="Title"/>
        <w:jc w:val="center"/>
      </w:pPr>
      <w:r>
        <w:t>Graph Theory</w:t>
      </w:r>
    </w:p>
    <w:p w14:paraId="3421E126" w14:textId="6028E1E6" w:rsidR="00D949F9" w:rsidRPr="00D949F9" w:rsidRDefault="00D949F9" w:rsidP="00D949F9">
      <w:pPr>
        <w:pStyle w:val="Subtitle"/>
        <w:jc w:val="center"/>
      </w:pPr>
      <w:r>
        <w:t xml:space="preserve">Week </w:t>
      </w:r>
      <w:r w:rsidR="00DD5D42">
        <w:t>3</w:t>
      </w:r>
    </w:p>
    <w:p w14:paraId="043889C5" w14:textId="77777777" w:rsidR="00D949F9" w:rsidRPr="00D949F9" w:rsidRDefault="00D949F9" w:rsidP="00D949F9">
      <w:pPr>
        <w:jc w:val="center"/>
        <w:rPr>
          <w:rStyle w:val="Emphasis"/>
        </w:rPr>
      </w:pPr>
      <w:r w:rsidRPr="00D949F9">
        <w:rPr>
          <w:rStyle w:val="Emphasis"/>
        </w:rPr>
        <w:t>California State University - San Bernardino</w:t>
      </w:r>
    </w:p>
    <w:p w14:paraId="321AC5F6" w14:textId="77777777" w:rsidR="00D949F9" w:rsidRPr="00D949F9" w:rsidRDefault="00D949F9" w:rsidP="00D949F9">
      <w:pPr>
        <w:jc w:val="center"/>
        <w:rPr>
          <w:rStyle w:val="Emphasis"/>
        </w:rPr>
      </w:pPr>
      <w:r w:rsidRPr="00D949F9">
        <w:rPr>
          <w:rStyle w:val="Emphasis"/>
        </w:rPr>
        <w:t>Richard Vargas</w:t>
      </w:r>
    </w:p>
    <w:p w14:paraId="46A3F198" w14:textId="51BBF255" w:rsidR="00D949F9" w:rsidRDefault="00D949F9" w:rsidP="00D949F9">
      <w:pPr>
        <w:jc w:val="center"/>
      </w:pPr>
      <w:r w:rsidRPr="00D949F9">
        <w:rPr>
          <w:rStyle w:val="Emphasis"/>
        </w:rPr>
        <w:t>Supervisor – Dr Owen Murphy</w:t>
      </w:r>
      <w:r>
        <w:br w:type="page"/>
      </w:r>
    </w:p>
    <w:p w14:paraId="0C6E40D4" w14:textId="37F43F3D" w:rsidR="00FB1728" w:rsidRDefault="00DE0438">
      <w:r>
        <w:lastRenderedPageBreak/>
        <w:t xml:space="preserve">Chapter 1 </w:t>
      </w:r>
      <w:r w:rsidR="00712915">
        <w:t xml:space="preserve">Problem </w:t>
      </w:r>
      <w:r w:rsidR="00DD5D42">
        <w:t>53</w:t>
      </w:r>
      <w:r w:rsidR="0039324F">
        <w:t xml:space="preserve"> (</w:t>
      </w:r>
      <w:r w:rsidR="00DD5D42">
        <w:t>Multigraphs</w:t>
      </w:r>
      <w:r w:rsidR="00337B21">
        <w:t>)</w:t>
      </w:r>
    </w:p>
    <w:bookmarkStart w:id="1" w:name="_MON_1622749734"/>
    <w:bookmarkEnd w:id="1"/>
    <w:p w14:paraId="4B5AE7A1" w14:textId="0F07B61E" w:rsidR="00BD6605" w:rsidRDefault="00101CD8">
      <w:r>
        <w:object w:dxaOrig="9360" w:dyaOrig="1457" w14:anchorId="02C3FA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9.5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24639358" r:id="rId8"/>
        </w:object>
      </w:r>
    </w:p>
    <w:p w14:paraId="0C3CA5D3" w14:textId="77777777" w:rsidR="00D215A0" w:rsidRDefault="00101CD8" w:rsidP="00D215A0">
      <w:pPr>
        <w:pStyle w:val="ListParagraph"/>
        <w:numPr>
          <w:ilvl w:val="0"/>
          <w:numId w:val="4"/>
        </w:numPr>
      </w:pPr>
      <w:r>
        <w:t xml:space="preserve">This sequence is not </w:t>
      </w:r>
      <w:r w:rsidR="00C707A1">
        <w:t>capable of a multigraph</w:t>
      </w:r>
      <w:r w:rsidR="00F72799">
        <w:t xml:space="preserve"> because of </w:t>
      </w:r>
      <w:r w:rsidR="00D215A0">
        <w:t>Corollary 1.5 [1] which states</w:t>
      </w:r>
    </w:p>
    <w:p w14:paraId="22036DF2" w14:textId="77777777" w:rsidR="00D215A0" w:rsidRDefault="00D215A0" w:rsidP="00D215A0">
      <w:pPr>
        <w:pStyle w:val="ListParagraph"/>
        <w:ind w:firstLine="720"/>
      </w:pPr>
      <w:r>
        <w:rPr>
          <w:i/>
          <w:iCs/>
        </w:rPr>
        <w:t>Every graph has an even number of odd vertices</w:t>
      </w:r>
      <w:r w:rsidR="00F87CCF">
        <w:t xml:space="preserve">.  </w:t>
      </w:r>
    </w:p>
    <w:p w14:paraId="2BADCBB9" w14:textId="2E2E6A59" w:rsidR="00D215A0" w:rsidRDefault="00F87CCF" w:rsidP="00BE3446">
      <w:pPr>
        <w:pStyle w:val="ListParagraph"/>
      </w:pPr>
      <w:r>
        <w:t>It is</w:t>
      </w:r>
      <w:r w:rsidR="00CF2A6E">
        <w:t xml:space="preserve">, however, </w:t>
      </w:r>
      <w:r>
        <w:t>capable of a pseudograph, where a loop (an edge which is connected to the same node)</w:t>
      </w:r>
      <w:r w:rsidR="00CF2A6E">
        <w:t xml:space="preserve"> exists.</w:t>
      </w:r>
    </w:p>
    <w:p w14:paraId="59C19966" w14:textId="63ACEEBE" w:rsidR="007A37A7" w:rsidRDefault="00BE3446" w:rsidP="007A37A7">
      <w:pPr>
        <w:pStyle w:val="ListParagraph"/>
        <w:numPr>
          <w:ilvl w:val="0"/>
          <w:numId w:val="4"/>
        </w:numPr>
      </w:pPr>
      <w:r>
        <w:t>This sequence also contradicts the Corollary 1.5 from part a, and therefore a multigraph does not exist.</w:t>
      </w:r>
    </w:p>
    <w:p w14:paraId="72E8B979" w14:textId="4D7AECD4" w:rsidR="00BE3446" w:rsidRPr="00D215A0" w:rsidRDefault="00B66D9A" w:rsidP="007A37A7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2293D6E" wp14:editId="7300C5E9">
            <wp:simplePos x="0" y="0"/>
            <wp:positionH relativeFrom="margin">
              <wp:align>center</wp:align>
            </wp:positionH>
            <wp:positionV relativeFrom="page">
              <wp:posOffset>3644900</wp:posOffset>
            </wp:positionV>
            <wp:extent cx="3505200" cy="32861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446">
        <w:t xml:space="preserve"> </w:t>
      </w:r>
      <w:r>
        <w:t>The following does exist as a multigraph, shown below.</w:t>
      </w:r>
    </w:p>
    <w:p w14:paraId="4F336F83" w14:textId="239CD85A" w:rsidR="00DE0438" w:rsidRDefault="000A52CC" w:rsidP="00DE0438">
      <w:pPr>
        <w:pStyle w:val="ListParagraph"/>
        <w:numPr>
          <w:ilvl w:val="0"/>
          <w:numId w:val="4"/>
        </w:numPr>
      </w:pPr>
      <w:r>
        <w:br w:type="page"/>
      </w:r>
    </w:p>
    <w:p w14:paraId="1D854123" w14:textId="7EBDF827" w:rsidR="00712915" w:rsidRDefault="00DE0438">
      <w:r>
        <w:lastRenderedPageBreak/>
        <w:t xml:space="preserve">Chapter 2 </w:t>
      </w:r>
      <w:r w:rsidR="00190306">
        <w:t>Problem</w:t>
      </w:r>
      <w:r w:rsidR="007536F8">
        <w:t xml:space="preserve"> </w:t>
      </w:r>
      <w:r w:rsidR="005B275F">
        <w:t>3</w:t>
      </w:r>
      <w:r w:rsidR="00337B21">
        <w:t xml:space="preserve"> (</w:t>
      </w:r>
      <w:r w:rsidR="005B275F">
        <w:t>Connected Graphs</w:t>
      </w:r>
      <w:r w:rsidR="00337B21">
        <w:t>)</w:t>
      </w:r>
    </w:p>
    <w:bookmarkStart w:id="2" w:name="_MON_1622745729"/>
    <w:bookmarkEnd w:id="2"/>
    <w:p w14:paraId="0AA1D42A" w14:textId="0500DB9A" w:rsidR="003474BE" w:rsidRDefault="00ED1795">
      <w:r>
        <w:object w:dxaOrig="9360" w:dyaOrig="1443" w14:anchorId="2BD8385B">
          <v:shape id="_x0000_i1026" type="#_x0000_t75" style="width:468pt;height:74.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624639359" r:id="rId11"/>
        </w:object>
      </w:r>
    </w:p>
    <w:p w14:paraId="38300001" w14:textId="753FAEAC" w:rsidR="005317D8" w:rsidRPr="005317D8" w:rsidRDefault="00505711" w:rsidP="005317D8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u,v</m:t>
        </m:r>
      </m:oMath>
      <w:r>
        <w:rPr>
          <w:rFonts w:eastAsiaTheme="minorEastAsia"/>
        </w:rPr>
        <w:t xml:space="preserve"> be vertices in </w:t>
      </w:r>
      <w:r w:rsidR="0038272A">
        <w:rPr>
          <w:rFonts w:eastAsiaTheme="minorEastAsia"/>
        </w:rPr>
        <w:t xml:space="preserve">graph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272A">
        <w:rPr>
          <w:rFonts w:eastAsiaTheme="minorEastAsia"/>
        </w:rPr>
        <w:t xml:space="preserve"> respectively.  </w:t>
      </w:r>
      <w:r w:rsidR="000417C7">
        <w:rPr>
          <w:rFonts w:eastAsiaTheme="minorEastAsia"/>
        </w:rPr>
        <w:t>A matrix is equal iff the</w:t>
      </w:r>
      <w:r w:rsidR="00732B43">
        <w:rPr>
          <w:rFonts w:eastAsiaTheme="minorEastAsia"/>
        </w:rPr>
        <w:t xml:space="preserve">y have the same dimensionality and the corresponding elements are the same.  </w:t>
      </w:r>
      <w:r w:rsidR="00D85274">
        <w:rPr>
          <w:rFonts w:eastAsiaTheme="minorEastAsia"/>
        </w:rPr>
        <w:t xml:space="preserve">Therefore,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85274">
        <w:rPr>
          <w:rFonts w:eastAsiaTheme="minorEastAsia"/>
        </w:rPr>
        <w:t xml:space="preserve"> then these graphs must be isomorphic with each vertex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85274">
        <w:rPr>
          <w:rFonts w:eastAsiaTheme="minorEastAsia"/>
        </w:rPr>
        <w:t xml:space="preserve"> ha</w:t>
      </w:r>
      <w:r>
        <w:rPr>
          <w:rFonts w:eastAsiaTheme="minorEastAsia"/>
        </w:rPr>
        <w:t>ving</w:t>
      </w:r>
      <w:r w:rsidR="00D85274">
        <w:rPr>
          <w:rFonts w:eastAsiaTheme="minorEastAsia"/>
        </w:rPr>
        <w:t xml:space="preserve"> the same exact</w:t>
      </w:r>
      <w:r w:rsidR="000012E3">
        <w:rPr>
          <w:rFonts w:eastAsiaTheme="minorEastAsia"/>
        </w:rPr>
        <w:t xml:space="preserve"> adjacent vertice</w:t>
      </w:r>
      <w:r w:rsidR="009B27EC">
        <w:rPr>
          <w:rFonts w:eastAsiaTheme="minorEastAsia"/>
        </w:rPr>
        <w:t xml:space="preserve">s as its </w:t>
      </w:r>
      <w:r>
        <w:rPr>
          <w:rFonts w:eastAsiaTheme="minorEastAsia"/>
        </w:rPr>
        <w:t xml:space="preserve">counterpart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317D8">
        <w:rPr>
          <w:rFonts w:eastAsiaTheme="minorEastAsia"/>
        </w:rPr>
        <w:t xml:space="preserve">.  Hence,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5317D8"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≅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317D8">
        <w:rPr>
          <w:rFonts w:eastAsiaTheme="minorEastAsia"/>
        </w:rPr>
        <w:t xml:space="preserve"> is true.</w:t>
      </w:r>
      <m:oMath>
        <m:r>
          <w:rPr>
            <w:rFonts w:ascii="Cambria Math" w:eastAsiaTheme="minorEastAsia" w:hAnsi="Cambria Math"/>
          </w:rPr>
          <m:t xml:space="preserve"> ∎</m:t>
        </m:r>
      </m:oMath>
    </w:p>
    <w:p w14:paraId="1E89B883" w14:textId="209D0EC2" w:rsidR="005317D8" w:rsidRPr="00DE6E44" w:rsidRDefault="007D31B2" w:rsidP="005317D8">
      <w:pPr>
        <w:pStyle w:val="ListParagraph"/>
        <w:numPr>
          <w:ilvl w:val="0"/>
          <w:numId w:val="5"/>
        </w:numPr>
      </w:pPr>
      <w:r>
        <w:t xml:space="preserve">Assume </w:t>
      </w:r>
      <w:r w:rsidR="00077F10">
        <w:t xml:space="preserve">that this statement is true.  Therefore, there should not exists two graphs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7F10">
        <w:rPr>
          <w:rFonts w:eastAsiaTheme="minorEastAsia"/>
        </w:rPr>
        <w:t xml:space="preserve"> such that</w:t>
      </w:r>
      <w:r w:rsidR="007C2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C272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≅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C2726">
        <w:rPr>
          <w:rFonts w:eastAsiaTheme="minorEastAsia"/>
        </w:rPr>
        <w:t xml:space="preserve">.  </w:t>
      </w:r>
      <w:r w:rsidR="00DE6E44">
        <w:rPr>
          <w:rFonts w:eastAsiaTheme="minorEastAsia"/>
        </w:rPr>
        <w:t xml:space="preserve">Examining the following two adjacency matrices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A211FDA" w14:textId="7C98F455" w:rsidR="00DE6E44" w:rsidRPr="005317D8" w:rsidRDefault="002B555A" w:rsidP="00DE6E44">
      <w:pPr>
        <w:pStyle w:val="ListParagrap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9CF16E8" w14:textId="7E032315" w:rsidR="00E9364C" w:rsidRDefault="007E6382" w:rsidP="007E6382">
      <w:pPr>
        <w:ind w:left="360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CA2CFD4" wp14:editId="6574CBF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968750" cy="16338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91B">
        <w:rPr>
          <w:rFonts w:eastAsiaTheme="minorEastAsia"/>
        </w:rPr>
        <w:tab/>
        <w:t xml:space="preserve">Obviously, these </w:t>
      </w:r>
      <w:r w:rsidR="00E9364C">
        <w:rPr>
          <w:rFonts w:eastAsiaTheme="minorEastAsia"/>
        </w:rPr>
        <w:t>matrices are not equal, however the graphs are isomorphic, as seen below.</w:t>
      </w:r>
    </w:p>
    <w:p w14:paraId="19B7AA88" w14:textId="4234ED5D" w:rsidR="00890D40" w:rsidRDefault="007E6382" w:rsidP="00890D40">
      <w:pPr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Thus, the statement </w:t>
      </w:r>
      <w:r w:rsidR="00DF0061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F0061"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≇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F0061">
        <w:rPr>
          <w:rFonts w:eastAsiaTheme="minorEastAsia"/>
        </w:rPr>
        <w:t xml:space="preserve"> is not true</w:t>
      </w:r>
      <w:r w:rsidR="00890D40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∎</m:t>
        </m:r>
      </m:oMath>
    </w:p>
    <w:p w14:paraId="0A1D3136" w14:textId="02325243" w:rsidR="00201081" w:rsidRPr="00035A79" w:rsidRDefault="00201081" w:rsidP="005317D8">
      <w:pPr>
        <w:ind w:left="360"/>
      </w:pPr>
      <w:r w:rsidRPr="005317D8">
        <w:rPr>
          <w:rFonts w:eastAsiaTheme="minorEastAsia"/>
        </w:rPr>
        <w:br w:type="page"/>
      </w:r>
      <w:r w:rsidR="00035A79">
        <w:lastRenderedPageBreak/>
        <w:t>Chapter 2 Problem 5 (Connected Graphs)</w:t>
      </w:r>
    </w:p>
    <w:bookmarkStart w:id="3" w:name="_MON_1622746741"/>
    <w:bookmarkEnd w:id="3"/>
    <w:p w14:paraId="199F2116" w14:textId="6556DFAF" w:rsidR="00AD080D" w:rsidRDefault="00711555" w:rsidP="00577E95">
      <w:pPr>
        <w:rPr>
          <w:rFonts w:eastAsiaTheme="minorEastAsia"/>
        </w:rPr>
      </w:pPr>
      <w:r>
        <w:rPr>
          <w:rFonts w:eastAsiaTheme="minorEastAsia"/>
        </w:rPr>
        <w:object w:dxaOrig="9360" w:dyaOrig="5134" w14:anchorId="67E1B4F4">
          <v:shape id="_x0000_i1027" type="#_x0000_t75" style="width:468pt;height:260pt" o:ole="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624639360" r:id="rId14"/>
        </w:object>
      </w:r>
    </w:p>
    <w:p w14:paraId="17BEA54F" w14:textId="5A18CF43" w:rsidR="006826E5" w:rsidRPr="00916185" w:rsidRDefault="00916185" w:rsidP="00577E95">
      <w:pPr>
        <w:rPr>
          <w:rFonts w:eastAsiaTheme="minorEastAsia"/>
        </w:rPr>
      </w:pPr>
      <w:r>
        <w:rPr>
          <w:rFonts w:eastAsiaTheme="minorEastAsia"/>
        </w:rPr>
        <w:t xml:space="preserve">The adjacency </w:t>
      </w:r>
      <w:r w:rsidR="00AD4959">
        <w:rPr>
          <w:rFonts w:eastAsiaTheme="minorEastAsia"/>
        </w:rPr>
        <w:t xml:space="preserve">matrix </w:t>
      </w:r>
      <w:r>
        <w:rPr>
          <w:rFonts w:eastAsiaTheme="minorEastAsia"/>
        </w:rPr>
        <w:t xml:space="preserve">of graph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is,</w:t>
      </w:r>
    </w:p>
    <w:p w14:paraId="6EAD46AF" w14:textId="3910691F" w:rsidR="00890F95" w:rsidRPr="006826E5" w:rsidRDefault="00890F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w:bookmarkStart w:id="4" w:name="_Hlk13404714"/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  <w:bookmarkEnd w:id="4"/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8043547" w14:textId="6AA4F9CB" w:rsidR="006826E5" w:rsidRDefault="006534B3">
      <w:pPr>
        <w:rPr>
          <w:rFonts w:eastAsiaTheme="minorEastAsia"/>
        </w:rPr>
      </w:pPr>
      <w:r>
        <w:rPr>
          <w:rFonts w:eastAsiaTheme="minorEastAsia"/>
        </w:rPr>
        <w:t xml:space="preserve">The adjacency </w:t>
      </w:r>
      <w:r w:rsidR="00AD4959">
        <w:rPr>
          <w:rFonts w:eastAsiaTheme="minorEastAsia"/>
        </w:rPr>
        <w:t xml:space="preserve">matrix </w:t>
      </w:r>
      <w:r>
        <w:rPr>
          <w:rFonts w:eastAsiaTheme="minorEastAsia"/>
        </w:rPr>
        <w:t xml:space="preserve">of graph </w:t>
      </w:r>
      <w:r w:rsidRPr="00423044"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with walk lengt</w:t>
      </w:r>
      <w:r w:rsidR="00E37788">
        <w:rPr>
          <w:rFonts w:eastAsiaTheme="minorEastAsia"/>
        </w:rPr>
        <w:t>h 2 is,</w:t>
      </w:r>
    </w:p>
    <w:p w14:paraId="353D32EB" w14:textId="4C2E6661" w:rsidR="00E37788" w:rsidRPr="00890F95" w:rsidRDefault="002B555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DC08D39" w14:textId="77777777" w:rsidR="00AD4959" w:rsidRDefault="00AD4959">
      <w:pPr>
        <w:rPr>
          <w:rFonts w:eastAsiaTheme="minorEastAsia"/>
        </w:rPr>
      </w:pPr>
      <w:r>
        <w:rPr>
          <w:rFonts w:eastAsiaTheme="minorEastAsia"/>
        </w:rPr>
        <w:t xml:space="preserve">The adjacency matrix of graph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with walk length 3 is,</w:t>
      </w:r>
    </w:p>
    <w:p w14:paraId="4EF68AD0" w14:textId="190E7FA3" w:rsidR="00AD4959" w:rsidRPr="00890F95" w:rsidRDefault="002B555A" w:rsidP="00AD495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3969119" w14:textId="18DE932B" w:rsidR="000523BA" w:rsidRPr="00890F95" w:rsidRDefault="000523B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38E897E" w14:textId="341A7976" w:rsidR="000523BA" w:rsidRPr="00C27D38" w:rsidRDefault="0079504A" w:rsidP="00577E95">
      <w:r>
        <w:rPr>
          <w:rFonts w:eastAsiaTheme="minorEastAsia"/>
        </w:rPr>
        <w:lastRenderedPageBreak/>
        <w:t xml:space="preserve"> </w:t>
      </w:r>
      <w:r w:rsidR="00C27D38">
        <w:t>Chapter 2 Problem 7 (Connected Graphs)</w:t>
      </w:r>
    </w:p>
    <w:bookmarkStart w:id="5" w:name="_MON_1622957428"/>
    <w:bookmarkEnd w:id="5"/>
    <w:p w14:paraId="0BBDACC2" w14:textId="40C69DFD" w:rsidR="00A24B43" w:rsidRDefault="003867F7" w:rsidP="00795655">
      <w:pPr>
        <w:rPr>
          <w:rFonts w:eastAsiaTheme="minorEastAsia"/>
        </w:rPr>
      </w:pPr>
      <w:r>
        <w:rPr>
          <w:rFonts w:eastAsiaTheme="minorEastAsia"/>
        </w:rPr>
        <w:object w:dxaOrig="9360" w:dyaOrig="1745" w14:anchorId="1B620C7B">
          <v:shape id="_x0000_i1028" type="#_x0000_t75" style="width:468pt;height:86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624639361" r:id="rId16"/>
        </w:object>
      </w:r>
    </w:p>
    <w:p w14:paraId="1FFF5494" w14:textId="58E7D6F3" w:rsidR="00722D98" w:rsidRDefault="00A51C7A" w:rsidP="00795655">
      <w:pPr>
        <w:rPr>
          <w:rFonts w:eastAsiaTheme="minorEastAsia"/>
        </w:rPr>
      </w:pPr>
      <w:r>
        <w:rPr>
          <w:rFonts w:eastAsiaTheme="minorEastAsia"/>
        </w:rPr>
        <w:t>Upon trying to solve this problem and using the solutions and hints portion in Chart</w:t>
      </w:r>
      <w:r w:rsidR="004F19E7">
        <w:rPr>
          <w:rFonts w:eastAsiaTheme="minorEastAsia"/>
        </w:rPr>
        <w:t>r</w:t>
      </w:r>
      <w:r>
        <w:rPr>
          <w:rFonts w:eastAsiaTheme="minorEastAsia"/>
        </w:rPr>
        <w:t xml:space="preserve">and [1], it was determined that the matrix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not actually the power of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 The solution, according the </w:t>
      </w:r>
      <w:r w:rsidR="00D35EB0">
        <w:rPr>
          <w:rFonts w:eastAsiaTheme="minorEastAsia"/>
        </w:rPr>
        <w:t xml:space="preserve">text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13067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722D98">
        <w:rPr>
          <w:rFonts w:eastAsiaTheme="minorEastAsia"/>
        </w:rPr>
        <w:t>.  This graph has the corresponding adjacency matrix,</w:t>
      </w:r>
    </w:p>
    <w:p w14:paraId="2D98CD69" w14:textId="586E2D49" w:rsidR="00722D98" w:rsidRDefault="00722D98" w:rsidP="007956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eqArr>
                          </m:e>
                        </m:eqArr>
                      </m:e>
                    </m:eqArr>
                  </m:e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eqArr>
                          </m:e>
                        </m:eqArr>
                      </m:e>
                    </m:eqArr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eqArr>
                                </m:e>
                              </m:eqArr>
                            </m:e>
                          </m:eqArr>
                        </m:e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eqArr>
                                </m:e>
                              </m:eqArr>
                            </m:e>
                          </m:eqArr>
                        </m:e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eqArr>
                                </m:e>
                              </m:eqArr>
                            </m:e>
                          </m:eqArr>
                        </m:e>
                      </m:mr>
                    </m:m>
                  </m:e>
                </m:mr>
              </m:m>
            </m:e>
          </m:d>
        </m:oMath>
      </m:oMathPara>
    </w:p>
    <w:p w14:paraId="048DC777" w14:textId="2D87AD2A" w:rsidR="00605C74" w:rsidRDefault="00605C74" w:rsidP="00605C74">
      <w:pPr>
        <w:rPr>
          <w:rFonts w:eastAsiaTheme="minorEastAsia"/>
        </w:rPr>
      </w:pPr>
      <w:r>
        <w:rPr>
          <w:rFonts w:eastAsiaTheme="minorEastAsia"/>
        </w:rPr>
        <w:t xml:space="preserve">Multiplying </w:t>
      </w:r>
      <m:oMath>
        <m:r>
          <w:rPr>
            <w:rFonts w:ascii="Cambria Math" w:eastAsiaTheme="minorEastAsia" w:hAnsi="Cambria Math"/>
          </w:rPr>
          <m:t>A×A</m:t>
        </m:r>
      </m:oMath>
      <w:r>
        <w:rPr>
          <w:rFonts w:eastAsiaTheme="minorEastAsia"/>
        </w:rPr>
        <w:t xml:space="preserve"> gives the correct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matrix.  Multiplying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×A</m:t>
        </m:r>
      </m:oMath>
      <w:r>
        <w:rPr>
          <w:rFonts w:eastAsiaTheme="minorEastAsia"/>
        </w:rPr>
        <w:t xml:space="preserve"> does not get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matrix given in the problem.  </w:t>
      </w:r>
      <w:r w:rsidR="00FA1FE2">
        <w:rPr>
          <w:rFonts w:eastAsiaTheme="minorEastAsia"/>
        </w:rPr>
        <w:t xml:space="preserve">Instead, the matrix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FA1FE2">
        <w:rPr>
          <w:rFonts w:eastAsiaTheme="minorEastAsia"/>
        </w:rPr>
        <w:t xml:space="preserve"> is </w:t>
      </w:r>
    </w:p>
    <w:p w14:paraId="45559BAB" w14:textId="7CDACE8D" w:rsidR="00FA1FE2" w:rsidRPr="001404FF" w:rsidRDefault="002B555A" w:rsidP="00605C7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eqArr>
                          </m:e>
                        </m:eqArr>
                      </m:e>
                    </m:eqArr>
                  </m:e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eqArr>
                          </m:e>
                        </m:eqArr>
                      </m:e>
                    </m:eqArr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eqArr>
                                </m:e>
                              </m:eqArr>
                            </m:e>
                          </m:eqArr>
                        </m:e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eqArr>
                                </m:e>
                              </m:eqArr>
                            </m:e>
                          </m:eqArr>
                        </m:e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eqArr>
                                </m:e>
                              </m:eqArr>
                            </m:e>
                          </m:eqArr>
                        </m:e>
                      </m:mr>
                    </m:m>
                  </m:e>
                </m:mr>
              </m:m>
            </m:e>
          </m:d>
        </m:oMath>
      </m:oMathPara>
    </w:p>
    <w:p w14:paraId="48A76C33" w14:textId="1FD9AEED" w:rsidR="001404FF" w:rsidRPr="003B5D49" w:rsidRDefault="001404FF" w:rsidP="00605C74">
      <w:pPr>
        <w:rPr>
          <w:rFonts w:eastAsiaTheme="minorEastAsia"/>
        </w:rPr>
      </w:pPr>
      <w:r>
        <w:rPr>
          <w:rFonts w:eastAsiaTheme="minorEastAsia"/>
        </w:rPr>
        <w:t xml:space="preserve">I have verified that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would not be correct, as </w:t>
      </w:r>
      <w:r w:rsidR="00784200">
        <w:rPr>
          <w:rFonts w:eastAsiaTheme="minorEastAsia"/>
        </w:rPr>
        <w:t xml:space="preserve">performing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≠A</m:t>
        </m:r>
      </m:oMath>
      <w:r w:rsidR="00784200">
        <w:rPr>
          <w:rFonts w:eastAsiaTheme="minorEastAsia"/>
        </w:rPr>
        <w:t xml:space="preserve"> and in fact if this operation is performed, </w:t>
      </w:r>
      <w:r w:rsidR="001B688E">
        <w:rPr>
          <w:rFonts w:eastAsiaTheme="minorEastAsia"/>
        </w:rPr>
        <w:t>non-integer numbers are achieved.</w:t>
      </w:r>
    </w:p>
    <w:p w14:paraId="4BB8B789" w14:textId="03DB064F" w:rsidR="00DE3B9D" w:rsidRPr="003B5D49" w:rsidRDefault="00795655" w:rsidP="00795655">
      <w:pPr>
        <w:rPr>
          <w:rFonts w:eastAsiaTheme="minorEastAsia"/>
        </w:rPr>
      </w:pPr>
      <w:r>
        <w:rPr>
          <w:rFonts w:eastAsiaTheme="minorEastAsia"/>
        </w:rPr>
        <w:br w:type="page"/>
      </w:r>
      <w:r w:rsidR="0048097B">
        <w:rPr>
          <w:rFonts w:eastAsiaTheme="minorEastAsia"/>
        </w:rPr>
        <w:lastRenderedPageBreak/>
        <w:t xml:space="preserve">Problem </w:t>
      </w:r>
      <w:r w:rsidR="00A95319">
        <w:rPr>
          <w:rFonts w:eastAsiaTheme="minorEastAsia"/>
        </w:rPr>
        <w:t>25</w:t>
      </w:r>
      <w:r w:rsidR="00C3011A">
        <w:rPr>
          <w:rFonts w:eastAsiaTheme="minorEastAsia"/>
        </w:rPr>
        <w:t xml:space="preserve"> (</w:t>
      </w:r>
      <w:r w:rsidR="00A95319">
        <w:rPr>
          <w:rFonts w:eastAsiaTheme="minorEastAsia"/>
        </w:rPr>
        <w:t>Distance in Graphs</w:t>
      </w:r>
      <w:r w:rsidR="00C3011A">
        <w:rPr>
          <w:rFonts w:eastAsiaTheme="minorEastAsia"/>
        </w:rPr>
        <w:t>)</w:t>
      </w:r>
    </w:p>
    <w:bookmarkStart w:id="6" w:name="_Hlk13498800"/>
    <w:bookmarkStart w:id="7" w:name="_MON_1622963529"/>
    <w:bookmarkEnd w:id="7"/>
    <w:p w14:paraId="2BAC7508" w14:textId="0F198A79" w:rsidR="00861EE8" w:rsidRDefault="00A95319">
      <w:pPr>
        <w:rPr>
          <w:rFonts w:eastAsiaTheme="minorEastAsia"/>
        </w:rPr>
      </w:pPr>
      <w:r>
        <w:rPr>
          <w:rFonts w:eastAsiaTheme="minorEastAsia"/>
        </w:rPr>
        <w:object w:dxaOrig="9360" w:dyaOrig="877" w14:anchorId="64653EB4">
          <v:shape id="_x0000_i1029" type="#_x0000_t75" style="width:468pt;height:44pt" o:ole="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624639362" r:id="rId18"/>
        </w:object>
      </w:r>
      <w:bookmarkEnd w:id="6"/>
    </w:p>
    <w:p w14:paraId="24EC3CA7" w14:textId="77777777" w:rsidR="00686033" w:rsidRDefault="00234997">
      <w:pPr>
        <w:rPr>
          <w:rFonts w:eastAsiaTheme="minorEastAsia"/>
        </w:rPr>
      </w:pPr>
      <w:r>
        <w:rPr>
          <w:rFonts w:eastAsiaTheme="minorEastAsia"/>
        </w:rPr>
        <w:t xml:space="preserve">First reduce the </w:t>
      </w:r>
      <w:r w:rsidR="00263242">
        <w:rPr>
          <w:rFonts w:eastAsiaTheme="minorEastAsia"/>
        </w:rPr>
        <w:t>problem algebraically</w:t>
      </w:r>
    </w:p>
    <w:p w14:paraId="0D221D70" w14:textId="77777777" w:rsidR="00686033" w:rsidRDefault="00686033" w:rsidP="006860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u,w</m:t>
              </m:r>
            </m:e>
          </m:d>
          <m:r>
            <w:rPr>
              <w:rFonts w:ascii="Cambria Math" w:eastAsiaTheme="minorEastAsia" w:hAnsi="Cambria Math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v,w</m:t>
              </m:r>
            </m:e>
          </m:d>
          <m:r>
            <w:rPr>
              <w:rFonts w:ascii="Cambria Math" w:eastAsiaTheme="minorEastAsia" w:hAnsi="Cambria Math"/>
            </w:rPr>
            <m:t>≥2d(u,w)</m:t>
          </m:r>
        </m:oMath>
      </m:oMathPara>
    </w:p>
    <w:p w14:paraId="72885A6E" w14:textId="060E1D4A" w:rsidR="00686033" w:rsidRPr="003453FB" w:rsidRDefault="00686033" w:rsidP="006860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v,w</m:t>
              </m:r>
            </m:e>
          </m:d>
          <m:r>
            <w:rPr>
              <w:rFonts w:ascii="Cambria Math" w:eastAsiaTheme="minorEastAsia" w:hAnsi="Cambria Math"/>
            </w:rPr>
            <m:t>≥d(u,w)</m:t>
          </m:r>
        </m:oMath>
      </m:oMathPara>
    </w:p>
    <w:p w14:paraId="350416AC" w14:textId="77777777" w:rsidR="0093291B" w:rsidRPr="0093291B" w:rsidRDefault="003453FB" w:rsidP="0093291B">
      <w:pPr>
        <w:rPr>
          <w:rFonts w:eastAsiaTheme="minorEastAsia"/>
        </w:rPr>
      </w:pPr>
      <w:r>
        <w:rPr>
          <w:rFonts w:eastAsiaTheme="minorEastAsia"/>
        </w:rPr>
        <w:t>Thus</w:t>
      </w:r>
      <w:r w:rsidR="00EC3927">
        <w:rPr>
          <w:rFonts w:eastAsiaTheme="minorEastAsia"/>
        </w:rPr>
        <w:t xml:space="preserve">, based on the triangle inequality in Chartrand [1] which states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45537541" w14:textId="30D86EBB" w:rsidR="00EC3927" w:rsidRDefault="00EC3927" w:rsidP="0093291B">
      <w:pPr>
        <w:ind w:firstLine="720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v,w</m:t>
            </m:r>
          </m:e>
        </m:d>
        <m:r>
          <w:rPr>
            <w:rFonts w:ascii="Cambria Math" w:eastAsiaTheme="minorEastAsia" w:hAnsi="Cambria Math"/>
          </w:rPr>
          <m:t>≥d(u,w)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for all </w:t>
      </w:r>
      <m:oMath>
        <m:r>
          <w:rPr>
            <w:rFonts w:ascii="Cambria Math" w:eastAsiaTheme="minorEastAsia" w:hAnsi="Cambria Math"/>
          </w:rPr>
          <m:t>u,v,w∈V(G)</m:t>
        </m:r>
      </m:oMath>
    </w:p>
    <w:p w14:paraId="3E254B68" w14:textId="4C74EE3B" w:rsidR="0093291B" w:rsidRPr="0093291B" w:rsidRDefault="0093291B" w:rsidP="0093291B">
      <w:pPr>
        <w:rPr>
          <w:rFonts w:eastAsiaTheme="minorEastAsia"/>
        </w:rPr>
      </w:pPr>
      <w:r>
        <w:rPr>
          <w:rFonts w:eastAsiaTheme="minorEastAsia"/>
        </w:rPr>
        <w:t>However</w:t>
      </w:r>
      <w:r w:rsidR="00C41619">
        <w:rPr>
          <w:rFonts w:eastAsiaTheme="minorEastAsia"/>
        </w:rPr>
        <w:t xml:space="preserve">, for the sake of further </w:t>
      </w:r>
      <w:r>
        <w:rPr>
          <w:rFonts w:eastAsiaTheme="minorEastAsia"/>
        </w:rPr>
        <w:t>examin</w:t>
      </w:r>
      <w:r w:rsidR="00C41619">
        <w:rPr>
          <w:rFonts w:eastAsiaTheme="minorEastAsia"/>
        </w:rPr>
        <w:t>ation of the problem,</w:t>
      </w:r>
    </w:p>
    <w:p w14:paraId="5F6B7625" w14:textId="3A1F179C" w:rsidR="009F494E" w:rsidRDefault="00654848">
      <w:pPr>
        <w:rPr>
          <w:rFonts w:eastAsiaTheme="minorEastAsia"/>
        </w:rPr>
      </w:pPr>
      <w:r>
        <w:rPr>
          <w:rFonts w:eastAsiaTheme="minorEastAsia"/>
        </w:rPr>
        <w:t>If we assume</w:t>
      </w:r>
      <w:r w:rsidR="00ED1941">
        <w:rPr>
          <w:rFonts w:eastAsiaTheme="minorEastAsia"/>
        </w:rPr>
        <w:t xml:space="preserve"> the case</w:t>
      </w:r>
      <w:r w:rsidR="00A81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u=v</m:t>
        </m:r>
      </m:oMath>
    </w:p>
    <w:p w14:paraId="39DD9406" w14:textId="364ADC63" w:rsidR="00654848" w:rsidRPr="00ED1941" w:rsidRDefault="00654848" w:rsidP="006548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=0→d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v,w</m:t>
              </m:r>
            </m:e>
          </m:d>
          <m:r>
            <w:rPr>
              <w:rFonts w:ascii="Cambria Math" w:eastAsiaTheme="minorEastAsia" w:hAnsi="Cambria Math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u,w</m:t>
              </m:r>
            </m:e>
          </m:d>
        </m:oMath>
      </m:oMathPara>
    </w:p>
    <w:p w14:paraId="70380E27" w14:textId="36478B09" w:rsidR="00ED1941" w:rsidRDefault="00ED1941" w:rsidP="00ED19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u,w</m:t>
              </m:r>
            </m:e>
          </m:d>
          <m:r>
            <w:rPr>
              <w:rFonts w:ascii="Cambria Math" w:eastAsiaTheme="minorEastAsia" w:hAnsi="Cambria Math"/>
            </w:rPr>
            <m:t>=d(u,w)</m:t>
          </m:r>
        </m:oMath>
      </m:oMathPara>
    </w:p>
    <w:p w14:paraId="5E329C41" w14:textId="77777777" w:rsidR="004B7666" w:rsidRDefault="00ED1941" w:rsidP="00654848">
      <w:pPr>
        <w:rPr>
          <w:rFonts w:eastAsiaTheme="minorEastAsia"/>
        </w:rPr>
      </w:pPr>
      <w:r>
        <w:rPr>
          <w:rFonts w:eastAsiaTheme="minorEastAsia"/>
        </w:rPr>
        <w:t>All other cases</w:t>
      </w:r>
      <w:r w:rsidR="009F494E">
        <w:rPr>
          <w:rFonts w:eastAsiaTheme="minorEastAsia"/>
        </w:rPr>
        <w:t xml:space="preserve"> </w:t>
      </w:r>
      <w:r w:rsidR="001C49C9">
        <w:rPr>
          <w:rFonts w:eastAsiaTheme="minorEastAsia"/>
        </w:rPr>
        <w:t>if it obvious to see that</w:t>
      </w:r>
      <w:r w:rsidR="00662054">
        <w:rPr>
          <w:rFonts w:eastAsiaTheme="minorEastAsia"/>
        </w:rPr>
        <w:t xml:space="preserve"> if the </w:t>
      </w:r>
      <w:r w:rsidR="00FD4E7C">
        <w:rPr>
          <w:rFonts w:eastAsiaTheme="minorEastAsia"/>
        </w:rPr>
        <w:t xml:space="preserve">path </w:t>
      </w:r>
      <m:oMath>
        <m:r>
          <w:rPr>
            <w:rFonts w:ascii="Cambria Math" w:eastAsiaTheme="minorEastAsia" w:hAnsi="Cambria Math"/>
          </w:rPr>
          <m:t>u-v∈u-w</m:t>
        </m:r>
      </m:oMath>
      <w:r w:rsidR="004B7666">
        <w:rPr>
          <w:rFonts w:eastAsiaTheme="minorEastAsia"/>
        </w:rPr>
        <w:t xml:space="preserve"> </w:t>
      </w:r>
      <w:r w:rsidR="00FD4E7C">
        <w:rPr>
          <w:rFonts w:eastAsiaTheme="minorEastAsia"/>
        </w:rPr>
        <w:t>geodesic</w:t>
      </w:r>
      <w:r w:rsidR="004B7666">
        <w:rPr>
          <w:rFonts w:eastAsiaTheme="minorEastAsia"/>
        </w:rPr>
        <w:t xml:space="preserve"> then,</w:t>
      </w:r>
    </w:p>
    <w:p w14:paraId="77481818" w14:textId="64DBD4F4" w:rsidR="004B7666" w:rsidRPr="004B7666" w:rsidRDefault="004B7666" w:rsidP="006548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v,w</m:t>
              </m:r>
            </m:e>
          </m:d>
          <m:r>
            <w:rPr>
              <w:rFonts w:ascii="Cambria Math" w:eastAsiaTheme="minorEastAsia" w:hAnsi="Cambria Math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u,w</m:t>
              </m:r>
            </m:e>
          </m:d>
        </m:oMath>
      </m:oMathPara>
    </w:p>
    <w:p w14:paraId="2DC45A62" w14:textId="1E8C3469" w:rsidR="004B7666" w:rsidRDefault="004B7666" w:rsidP="00654848">
      <w:pPr>
        <w:rPr>
          <w:rFonts w:eastAsiaTheme="minorEastAsia"/>
        </w:rPr>
      </w:pPr>
      <w:r>
        <w:rPr>
          <w:rFonts w:eastAsiaTheme="minorEastAsia"/>
        </w:rPr>
        <w:t>Otherwise,</w:t>
      </w:r>
    </w:p>
    <w:p w14:paraId="3B85838A" w14:textId="14BA8180" w:rsidR="00ED1941" w:rsidRPr="00ED1941" w:rsidRDefault="004B7666" w:rsidP="006548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&gt;0→d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v,w</m:t>
              </m:r>
            </m:e>
          </m:d>
          <m:r>
            <w:rPr>
              <w:rFonts w:ascii="Cambria Math" w:eastAsiaTheme="minorEastAsia" w:hAnsi="Cambria Math"/>
            </w:rPr>
            <m:t>&gt;d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u,w</m:t>
              </m:r>
            </m:e>
          </m:d>
          <m:r>
            <w:rPr>
              <w:rFonts w:ascii="Cambria Math" w:eastAsiaTheme="minorEastAsia" w:hAnsi="Cambria Math"/>
            </w:rPr>
            <m:t>∎</m:t>
          </m:r>
        </m:oMath>
      </m:oMathPara>
    </w:p>
    <w:p w14:paraId="7EA1BFC9" w14:textId="30CCD1AF" w:rsidR="00A95319" w:rsidRDefault="00A9531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9BC56EC" w14:textId="6ACE1054" w:rsidR="00A95319" w:rsidRDefault="00A9531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Problem </w:t>
      </w:r>
      <w:r w:rsidR="002F1DF4">
        <w:rPr>
          <w:rFonts w:eastAsiaTheme="minorEastAsia"/>
        </w:rPr>
        <w:t>31 (Distance in Graphs)</w:t>
      </w:r>
    </w:p>
    <w:bookmarkStart w:id="8" w:name="_MON_1624111607"/>
    <w:bookmarkEnd w:id="8"/>
    <w:p w14:paraId="2B2A8B6C" w14:textId="15854341" w:rsidR="002F1DF4" w:rsidRDefault="007C63DA">
      <w:pPr>
        <w:rPr>
          <w:rFonts w:eastAsiaTheme="minorEastAsia"/>
        </w:rPr>
      </w:pPr>
      <w:r>
        <w:rPr>
          <w:rFonts w:eastAsiaTheme="minorEastAsia"/>
        </w:rPr>
        <w:object w:dxaOrig="9360" w:dyaOrig="706" w14:anchorId="450DDB91">
          <v:shape id="_x0000_i1030" type="#_x0000_t75" style="width:468pt;height:35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624639363" r:id="rId20"/>
        </w:object>
      </w:r>
    </w:p>
    <w:p w14:paraId="3F594247" w14:textId="77777777" w:rsidR="00126A4D" w:rsidRDefault="00126A4D" w:rsidP="00795655">
      <w:pPr>
        <w:rPr>
          <w:rFonts w:eastAsiaTheme="minorEastAsia"/>
        </w:rPr>
      </w:pPr>
      <w:r>
        <w:rPr>
          <w:rFonts w:eastAsiaTheme="minorEastAsia"/>
        </w:rPr>
        <w:t>By definition of the radius and diameter of a graph, the following portion of the inequality,</w:t>
      </w:r>
    </w:p>
    <w:p w14:paraId="315C90CF" w14:textId="77B18DFB" w:rsidR="00126A4D" w:rsidRDefault="00E55F3A" w:rsidP="007956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a≤b</m:t>
          </m:r>
        </m:oMath>
      </m:oMathPara>
    </w:p>
    <w:p w14:paraId="7F65B87E" w14:textId="586160BA" w:rsidR="00334329" w:rsidRDefault="00E55F3A" w:rsidP="00795655">
      <w:pPr>
        <w:rPr>
          <w:rFonts w:eastAsiaTheme="minorEastAsia"/>
        </w:rPr>
      </w:pPr>
      <w:r>
        <w:rPr>
          <w:rFonts w:eastAsiaTheme="minorEastAsia"/>
        </w:rPr>
        <w:t>Is obviously true</w:t>
      </w:r>
      <w:r w:rsidR="000B107A">
        <w:rPr>
          <w:rFonts w:eastAsiaTheme="minorEastAsia"/>
        </w:rPr>
        <w:t xml:space="preserve">, so the other inequality </w:t>
      </w:r>
      <w:r w:rsidR="00334329">
        <w:rPr>
          <w:rFonts w:eastAsiaTheme="minorEastAsia"/>
        </w:rPr>
        <w:t>to show is,</w:t>
      </w:r>
    </w:p>
    <w:p w14:paraId="60C627E8" w14:textId="0DAA0686" w:rsidR="00F87C98" w:rsidRDefault="00334329" w:rsidP="007956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b≤2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256C4F77" w14:textId="77777777" w:rsidR="00F87C98" w:rsidRDefault="00F87C98" w:rsidP="00795655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6913455" wp14:editId="6FFC5CEC">
            <wp:simplePos x="0" y="0"/>
            <wp:positionH relativeFrom="margin">
              <wp:align>center</wp:align>
            </wp:positionH>
            <wp:positionV relativeFrom="page">
              <wp:posOffset>3117850</wp:posOffset>
            </wp:positionV>
            <wp:extent cx="1879600" cy="1745615"/>
            <wp:effectExtent l="0" t="0" r="635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Consider the following graph,</w:t>
      </w:r>
    </w:p>
    <w:p w14:paraId="7A873E3C" w14:textId="253A5FCD" w:rsidR="00221888" w:rsidRPr="00221888" w:rsidRDefault="00221888" w:rsidP="007956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=1, 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14:paraId="2154C07E" w14:textId="03D9257A" w:rsidR="00221888" w:rsidRDefault="00716228" w:rsidP="00795655">
      <w:pPr>
        <w:rPr>
          <w:rFonts w:eastAsiaTheme="minorEastAsia"/>
        </w:rPr>
      </w:pPr>
      <w:r>
        <w:rPr>
          <w:rFonts w:eastAsiaTheme="minorEastAsia"/>
        </w:rPr>
        <w:t>Therefore</w:t>
      </w:r>
      <w:r w:rsidR="00E40B67">
        <w:rPr>
          <w:rFonts w:eastAsiaTheme="minorEastAsia"/>
        </w:rPr>
        <w:t>,</w:t>
      </w:r>
    </w:p>
    <w:p w14:paraId="01BC85EC" w14:textId="4F91E3CD" w:rsidR="00E40B67" w:rsidRPr="00E40B67" w:rsidRDefault="00E40B67" w:rsidP="007956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Diam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,  Rad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7EFCD9BC" w14:textId="23734B8D" w:rsidR="00E40B67" w:rsidRPr="00E40B67" w:rsidRDefault="00E40B67" w:rsidP="00795655">
      <w:pPr>
        <w:rPr>
          <w:rFonts w:eastAsiaTheme="minorEastAsia"/>
        </w:rPr>
      </w:pPr>
      <w:r>
        <w:rPr>
          <w:rFonts w:eastAsiaTheme="minorEastAsia"/>
        </w:rPr>
        <w:t xml:space="preserve">Thus, a graph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</w:t>
      </w:r>
      <w:r w:rsidR="00C779AF">
        <w:rPr>
          <w:rFonts w:eastAsiaTheme="minorEastAsia"/>
        </w:rPr>
        <w:t xml:space="preserve">with the property </w:t>
      </w:r>
      <w:r>
        <w:rPr>
          <w:rFonts w:eastAsiaTheme="minorEastAsia"/>
        </w:rPr>
        <w:t>exists</w:t>
      </w:r>
      <w:r w:rsidR="00C779A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a≤b</m:t>
        </m:r>
        <m:r>
          <w:rPr>
            <w:rFonts w:ascii="Cambria Math" w:eastAsiaTheme="minorEastAsia" w:hAnsi="Cambria Math"/>
          </w:rPr>
          <m:t>≤2a</m:t>
        </m:r>
      </m:oMath>
      <w:r w:rsidR="002B555A"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∎</m:t>
        </m:r>
      </m:oMath>
    </w:p>
    <w:p w14:paraId="7E92C847" w14:textId="258F0388" w:rsidR="00587C7D" w:rsidRDefault="003B5C84" w:rsidP="00795655">
      <w:pPr>
        <w:rPr>
          <w:rFonts w:eastAsiaTheme="minorEastAsia"/>
        </w:rPr>
      </w:pPr>
      <w:r w:rsidRPr="003F2441">
        <w:rPr>
          <w:rFonts w:eastAsiaTheme="minorEastAsia"/>
        </w:rPr>
        <w:br w:type="page"/>
      </w:r>
    </w:p>
    <w:p w14:paraId="6369F327" w14:textId="716BDAEF" w:rsidR="00FE0D64" w:rsidRDefault="00FE0D64">
      <w:pPr>
        <w:rPr>
          <w:rFonts w:eastAsiaTheme="minorEastAsia"/>
        </w:rPr>
      </w:pPr>
    </w:p>
    <w:p w14:paraId="6CE62652" w14:textId="56A44B0D" w:rsidR="00FE0D64" w:rsidRDefault="00E57851" w:rsidP="00216170">
      <w:pPr>
        <w:pStyle w:val="NormalWeb"/>
        <w:ind w:left="567" w:hanging="567"/>
        <w:jc w:val="center"/>
      </w:pPr>
      <w:r>
        <w:t>Works cited</w:t>
      </w:r>
    </w:p>
    <w:p w14:paraId="6F9C328B" w14:textId="606DF7CA" w:rsidR="00E672F2" w:rsidRPr="00216170" w:rsidRDefault="00216170" w:rsidP="00216170">
      <w:pPr>
        <w:pStyle w:val="NormalWeb"/>
        <w:ind w:left="567" w:hanging="567"/>
      </w:pPr>
      <w:r>
        <w:t>“</w:t>
      </w:r>
      <w:r w:rsidR="00C878E4">
        <w:t>Connected Graphs and Digraphs</w:t>
      </w:r>
      <w:r>
        <w:t xml:space="preserve">.” </w:t>
      </w:r>
      <w:r>
        <w:rPr>
          <w:i/>
          <w:iCs/>
        </w:rPr>
        <w:t>Graphs &amp; Digraphs</w:t>
      </w:r>
      <w:r>
        <w:t xml:space="preserve">, by Gary Chartrand et al., CRC Press, 2016, pp. </w:t>
      </w:r>
      <w:r w:rsidR="002B555A">
        <w:t>25</w:t>
      </w:r>
      <w:bookmarkStart w:id="9" w:name="_GoBack"/>
      <w:bookmarkEnd w:id="9"/>
      <w:r>
        <w:t>–</w:t>
      </w:r>
      <w:r w:rsidR="00C878E4">
        <w:t>55</w:t>
      </w:r>
      <w:r>
        <w:t>.</w:t>
      </w:r>
    </w:p>
    <w:sectPr w:rsidR="00E672F2" w:rsidRPr="0021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863B2" w14:textId="77777777" w:rsidR="00210A07" w:rsidRDefault="00210A07" w:rsidP="00DE3B9D">
      <w:pPr>
        <w:spacing w:after="0" w:line="240" w:lineRule="auto"/>
      </w:pPr>
      <w:r>
        <w:separator/>
      </w:r>
    </w:p>
  </w:endnote>
  <w:endnote w:type="continuationSeparator" w:id="0">
    <w:p w14:paraId="523DA966" w14:textId="77777777" w:rsidR="00210A07" w:rsidRDefault="00210A07" w:rsidP="00DE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21AEE" w14:textId="77777777" w:rsidR="00210A07" w:rsidRDefault="00210A07" w:rsidP="00DE3B9D">
      <w:pPr>
        <w:spacing w:after="0" w:line="240" w:lineRule="auto"/>
      </w:pPr>
      <w:r>
        <w:separator/>
      </w:r>
    </w:p>
  </w:footnote>
  <w:footnote w:type="continuationSeparator" w:id="0">
    <w:p w14:paraId="20CE437A" w14:textId="77777777" w:rsidR="00210A07" w:rsidRDefault="00210A07" w:rsidP="00DE3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00AB2"/>
    <w:multiLevelType w:val="hybridMultilevel"/>
    <w:tmpl w:val="66BEED5C"/>
    <w:lvl w:ilvl="0" w:tplc="7D9C3F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862C4"/>
    <w:multiLevelType w:val="hybridMultilevel"/>
    <w:tmpl w:val="BB5E9D0E"/>
    <w:lvl w:ilvl="0" w:tplc="436C0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77CCE"/>
    <w:multiLevelType w:val="hybridMultilevel"/>
    <w:tmpl w:val="3C0ABDDA"/>
    <w:lvl w:ilvl="0" w:tplc="BF20B3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8372B"/>
    <w:multiLevelType w:val="hybridMultilevel"/>
    <w:tmpl w:val="6AA018E6"/>
    <w:lvl w:ilvl="0" w:tplc="70D2967A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420AF"/>
    <w:multiLevelType w:val="hybridMultilevel"/>
    <w:tmpl w:val="3A4E477C"/>
    <w:lvl w:ilvl="0" w:tplc="83B676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15"/>
    <w:rsid w:val="000012E3"/>
    <w:rsid w:val="00005A47"/>
    <w:rsid w:val="000113D1"/>
    <w:rsid w:val="00012026"/>
    <w:rsid w:val="000239D7"/>
    <w:rsid w:val="00035A79"/>
    <w:rsid w:val="000417C7"/>
    <w:rsid w:val="00043D5D"/>
    <w:rsid w:val="000523BA"/>
    <w:rsid w:val="00053BC7"/>
    <w:rsid w:val="00061DD7"/>
    <w:rsid w:val="00062553"/>
    <w:rsid w:val="00075087"/>
    <w:rsid w:val="00077F10"/>
    <w:rsid w:val="00081BE5"/>
    <w:rsid w:val="0008250E"/>
    <w:rsid w:val="00084450"/>
    <w:rsid w:val="000859E1"/>
    <w:rsid w:val="00097B8D"/>
    <w:rsid w:val="000A2A89"/>
    <w:rsid w:val="000A52CC"/>
    <w:rsid w:val="000B107A"/>
    <w:rsid w:val="000B3798"/>
    <w:rsid w:val="000B4F0D"/>
    <w:rsid w:val="000C0573"/>
    <w:rsid w:val="000C4442"/>
    <w:rsid w:val="000C7761"/>
    <w:rsid w:val="000C7AF0"/>
    <w:rsid w:val="000E13FD"/>
    <w:rsid w:val="000E391B"/>
    <w:rsid w:val="00101CD8"/>
    <w:rsid w:val="00106CE1"/>
    <w:rsid w:val="00115C81"/>
    <w:rsid w:val="00121A53"/>
    <w:rsid w:val="00126A4D"/>
    <w:rsid w:val="001303D3"/>
    <w:rsid w:val="00130672"/>
    <w:rsid w:val="00134824"/>
    <w:rsid w:val="001404FF"/>
    <w:rsid w:val="00142DD8"/>
    <w:rsid w:val="00150C5F"/>
    <w:rsid w:val="001672DD"/>
    <w:rsid w:val="0016771A"/>
    <w:rsid w:val="001737C2"/>
    <w:rsid w:val="00182203"/>
    <w:rsid w:val="00190306"/>
    <w:rsid w:val="0019664E"/>
    <w:rsid w:val="001B3FBD"/>
    <w:rsid w:val="001B688E"/>
    <w:rsid w:val="001C49C9"/>
    <w:rsid w:val="001D1BAA"/>
    <w:rsid w:val="001D5799"/>
    <w:rsid w:val="001F344C"/>
    <w:rsid w:val="001F6CD7"/>
    <w:rsid w:val="001F7F1C"/>
    <w:rsid w:val="00201081"/>
    <w:rsid w:val="0020685F"/>
    <w:rsid w:val="00210A07"/>
    <w:rsid w:val="00213CDA"/>
    <w:rsid w:val="00216170"/>
    <w:rsid w:val="00221888"/>
    <w:rsid w:val="00233E9E"/>
    <w:rsid w:val="00234997"/>
    <w:rsid w:val="00235F6B"/>
    <w:rsid w:val="002405B5"/>
    <w:rsid w:val="0024317C"/>
    <w:rsid w:val="00247882"/>
    <w:rsid w:val="002519E4"/>
    <w:rsid w:val="00254B6A"/>
    <w:rsid w:val="00256A6C"/>
    <w:rsid w:val="0026091C"/>
    <w:rsid w:val="00263242"/>
    <w:rsid w:val="002665CD"/>
    <w:rsid w:val="0028108F"/>
    <w:rsid w:val="00296AB7"/>
    <w:rsid w:val="002A6996"/>
    <w:rsid w:val="002B1386"/>
    <w:rsid w:val="002B555A"/>
    <w:rsid w:val="002B5676"/>
    <w:rsid w:val="002C7981"/>
    <w:rsid w:val="002D4B8C"/>
    <w:rsid w:val="002E4950"/>
    <w:rsid w:val="002F0BD5"/>
    <w:rsid w:val="002F1DF4"/>
    <w:rsid w:val="00306BE2"/>
    <w:rsid w:val="003120B6"/>
    <w:rsid w:val="0032102D"/>
    <w:rsid w:val="00321487"/>
    <w:rsid w:val="0032674D"/>
    <w:rsid w:val="00334045"/>
    <w:rsid w:val="00334329"/>
    <w:rsid w:val="00334AB5"/>
    <w:rsid w:val="003365BA"/>
    <w:rsid w:val="00337B21"/>
    <w:rsid w:val="00337F10"/>
    <w:rsid w:val="003453FB"/>
    <w:rsid w:val="003474BE"/>
    <w:rsid w:val="0035199B"/>
    <w:rsid w:val="003556B4"/>
    <w:rsid w:val="00355F1A"/>
    <w:rsid w:val="003562A3"/>
    <w:rsid w:val="00356CDE"/>
    <w:rsid w:val="00364C7F"/>
    <w:rsid w:val="0038272A"/>
    <w:rsid w:val="003867F7"/>
    <w:rsid w:val="0039324F"/>
    <w:rsid w:val="0039646D"/>
    <w:rsid w:val="003A0C3B"/>
    <w:rsid w:val="003A11F7"/>
    <w:rsid w:val="003A4A54"/>
    <w:rsid w:val="003B1318"/>
    <w:rsid w:val="003B41C8"/>
    <w:rsid w:val="003B5C84"/>
    <w:rsid w:val="003B5D49"/>
    <w:rsid w:val="003B6245"/>
    <w:rsid w:val="003B7C48"/>
    <w:rsid w:val="003C6B3A"/>
    <w:rsid w:val="003D44AB"/>
    <w:rsid w:val="003D5030"/>
    <w:rsid w:val="003E5C0E"/>
    <w:rsid w:val="003E7EAA"/>
    <w:rsid w:val="003F2441"/>
    <w:rsid w:val="003F4C33"/>
    <w:rsid w:val="00403F6A"/>
    <w:rsid w:val="00404319"/>
    <w:rsid w:val="00405A04"/>
    <w:rsid w:val="00423044"/>
    <w:rsid w:val="004272AD"/>
    <w:rsid w:val="00431653"/>
    <w:rsid w:val="004355BC"/>
    <w:rsid w:val="00447BF0"/>
    <w:rsid w:val="00460A6F"/>
    <w:rsid w:val="0046347E"/>
    <w:rsid w:val="00466475"/>
    <w:rsid w:val="00466527"/>
    <w:rsid w:val="00466D08"/>
    <w:rsid w:val="004700CC"/>
    <w:rsid w:val="00476D7E"/>
    <w:rsid w:val="0048097B"/>
    <w:rsid w:val="00483653"/>
    <w:rsid w:val="00483B67"/>
    <w:rsid w:val="00486470"/>
    <w:rsid w:val="0049131C"/>
    <w:rsid w:val="004943AC"/>
    <w:rsid w:val="004A24F4"/>
    <w:rsid w:val="004A298D"/>
    <w:rsid w:val="004B7666"/>
    <w:rsid w:val="004C465A"/>
    <w:rsid w:val="004D3A8C"/>
    <w:rsid w:val="004D5CFA"/>
    <w:rsid w:val="004E351C"/>
    <w:rsid w:val="004E70F7"/>
    <w:rsid w:val="004F19E7"/>
    <w:rsid w:val="004F2203"/>
    <w:rsid w:val="004F4EBA"/>
    <w:rsid w:val="00505711"/>
    <w:rsid w:val="005074B1"/>
    <w:rsid w:val="00520509"/>
    <w:rsid w:val="005213DD"/>
    <w:rsid w:val="005317D8"/>
    <w:rsid w:val="00550BA5"/>
    <w:rsid w:val="005540CA"/>
    <w:rsid w:val="00570570"/>
    <w:rsid w:val="0057292C"/>
    <w:rsid w:val="00572AAD"/>
    <w:rsid w:val="00574807"/>
    <w:rsid w:val="00577E95"/>
    <w:rsid w:val="00580F07"/>
    <w:rsid w:val="00583605"/>
    <w:rsid w:val="00585914"/>
    <w:rsid w:val="00586083"/>
    <w:rsid w:val="00586F05"/>
    <w:rsid w:val="00587C7D"/>
    <w:rsid w:val="005A0A2F"/>
    <w:rsid w:val="005A0ACA"/>
    <w:rsid w:val="005B275F"/>
    <w:rsid w:val="005B359B"/>
    <w:rsid w:val="005B6297"/>
    <w:rsid w:val="005C003D"/>
    <w:rsid w:val="005E49CB"/>
    <w:rsid w:val="005E4D72"/>
    <w:rsid w:val="005E73DF"/>
    <w:rsid w:val="00602328"/>
    <w:rsid w:val="00602E17"/>
    <w:rsid w:val="0060449B"/>
    <w:rsid w:val="00605C74"/>
    <w:rsid w:val="00606756"/>
    <w:rsid w:val="006113DB"/>
    <w:rsid w:val="00620F22"/>
    <w:rsid w:val="00623D8A"/>
    <w:rsid w:val="006319F8"/>
    <w:rsid w:val="006427A3"/>
    <w:rsid w:val="006534B3"/>
    <w:rsid w:val="00654848"/>
    <w:rsid w:val="00657194"/>
    <w:rsid w:val="00661E65"/>
    <w:rsid w:val="00662054"/>
    <w:rsid w:val="006826E5"/>
    <w:rsid w:val="00686033"/>
    <w:rsid w:val="0069253E"/>
    <w:rsid w:val="006A5907"/>
    <w:rsid w:val="006A68CF"/>
    <w:rsid w:val="006B2F24"/>
    <w:rsid w:val="006B3585"/>
    <w:rsid w:val="006B5C01"/>
    <w:rsid w:val="006B67C5"/>
    <w:rsid w:val="006D11A1"/>
    <w:rsid w:val="006E1C43"/>
    <w:rsid w:val="00711555"/>
    <w:rsid w:val="00712915"/>
    <w:rsid w:val="007141AB"/>
    <w:rsid w:val="00716228"/>
    <w:rsid w:val="00722D98"/>
    <w:rsid w:val="00732B43"/>
    <w:rsid w:val="00747D61"/>
    <w:rsid w:val="00751271"/>
    <w:rsid w:val="007536F8"/>
    <w:rsid w:val="00755F43"/>
    <w:rsid w:val="007807B2"/>
    <w:rsid w:val="00784200"/>
    <w:rsid w:val="0079504A"/>
    <w:rsid w:val="00795655"/>
    <w:rsid w:val="007A37A7"/>
    <w:rsid w:val="007B231F"/>
    <w:rsid w:val="007C1166"/>
    <w:rsid w:val="007C2726"/>
    <w:rsid w:val="007C4E5F"/>
    <w:rsid w:val="007C63DA"/>
    <w:rsid w:val="007D31B2"/>
    <w:rsid w:val="007E6382"/>
    <w:rsid w:val="007F2384"/>
    <w:rsid w:val="007F2398"/>
    <w:rsid w:val="00801100"/>
    <w:rsid w:val="008016EB"/>
    <w:rsid w:val="008033B3"/>
    <w:rsid w:val="00812F9C"/>
    <w:rsid w:val="008151FB"/>
    <w:rsid w:val="00836544"/>
    <w:rsid w:val="008459C7"/>
    <w:rsid w:val="00851D8E"/>
    <w:rsid w:val="00861EE8"/>
    <w:rsid w:val="0087133D"/>
    <w:rsid w:val="00873AD3"/>
    <w:rsid w:val="008852CB"/>
    <w:rsid w:val="00890D40"/>
    <w:rsid w:val="00890F95"/>
    <w:rsid w:val="008A05A9"/>
    <w:rsid w:val="008A61A8"/>
    <w:rsid w:val="008A6C3A"/>
    <w:rsid w:val="008A7969"/>
    <w:rsid w:val="008B2C97"/>
    <w:rsid w:val="008B6259"/>
    <w:rsid w:val="008B7350"/>
    <w:rsid w:val="008E138F"/>
    <w:rsid w:val="008F7EC4"/>
    <w:rsid w:val="0091440B"/>
    <w:rsid w:val="00914B3F"/>
    <w:rsid w:val="00916185"/>
    <w:rsid w:val="00920A10"/>
    <w:rsid w:val="00932068"/>
    <w:rsid w:val="0093291B"/>
    <w:rsid w:val="00950A83"/>
    <w:rsid w:val="00957985"/>
    <w:rsid w:val="00963791"/>
    <w:rsid w:val="009668E7"/>
    <w:rsid w:val="00977A45"/>
    <w:rsid w:val="009A5D3B"/>
    <w:rsid w:val="009B27EC"/>
    <w:rsid w:val="009E0269"/>
    <w:rsid w:val="009E747B"/>
    <w:rsid w:val="009F186F"/>
    <w:rsid w:val="009F494E"/>
    <w:rsid w:val="00A06406"/>
    <w:rsid w:val="00A2006B"/>
    <w:rsid w:val="00A236FE"/>
    <w:rsid w:val="00A24B43"/>
    <w:rsid w:val="00A27F18"/>
    <w:rsid w:val="00A303D5"/>
    <w:rsid w:val="00A37083"/>
    <w:rsid w:val="00A421C5"/>
    <w:rsid w:val="00A504F3"/>
    <w:rsid w:val="00A51C7A"/>
    <w:rsid w:val="00A5284F"/>
    <w:rsid w:val="00A55C1A"/>
    <w:rsid w:val="00A57D34"/>
    <w:rsid w:val="00A61A29"/>
    <w:rsid w:val="00A74A3C"/>
    <w:rsid w:val="00A81667"/>
    <w:rsid w:val="00A81DAC"/>
    <w:rsid w:val="00A86BF2"/>
    <w:rsid w:val="00A95319"/>
    <w:rsid w:val="00A979AA"/>
    <w:rsid w:val="00AA519C"/>
    <w:rsid w:val="00AB6F24"/>
    <w:rsid w:val="00AC40D9"/>
    <w:rsid w:val="00AC7564"/>
    <w:rsid w:val="00AD080D"/>
    <w:rsid w:val="00AD4959"/>
    <w:rsid w:val="00AD5E77"/>
    <w:rsid w:val="00AE4723"/>
    <w:rsid w:val="00AE5799"/>
    <w:rsid w:val="00AF2C10"/>
    <w:rsid w:val="00B10ADE"/>
    <w:rsid w:val="00B16D89"/>
    <w:rsid w:val="00B24FE5"/>
    <w:rsid w:val="00B36C1E"/>
    <w:rsid w:val="00B36CA9"/>
    <w:rsid w:val="00B656E4"/>
    <w:rsid w:val="00B66D9A"/>
    <w:rsid w:val="00B74F54"/>
    <w:rsid w:val="00B808E9"/>
    <w:rsid w:val="00B81C8E"/>
    <w:rsid w:val="00B85628"/>
    <w:rsid w:val="00B95E06"/>
    <w:rsid w:val="00BA67FB"/>
    <w:rsid w:val="00BB59BB"/>
    <w:rsid w:val="00BD6605"/>
    <w:rsid w:val="00BD6C09"/>
    <w:rsid w:val="00BD7215"/>
    <w:rsid w:val="00BE25F1"/>
    <w:rsid w:val="00BE3446"/>
    <w:rsid w:val="00BF09B1"/>
    <w:rsid w:val="00BF6752"/>
    <w:rsid w:val="00C01840"/>
    <w:rsid w:val="00C12813"/>
    <w:rsid w:val="00C17411"/>
    <w:rsid w:val="00C2091B"/>
    <w:rsid w:val="00C21284"/>
    <w:rsid w:val="00C25AF7"/>
    <w:rsid w:val="00C27D38"/>
    <w:rsid w:val="00C3011A"/>
    <w:rsid w:val="00C31AAD"/>
    <w:rsid w:val="00C320DE"/>
    <w:rsid w:val="00C41619"/>
    <w:rsid w:val="00C41E98"/>
    <w:rsid w:val="00C43EB3"/>
    <w:rsid w:val="00C6371F"/>
    <w:rsid w:val="00C678D1"/>
    <w:rsid w:val="00C707A1"/>
    <w:rsid w:val="00C7669B"/>
    <w:rsid w:val="00C76BA6"/>
    <w:rsid w:val="00C779AF"/>
    <w:rsid w:val="00C803F8"/>
    <w:rsid w:val="00C878E4"/>
    <w:rsid w:val="00C879A4"/>
    <w:rsid w:val="00C96DA6"/>
    <w:rsid w:val="00CB2046"/>
    <w:rsid w:val="00CB628C"/>
    <w:rsid w:val="00CC0FFB"/>
    <w:rsid w:val="00CC612F"/>
    <w:rsid w:val="00CC6326"/>
    <w:rsid w:val="00CD0338"/>
    <w:rsid w:val="00CE787E"/>
    <w:rsid w:val="00CF2A6E"/>
    <w:rsid w:val="00D07481"/>
    <w:rsid w:val="00D15A20"/>
    <w:rsid w:val="00D2116C"/>
    <w:rsid w:val="00D215A0"/>
    <w:rsid w:val="00D35EB0"/>
    <w:rsid w:val="00D42436"/>
    <w:rsid w:val="00D5245F"/>
    <w:rsid w:val="00D53BC3"/>
    <w:rsid w:val="00D61146"/>
    <w:rsid w:val="00D8523A"/>
    <w:rsid w:val="00D85274"/>
    <w:rsid w:val="00D949F9"/>
    <w:rsid w:val="00DA7972"/>
    <w:rsid w:val="00DB1D86"/>
    <w:rsid w:val="00DB413A"/>
    <w:rsid w:val="00DB6D10"/>
    <w:rsid w:val="00DC2F49"/>
    <w:rsid w:val="00DD5D42"/>
    <w:rsid w:val="00DE0438"/>
    <w:rsid w:val="00DE3B9D"/>
    <w:rsid w:val="00DE58D5"/>
    <w:rsid w:val="00DE6E44"/>
    <w:rsid w:val="00DE79AC"/>
    <w:rsid w:val="00DF0061"/>
    <w:rsid w:val="00E05A93"/>
    <w:rsid w:val="00E05BEA"/>
    <w:rsid w:val="00E1045F"/>
    <w:rsid w:val="00E37788"/>
    <w:rsid w:val="00E40B67"/>
    <w:rsid w:val="00E55F3A"/>
    <w:rsid w:val="00E57851"/>
    <w:rsid w:val="00E63E35"/>
    <w:rsid w:val="00E64660"/>
    <w:rsid w:val="00E66E0D"/>
    <w:rsid w:val="00E672F2"/>
    <w:rsid w:val="00E743F7"/>
    <w:rsid w:val="00E820A6"/>
    <w:rsid w:val="00E86867"/>
    <w:rsid w:val="00E86A3F"/>
    <w:rsid w:val="00E9364C"/>
    <w:rsid w:val="00EA4F20"/>
    <w:rsid w:val="00EA5077"/>
    <w:rsid w:val="00EB1725"/>
    <w:rsid w:val="00EB3552"/>
    <w:rsid w:val="00EB4C37"/>
    <w:rsid w:val="00EC3927"/>
    <w:rsid w:val="00EC5FE9"/>
    <w:rsid w:val="00ED0CE0"/>
    <w:rsid w:val="00ED1795"/>
    <w:rsid w:val="00ED1941"/>
    <w:rsid w:val="00ED47EE"/>
    <w:rsid w:val="00EE0BA3"/>
    <w:rsid w:val="00EF1640"/>
    <w:rsid w:val="00EF6BBF"/>
    <w:rsid w:val="00EF6DA9"/>
    <w:rsid w:val="00F00069"/>
    <w:rsid w:val="00F041A8"/>
    <w:rsid w:val="00F22BF2"/>
    <w:rsid w:val="00F252E1"/>
    <w:rsid w:val="00F42DBB"/>
    <w:rsid w:val="00F47AFA"/>
    <w:rsid w:val="00F51BCB"/>
    <w:rsid w:val="00F55617"/>
    <w:rsid w:val="00F67DE3"/>
    <w:rsid w:val="00F72799"/>
    <w:rsid w:val="00F87C98"/>
    <w:rsid w:val="00F87CCF"/>
    <w:rsid w:val="00F92678"/>
    <w:rsid w:val="00FA1FE2"/>
    <w:rsid w:val="00FA7132"/>
    <w:rsid w:val="00FA7CDA"/>
    <w:rsid w:val="00FB1728"/>
    <w:rsid w:val="00FC0FFC"/>
    <w:rsid w:val="00FC76AB"/>
    <w:rsid w:val="00FD4E7C"/>
    <w:rsid w:val="00FE0D64"/>
    <w:rsid w:val="00FF543E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7C9E8E9"/>
  <w15:chartTrackingRefBased/>
  <w15:docId w15:val="{913CF28B-6C11-4278-9BEA-15E26804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2915"/>
    <w:rPr>
      <w:color w:val="808080"/>
    </w:rPr>
  </w:style>
  <w:style w:type="paragraph" w:styleId="ListParagraph">
    <w:name w:val="List Paragraph"/>
    <w:basedOn w:val="Normal"/>
    <w:uiPriority w:val="34"/>
    <w:qFormat/>
    <w:rsid w:val="005748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B9D"/>
  </w:style>
  <w:style w:type="paragraph" w:styleId="Footer">
    <w:name w:val="footer"/>
    <w:basedOn w:val="Normal"/>
    <w:link w:val="FooterChar"/>
    <w:uiPriority w:val="99"/>
    <w:unhideWhenUsed/>
    <w:rsid w:val="00DE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B9D"/>
  </w:style>
  <w:style w:type="paragraph" w:styleId="Title">
    <w:name w:val="Title"/>
    <w:basedOn w:val="Normal"/>
    <w:next w:val="Normal"/>
    <w:link w:val="TitleChar"/>
    <w:uiPriority w:val="10"/>
    <w:qFormat/>
    <w:rsid w:val="00D94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D949F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9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49F9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FE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9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emf"/><Relationship Id="rId12" Type="http://schemas.openxmlformats.org/officeDocument/2006/relationships/image" Target="media/image4.jpeg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8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Vargas</dc:creator>
  <cp:keywords/>
  <dc:description/>
  <cp:lastModifiedBy>Richard Vargas</cp:lastModifiedBy>
  <cp:revision>149</cp:revision>
  <cp:lastPrinted>2019-07-11T01:55:00Z</cp:lastPrinted>
  <dcterms:created xsi:type="dcterms:W3CDTF">2019-07-07T01:51:00Z</dcterms:created>
  <dcterms:modified xsi:type="dcterms:W3CDTF">2019-07-15T02:55:00Z</dcterms:modified>
</cp:coreProperties>
</file>