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4e3b71fd5ec813ab3b9d3e36632a6fd7a265c64"/>
      <w:r>
        <w:rPr/>
        <w:t>QAonCloud Website Technical Documentation</w:t>
      </w:r>
    </w:p>
    <w:p>
      <w:pPr>
        <w:pStyle w:val="FirstParagraph"/>
        <w:rPr/>
      </w:pPr>
      <w:r>
        <w:rPr>
          <w:b/>
          <w:bCs/>
        </w:rPr>
        <w:t>Project:</w:t>
      </w:r>
      <w:r>
        <w:rPr/>
        <w:t xml:space="preserve"> </w:t>
      </w:r>
      <w:r>
        <w:rPr>
          <w:rStyle w:val="VerbatimChar"/>
        </w:rPr>
        <w:t>company-website</w:t>
      </w:r>
      <w:r>
        <w:rPr/>
        <w:br/>
      </w:r>
      <w:r>
        <w:rPr>
          <w:b/>
          <w:bCs/>
        </w:rPr>
        <w:t>Framework:</w:t>
      </w:r>
      <w:r>
        <w:rPr/>
        <w:t xml:space="preserve"> Next.js App Router (</w:t>
      </w:r>
      <w:r>
        <w:rPr>
          <w:rStyle w:val="VerbatimChar"/>
        </w:rPr>
        <w:t>src/app</w:t>
      </w:r>
      <w:r>
        <w:rPr/>
        <w:t>)</w:t>
        <w:br/>
      </w:r>
    </w:p>
    <w:p>
      <w:pPr>
        <w:pStyle w:val="FirstParagraph"/>
        <w:rPr/>
      </w:pPr>
      <w:bookmarkStart w:id="1" w:name="table-of-contents"/>
      <w:r>
        <w:rPr/>
        <w:t>Table of Contents</w:t>
      </w:r>
    </w:p>
    <w:p>
      <w:pPr>
        <w:pStyle w:val="Compact"/>
        <w:numPr>
          <w:ilvl w:val="0"/>
          <w:numId w:val="27"/>
        </w:numPr>
        <w:rPr/>
      </w:pPr>
      <w:hyperlink w:anchor="X1c555f901308e0ca1fe83531c356e1a10b9c010">
        <w:r>
          <w:rPr>
            <w:rStyle w:val="Hyperlink"/>
          </w:rPr>
          <w:t>Project Overview</w:t>
        </w:r>
      </w:hyperlink>
    </w:p>
    <w:p>
      <w:pPr>
        <w:pStyle w:val="Compact"/>
        <w:numPr>
          <w:ilvl w:val="0"/>
          <w:numId w:val="1"/>
        </w:numPr>
        <w:rPr/>
      </w:pPr>
      <w:hyperlink w:anchor="Xe5776b13061fb61773dd0c1ad75e406e3aeaa7d">
        <w:r>
          <w:rPr>
            <w:rStyle w:val="Hyperlink"/>
          </w:rPr>
          <w:t>Tech Stack &amp; Runtime Model</w:t>
        </w:r>
      </w:hyperlink>
    </w:p>
    <w:p>
      <w:pPr>
        <w:pStyle w:val="Compact"/>
        <w:numPr>
          <w:ilvl w:val="0"/>
          <w:numId w:val="1"/>
        </w:numPr>
        <w:rPr/>
      </w:pPr>
      <w:hyperlink w:anchor="X11c4c706bec0a5f7c970bda5e03f9f91b917027">
        <w:r>
          <w:rPr>
            <w:rStyle w:val="Hyperlink"/>
          </w:rPr>
          <w:t>Repository Structure</w:t>
        </w:r>
      </w:hyperlink>
    </w:p>
    <w:p>
      <w:pPr>
        <w:pStyle w:val="Compact"/>
        <w:numPr>
          <w:ilvl w:val="0"/>
          <w:numId w:val="1"/>
        </w:numPr>
        <w:rPr/>
      </w:pPr>
      <w:hyperlink w:anchor="X42c4a5ad64ae7b92cc0c28045ca13d007cebda1">
        <w:r>
          <w:rPr>
            <w:rStyle w:val="Hyperlink"/>
          </w:rPr>
          <w:t>Setup &amp; Installation</w:t>
        </w:r>
      </w:hyperlink>
    </w:p>
    <w:p>
      <w:pPr>
        <w:pStyle w:val="Compact"/>
        <w:numPr>
          <w:ilvl w:val="0"/>
          <w:numId w:val="1"/>
        </w:numPr>
        <w:rPr/>
      </w:pPr>
      <w:hyperlink w:anchor="Xfdb7436cd3b9401e3f602f167a3423d2bfa57bc">
        <w:r>
          <w:rPr>
            <w:rStyle w:val="Hyperlink"/>
          </w:rPr>
          <w:t>App Router Deep Dive</w:t>
        </w:r>
      </w:hyperlink>
    </w:p>
    <w:p>
      <w:pPr>
        <w:pStyle w:val="Compact"/>
        <w:numPr>
          <w:ilvl w:val="0"/>
          <w:numId w:val="1"/>
        </w:numPr>
        <w:rPr/>
      </w:pPr>
      <w:hyperlink w:anchor="X5141456da0f69a1cb3d3ec19ac98c32c3e80112">
        <w:r>
          <w:rPr>
            <w:rStyle w:val="Hyperlink"/>
          </w:rPr>
          <w:t>Route-by-Route Documentation</w:t>
        </w:r>
      </w:hyperlink>
    </w:p>
    <w:p>
      <w:pPr>
        <w:pStyle w:val="Compact"/>
        <w:numPr>
          <w:ilvl w:val="0"/>
          <w:numId w:val="1"/>
        </w:numPr>
        <w:rPr/>
      </w:pPr>
      <w:hyperlink w:anchor="Xe8d3014b447ab9d2b40ddf18e285bacc7c9b7ee">
        <w:r>
          <w:rPr>
            <w:rStyle w:val="Hyperlink"/>
          </w:rPr>
          <w:t>API Route Documentation</w:t>
        </w:r>
      </w:hyperlink>
    </w:p>
    <w:p>
      <w:pPr>
        <w:pStyle w:val="Compact"/>
        <w:numPr>
          <w:ilvl w:val="0"/>
          <w:numId w:val="1"/>
        </w:numPr>
        <w:rPr/>
      </w:pPr>
      <w:hyperlink w:anchor="Xde2fc0dcfabd807c6c78b640290a7330303d769">
        <w:r>
          <w:rPr>
            <w:rStyle w:val="Hyperlink"/>
          </w:rPr>
          <w:t>Components Architecture</w:t>
        </w:r>
      </w:hyperlink>
    </w:p>
    <w:p>
      <w:pPr>
        <w:pStyle w:val="Compact"/>
        <w:numPr>
          <w:ilvl w:val="0"/>
          <w:numId w:val="1"/>
        </w:numPr>
        <w:rPr/>
      </w:pPr>
      <w:hyperlink w:anchor="Xc697fed59fea8ee69aadfded54788695fa322b7">
        <w:r>
          <w:rPr>
            <w:rStyle w:val="Hyperlink"/>
          </w:rPr>
          <w:t>Data Flow &amp; State Management</w:t>
        </w:r>
      </w:hyperlink>
    </w:p>
    <w:p>
      <w:pPr>
        <w:pStyle w:val="Compact"/>
        <w:numPr>
          <w:ilvl w:val="0"/>
          <w:numId w:val="1"/>
        </w:numPr>
        <w:rPr/>
      </w:pPr>
      <w:hyperlink w:anchor="X51dce83659d8cacb4e6899d295e9da5341b3ac0">
        <w:r>
          <w:rPr>
            <w:rStyle w:val="Hyperlink"/>
          </w:rPr>
          <w:t>File-by-File Explanation (Important Files)</w:t>
        </w:r>
      </w:hyperlink>
    </w:p>
    <w:p>
      <w:pPr>
        <w:pStyle w:val="Compact"/>
        <w:numPr>
          <w:ilvl w:val="0"/>
          <w:numId w:val="1"/>
        </w:numPr>
        <w:rPr/>
      </w:pPr>
      <w:hyperlink w:anchor="Xba2c64bdca10afd1f2be42127a1dce0bc3fe20a">
        <w:r>
          <w:rPr>
            <w:rStyle w:val="Hyperlink"/>
          </w:rPr>
          <w:t>Common Errors &amp; Debugging Guide</w:t>
        </w:r>
      </w:hyperlink>
    </w:p>
    <w:p>
      <w:pPr>
        <w:pStyle w:val="Compact"/>
        <w:numPr>
          <w:ilvl w:val="0"/>
          <w:numId w:val="1"/>
        </w:numPr>
        <w:rPr/>
      </w:pPr>
      <w:hyperlink w:anchor="X87ded9b9b28c48ea571449e0ef01be8f275bc86">
        <w:r>
          <w:rPr>
            <w:rStyle w:val="Hyperlink"/>
          </w:rPr>
          <w:t>Performance &amp; Best Practices</w:t>
        </w:r>
      </w:hyperlink>
    </w:p>
    <w:p>
      <w:pPr>
        <w:pStyle w:val="Compact"/>
        <w:numPr>
          <w:ilvl w:val="0"/>
          <w:numId w:val="1"/>
        </w:numPr>
        <w:rPr/>
      </w:pPr>
      <w:hyperlink w:anchor="X554c47c1a7440418ee584ec1fe025544574956d">
        <w:r>
          <w:rPr>
            <w:rStyle w:val="Hyperlink"/>
          </w:rPr>
          <w:t>Deployment Guide</w:t>
        </w:r>
      </w:hyperlink>
    </w:p>
    <w:p>
      <w:pPr>
        <w:pStyle w:val="Compact"/>
        <w:numPr>
          <w:ilvl w:val="0"/>
          <w:numId w:val="1"/>
        </w:numPr>
        <w:rPr/>
      </w:pPr>
      <w:hyperlink w:anchor="X99f3145c02da37023b57fe38248690844eb18cb">
        <w:r>
          <w:rPr>
            <w:rStyle w:val="Hyperlink"/>
          </w:rPr>
          <w:t>Appendix: Style/Asset Files and Notes</w:t>
        </w:r>
      </w:hyperlink>
    </w:p>
    <w:p>
      <w:pPr>
        <w:pStyle w:val="Normal"/>
        <w:rPr/>
      </w:pPr>
      <w:bookmarkStart w:id="2" w:name="table-of-cont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3"/>
        <w:rPr/>
      </w:pPr>
      <w:r>
        <w:rPr/>
        <w:t>About</w:t>
      </w:r>
      <w:bookmarkStart w:id="3" w:name="what-the-application-does"/>
      <w:bookmarkStart w:id="4" w:name="project-overview"/>
      <w:r>
        <w:rPr/>
        <w:t xml:space="preserve"> the application </w:t>
      </w:r>
    </w:p>
    <w:p>
      <w:pPr>
        <w:pStyle w:val="Compact"/>
        <w:numPr>
          <w:ilvl w:val="0"/>
          <w:numId w:val="2"/>
        </w:numPr>
        <w:rPr/>
      </w:pPr>
      <w:r>
        <w:rPr/>
        <w:t>Renders SEO-oriented pages for core routes (</w:t>
      </w:r>
      <w:r>
        <w:rPr>
          <w:rStyle w:val="VerbatimChar"/>
        </w:rPr>
        <w:t>/</w:t>
      </w:r>
      <w:r>
        <w:rPr/>
        <w:t xml:space="preserve">, </w:t>
      </w:r>
      <w:r>
        <w:rPr>
          <w:rStyle w:val="VerbatimChar"/>
        </w:rPr>
        <w:t>/How-we-work</w:t>
      </w:r>
      <w:r>
        <w:rPr/>
        <w:t xml:space="preserve">, </w:t>
      </w:r>
      <w:r>
        <w:rPr>
          <w:rStyle w:val="VerbatimChar"/>
        </w:rPr>
        <w:t>/services</w:t>
      </w:r>
      <w:r>
        <w:rPr/>
        <w:t>, industry pages, legal pages).</w:t>
      </w:r>
    </w:p>
    <w:p>
      <w:pPr>
        <w:pStyle w:val="Compact"/>
        <w:numPr>
          <w:ilvl w:val="0"/>
          <w:numId w:val="2"/>
        </w:numPr>
        <w:rPr/>
      </w:pPr>
      <w:r>
        <w:rPr/>
        <w:t>Collects business inquiries and career applications.</w:t>
      </w:r>
    </w:p>
    <w:p>
      <w:pPr>
        <w:pStyle w:val="Compact"/>
        <w:numPr>
          <w:ilvl w:val="0"/>
          <w:numId w:val="2"/>
        </w:numPr>
        <w:rPr/>
      </w:pPr>
      <w:r>
        <w:rPr/>
        <w:t>Verifies reCAPTCHA tokens server-side..</w:t>
      </w:r>
    </w:p>
    <w:p>
      <w:pPr>
        <w:pStyle w:val="Compact"/>
        <w:numPr>
          <w:ilvl w:val="0"/>
          <w:numId w:val="2"/>
        </w:numPr>
        <w:rPr/>
      </w:pPr>
      <w:r>
        <w:rPr/>
        <w:t>Sends email notifications through EmailJS (client-side) and optionally through server APIs (</w:t>
      </w:r>
      <w:r>
        <w:rPr>
          <w:rStyle w:val="VerbatimChar"/>
        </w:rPr>
        <w:t>/api/contact</w:t>
      </w:r>
      <w:r>
        <w:rPr/>
        <w:t xml:space="preserve">, </w:t>
      </w:r>
      <w:r>
        <w:rPr>
          <w:rStyle w:val="VerbatimChar"/>
        </w:rPr>
        <w:t>/api/career</w:t>
      </w:r>
      <w:r>
        <w:rPr/>
        <w:t>).</w:t>
      </w:r>
      <w:bookmarkEnd w:id="3"/>
    </w:p>
    <w:p>
      <w:pPr>
        <w:pStyle w:val="Heading3"/>
        <w:rPr/>
      </w:pPr>
      <w:bookmarkStart w:id="5" w:name="key-business-features-implemented"/>
      <w:r>
        <w:rPr/>
        <w:t>Key business features implemented</w:t>
      </w:r>
    </w:p>
    <w:p>
      <w:pPr>
        <w:pStyle w:val="Compact"/>
        <w:numPr>
          <w:ilvl w:val="0"/>
          <w:numId w:val="28"/>
        </w:numPr>
        <w:rPr/>
      </w:pPr>
      <w:r>
        <w:rPr/>
        <w:t>Industry landing pages: FinTech, HealthTech, SaaS.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CTA-driven conversion flow to </w:t>
      </w:r>
      <w:r>
        <w:rPr>
          <w:rStyle w:val="VerbatimChar"/>
        </w:rPr>
        <w:t>/Contact-us</w:t>
      </w:r>
      <w:r>
        <w:rPr/>
        <w:t>.</w:t>
      </w:r>
    </w:p>
    <w:p>
      <w:pPr>
        <w:pStyle w:val="Compact"/>
        <w:numPr>
          <w:ilvl w:val="0"/>
          <w:numId w:val="30"/>
        </w:numPr>
        <w:rPr/>
      </w:pPr>
      <w:r>
        <w:rPr/>
        <w:t>Career form with file upload and anti-bot verification.</w:t>
      </w:r>
    </w:p>
    <w:p>
      <w:pPr>
        <w:pStyle w:val="Compact"/>
        <w:numPr>
          <w:ilvl w:val="0"/>
          <w:numId w:val="31"/>
        </w:numPr>
        <w:rPr/>
      </w:pPr>
      <w:r>
        <w:rPr/>
        <w:t>Shared branding components (hero/header/banner/testimonials/FAQ blocks).</w:t>
      </w:r>
    </w:p>
    <w:p>
      <w:pPr>
        <w:pStyle w:val="Compact"/>
        <w:numPr>
          <w:ilvl w:val="0"/>
          <w:numId w:val="32"/>
        </w:numPr>
        <w:rPr/>
      </w:pPr>
      <w:r>
        <w:rPr/>
        <w:t>Metadata and canonical URLs for major routes.</w:t>
      </w:r>
    </w:p>
    <w:p>
      <w:pPr>
        <w:pStyle w:val="Normal"/>
        <w:rPr/>
      </w:pPr>
      <w:bookmarkStart w:id="6" w:name="key-business-features-implement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  <w:bookmarkEnd w:id="6"/>
    </w:p>
    <w:p>
      <w:pPr>
        <w:pStyle w:val="Heading2"/>
        <w:rPr/>
      </w:pPr>
      <w:bookmarkStart w:id="7" w:name="tech-stack-runtime-model"/>
      <w:r>
        <w:rPr/>
        <w:t>2. Tech Stack &amp; Runtime Model</w:t>
      </w:r>
    </w:p>
    <w:p>
      <w:pPr>
        <w:pStyle w:val="Heading3"/>
        <w:rPr/>
      </w:pPr>
      <w:bookmarkStart w:id="8" w:name="framework-and-libraries"/>
      <w:r>
        <w:rPr/>
        <w:t>Framework and libraries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Next.js </w:t>
      </w:r>
      <w:r>
        <w:rPr>
          <w:rStyle w:val="VerbatimChar"/>
        </w:rPr>
        <w:t>16.1.1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React </w:t>
      </w:r>
      <w:r>
        <w:rPr>
          <w:rStyle w:val="VerbatimChar"/>
        </w:rPr>
        <w:t>19.2.3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TypeScript </w:t>
      </w:r>
      <w:r>
        <w:rPr>
          <w:rStyle w:val="VerbatimChar"/>
        </w:rPr>
        <w:t>^5</w:t>
      </w:r>
    </w:p>
    <w:p>
      <w:pPr>
        <w:pStyle w:val="Compact"/>
        <w:numPr>
          <w:ilvl w:val="0"/>
          <w:numId w:val="36"/>
        </w:numPr>
        <w:rPr/>
      </w:pPr>
      <w:r>
        <w:rPr/>
        <w:t>CSS Modules + global CSS (no Tailwind)</w:t>
      </w:r>
    </w:p>
    <w:p>
      <w:pPr>
        <w:pStyle w:val="Compact"/>
        <w:numPr>
          <w:ilvl w:val="0"/>
          <w:numId w:val="37"/>
        </w:numPr>
        <w:rPr/>
      </w:pPr>
      <w:r>
        <w:rPr>
          <w:rStyle w:val="VerbatimChar"/>
        </w:rPr>
        <w:t>next/font/google</w:t>
      </w:r>
      <w:r>
        <w:rPr/>
        <w:t xml:space="preserve"> for Raleway/Poppins/Inter</w:t>
      </w:r>
    </w:p>
    <w:p>
      <w:pPr>
        <w:pStyle w:val="Compact"/>
        <w:numPr>
          <w:ilvl w:val="0"/>
          <w:numId w:val="38"/>
        </w:numPr>
        <w:rPr/>
      </w:pPr>
      <w:r>
        <w:rPr>
          <w:rStyle w:val="VerbatimChar"/>
        </w:rPr>
        <w:t>swiper</w:t>
      </w:r>
      <w:r>
        <w:rPr/>
        <w:t xml:space="preserve"> for testimonial carousel</w:t>
      </w:r>
    </w:p>
    <w:p>
      <w:pPr>
        <w:pStyle w:val="Compact"/>
        <w:numPr>
          <w:ilvl w:val="0"/>
          <w:numId w:val="39"/>
        </w:numPr>
        <w:rPr/>
      </w:pPr>
      <w:r>
        <w:rPr>
          <w:rStyle w:val="VerbatimChar"/>
        </w:rPr>
        <w:t>react-icons</w:t>
      </w:r>
      <w:r>
        <w:rPr/>
        <w:t xml:space="preserve"> and </w:t>
      </w:r>
      <w:r>
        <w:rPr>
          <w:rStyle w:val="VerbatimChar"/>
        </w:rPr>
        <w:t>lucide-react</w:t>
      </w:r>
      <w:r>
        <w:rPr/>
        <w:t xml:space="preserve"> for iconography</w:t>
      </w:r>
    </w:p>
    <w:p>
      <w:pPr>
        <w:pStyle w:val="Compact"/>
        <w:numPr>
          <w:ilvl w:val="0"/>
          <w:numId w:val="40"/>
        </w:numPr>
        <w:rPr/>
      </w:pPr>
      <w:r>
        <w:rPr>
          <w:rStyle w:val="VerbatimChar"/>
        </w:rPr>
        <w:t>react-google-recaptcha</w:t>
      </w:r>
      <w:r>
        <w:rPr/>
        <w:t xml:space="preserve"> for CAPTCHA widget</w:t>
      </w:r>
    </w:p>
    <w:p>
      <w:pPr>
        <w:pStyle w:val="Compact"/>
        <w:numPr>
          <w:ilvl w:val="0"/>
          <w:numId w:val="41"/>
        </w:numPr>
        <w:rPr/>
      </w:pPr>
      <w:r>
        <w:rPr>
          <w:rStyle w:val="VerbatimChar"/>
        </w:rPr>
        <w:t>@emailjs/browser</w:t>
      </w:r>
      <w:r>
        <w:rPr/>
        <w:t xml:space="preserve"> for client-side email sending</w:t>
      </w:r>
    </w:p>
    <w:p>
      <w:pPr>
        <w:pStyle w:val="Compact"/>
        <w:numPr>
          <w:ilvl w:val="0"/>
          <w:numId w:val="42"/>
        </w:numPr>
        <w:rPr/>
      </w:pPr>
      <w:r>
        <w:rPr>
          <w:rStyle w:val="VerbatimChar"/>
        </w:rPr>
        <w:t>cloudinary</w:t>
      </w:r>
      <w:r>
        <w:rPr/>
        <w:t xml:space="preserve"> for document uploads</w:t>
      </w:r>
    </w:p>
    <w:p>
      <w:pPr>
        <w:pStyle w:val="Compact"/>
        <w:numPr>
          <w:ilvl w:val="0"/>
          <w:numId w:val="43"/>
        </w:numPr>
        <w:rPr/>
      </w:pPr>
      <w:r>
        <w:rPr>
          <w:rStyle w:val="VerbatimChar"/>
        </w:rPr>
        <w:t>resend</w:t>
      </w:r>
      <w:r>
        <w:rPr/>
        <w:t xml:space="preserve"> and </w:t>
      </w:r>
      <w:r>
        <w:rPr>
          <w:rStyle w:val="VerbatimChar"/>
        </w:rPr>
        <w:t>nodemailer</w:t>
      </w:r>
      <w:r>
        <w:rPr/>
        <w:t xml:space="preserve"> in API handlers</w:t>
      </w:r>
      <w:bookmarkEnd w:id="8"/>
    </w:p>
    <w:p>
      <w:pPr>
        <w:pStyle w:val="Heading3"/>
        <w:rPr/>
      </w:pPr>
      <w:bookmarkStart w:id="9" w:name="rendering-model"/>
      <w:r>
        <w:rPr/>
        <w:t>Rendering model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Server Components by default</w:t>
      </w:r>
      <w:r>
        <w:rPr/>
        <w:t xml:space="preserve"> in </w:t>
      </w:r>
      <w:r>
        <w:rPr>
          <w:rStyle w:val="VerbatimChar"/>
        </w:rPr>
        <w:t>src/app</w:t>
      </w:r>
      <w:r>
        <w:rPr/>
        <w:t xml:space="preserve"> routes.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Client Components</w:t>
      </w:r>
      <w:r>
        <w:rPr/>
        <w:t xml:space="preserve"> explicitly marked with </w:t>
      </w:r>
      <w:r>
        <w:rPr>
          <w:rStyle w:val="VerbatimChar"/>
        </w:rPr>
        <w:t>'use client'</w:t>
      </w:r>
      <w:r>
        <w:rPr/>
        <w:t xml:space="preserve"> for interactivity.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Navbar is loaded via </w:t>
      </w:r>
      <w:r>
        <w:rPr>
          <w:rStyle w:val="VerbatimChar"/>
        </w:rPr>
        <w:t>dynamic(..., { ssr: false })</w:t>
      </w:r>
      <w:r>
        <w:rPr/>
        <w:t xml:space="preserve"> in </w:t>
      </w:r>
      <w:r>
        <w:rPr>
          <w:rStyle w:val="VerbatimChar"/>
        </w:rPr>
        <w:t>ClientLayout</w:t>
      </w:r>
      <w:r>
        <w:rPr/>
        <w:t xml:space="preserve"> to avoid hydration mismatch.</w:t>
      </w:r>
    </w:p>
    <w:p>
      <w:pPr>
        <w:pStyle w:val="Normal"/>
        <w:rPr/>
      </w:pPr>
      <w:bookmarkStart w:id="10" w:name="tech-stack-runtime-model"/>
      <w:bookmarkStart w:id="11" w:name="rendering-mode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  <w:bookmarkEnd w:id="11"/>
    </w:p>
    <w:p>
      <w:pPr>
        <w:pStyle w:val="Heading2"/>
        <w:rPr/>
      </w:pPr>
      <w:bookmarkStart w:id="12" w:name="repository-structure"/>
      <w:r>
        <w:rPr/>
        <w:t>3. Repository Structure</w:t>
      </w:r>
    </w:p>
    <w:p>
      <w:pPr>
        <w:pStyle w:val="SourceCode"/>
        <w:rPr/>
      </w:pPr>
      <w:r>
        <w:rPr>
          <w:rStyle w:val="VerbatimChar"/>
        </w:rPr>
        <w:t>company-website/</w:t>
      </w:r>
      <w:r>
        <w:rPr/>
        <w:br/>
      </w:r>
      <w:r>
        <w:rPr>
          <w:rStyle w:val="VerbatimChar"/>
        </w:rPr>
        <w:t xml:space="preserve">  src/</w:t>
      </w:r>
      <w:r>
        <w:rPr/>
        <w:br/>
      </w:r>
      <w:r>
        <w:rPr>
          <w:rStyle w:val="VerbatimChar"/>
        </w:rPr>
        <w:t xml:space="preserve">    app/                    # App Router pages, root layout, API route handlers</w:t>
      </w:r>
      <w:r>
        <w:rPr/>
        <w:br/>
      </w:r>
      <w:r>
        <w:rPr>
          <w:rStyle w:val="VerbatimChar"/>
        </w:rPr>
        <w:t xml:space="preserve">    components/             # Feature and shared UI components</w:t>
      </w:r>
      <w:r>
        <w:rPr/>
        <w:br/>
      </w:r>
      <w:r>
        <w:rPr>
          <w:rStyle w:val="VerbatimChar"/>
        </w:rPr>
        <w:t xml:space="preserve">    styles/                 # global tokens/typography</w:t>
      </w:r>
      <w:r>
        <w:rPr/>
        <w:br/>
      </w:r>
      <w:r>
        <w:rPr>
          <w:rStyle w:val="VerbatimChar"/>
        </w:rPr>
        <w:t xml:space="preserve">    assets/                 # imported local logo assets</w:t>
      </w:r>
      <w:r>
        <w:rPr/>
        <w:br/>
      </w:r>
      <w:r>
        <w:rPr>
          <w:rStyle w:val="VerbatimChar"/>
        </w:rPr>
        <w:t xml:space="preserve">  public/                   # static images, icons, robots, sitemap</w:t>
      </w:r>
      <w:r>
        <w:rPr/>
        <w:br/>
      </w:r>
      <w:r>
        <w:rPr>
          <w:rStyle w:val="VerbatimChar"/>
        </w:rPr>
        <w:t xml:space="preserve">  scripts/                  # utility script for metadata updates</w:t>
      </w:r>
      <w:r>
        <w:rPr/>
        <w:br/>
      </w:r>
      <w:r>
        <w:rPr>
          <w:rStyle w:val="VerbatimChar"/>
        </w:rPr>
        <w:t xml:space="preserve">  package.json              # scripts + deps</w:t>
      </w:r>
      <w:r>
        <w:rPr/>
        <w:br/>
      </w:r>
      <w:r>
        <w:rPr>
          <w:rStyle w:val="VerbatimChar"/>
        </w:rPr>
        <w:t xml:space="preserve">  next.config.ts            # Next config (minimal)</w:t>
      </w:r>
      <w:r>
        <w:rPr/>
        <w:br/>
      </w:r>
      <w:r>
        <w:rPr>
          <w:rStyle w:val="VerbatimChar"/>
        </w:rPr>
        <w:t xml:space="preserve">  tsconfig.json             # TS config + @/* alias</w:t>
      </w:r>
      <w:r>
        <w:rPr/>
        <w:br/>
      </w:r>
      <w:r>
        <w:rPr>
          <w:rStyle w:val="VerbatimChar"/>
        </w:rPr>
        <w:t xml:space="preserve">  eslint.config.mjs         # ESLint flat config</w:t>
      </w:r>
      <w:r>
        <w:rPr/>
        <w:br/>
      </w:r>
      <w:r>
        <w:rPr>
          <w:rStyle w:val="VerbatimChar"/>
        </w:rPr>
        <w:t xml:space="preserve">  .env.local                # runtime secrets (local)</w:t>
      </w:r>
    </w:p>
    <w:p>
      <w:pPr>
        <w:pStyle w:val="Normal"/>
        <w:rPr/>
      </w:pPr>
      <w:bookmarkStart w:id="13" w:name="repository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setup-installation"/>
      <w:r>
        <w:rPr/>
        <w:t>4. Setup &amp; Installation</w:t>
      </w:r>
    </w:p>
    <w:p>
      <w:pPr>
        <w:pStyle w:val="Heading3"/>
        <w:rPr/>
      </w:pPr>
      <w:bookmarkStart w:id="15" w:name="prerequisites"/>
      <w:r>
        <w:rPr/>
        <w:t>Prerequisites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Node.js </w:t>
      </w:r>
      <w:r>
        <w:rPr>
          <w:rStyle w:val="VerbatimChar"/>
        </w:rPr>
        <w:t>20+</w:t>
      </w:r>
      <w:r>
        <w:rPr/>
        <w:t xml:space="preserve"> recommended for Next.js 16.</w:t>
      </w:r>
    </w:p>
    <w:p>
      <w:pPr>
        <w:pStyle w:val="Compact"/>
        <w:numPr>
          <w:ilvl w:val="0"/>
          <w:numId w:val="48"/>
        </w:numPr>
        <w:rPr/>
      </w:pPr>
      <w:r>
        <w:rPr/>
        <w:t xml:space="preserve">npm (project ships with </w:t>
      </w:r>
      <w:r>
        <w:rPr>
          <w:rStyle w:val="VerbatimChar"/>
        </w:rPr>
        <w:t>package-lock.json</w:t>
      </w:r>
      <w:r>
        <w:rPr/>
        <w:t>).</w:t>
      </w:r>
      <w:bookmarkEnd w:id="15"/>
    </w:p>
    <w:p>
      <w:pPr>
        <w:pStyle w:val="Heading3"/>
        <w:rPr/>
      </w:pPr>
      <w:bookmarkStart w:id="16" w:name="install"/>
      <w:r>
        <w:rPr/>
        <w:t>Install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bookmarkEnd w:id="16"/>
    </w:p>
    <w:p>
      <w:pPr>
        <w:pStyle w:val="Heading3"/>
        <w:rPr/>
      </w:pPr>
      <w:bookmarkStart w:id="17" w:name="required-environment-variables"/>
      <w:r>
        <w:rPr>
          <w:b/>
          <w:bCs/>
        </w:rPr>
        <w:t>Required environment variables</w:t>
      </w:r>
    </w:p>
    <w:p>
      <w:pPr>
        <w:pStyle w:val="BodyText"/>
        <w:rPr>
          <w:b/>
          <w:bCs/>
        </w:rPr>
      </w:pPr>
      <w:r>
        <w:rPr/>
      </w:r>
    </w:p>
    <w:p>
      <w:pPr>
        <w:pStyle w:val="SourceCode"/>
        <w:rPr/>
      </w:pPr>
      <w:r>
        <w:rPr>
          <w:rStyle w:val="CommentTok"/>
        </w:rPr>
        <w:t># Contact API / Resend</w:t>
      </w:r>
      <w:r>
        <w:rPr/>
        <w:br/>
      </w:r>
      <w:r>
        <w:rPr>
          <w:rStyle w:val="VariableTok"/>
        </w:rPr>
        <w:t>RESEND_API_KEY</w:t>
      </w:r>
      <w:r>
        <w:rPr>
          <w:rStyle w:val="OperatorTok"/>
        </w:rPr>
        <w:t>=</w:t>
      </w:r>
      <w:r>
        <w:rPr/>
        <w:br/>
        <w:br/>
      </w:r>
      <w:r>
        <w:rPr>
          <w:rStyle w:val="CommentTok"/>
        </w:rPr>
        <w:t># reCAPTCHA</w:t>
      </w:r>
      <w:r>
        <w:rPr/>
        <w:br/>
      </w:r>
      <w:r>
        <w:rPr>
          <w:rStyle w:val="VariableTok"/>
        </w:rPr>
        <w:t>NEXT_PUBLIC_RECAPTCHA_SITE_KEY</w:t>
      </w:r>
      <w:r>
        <w:rPr>
          <w:rStyle w:val="OperatorTok"/>
        </w:rPr>
        <w:t>=</w:t>
      </w:r>
      <w:r>
        <w:rPr/>
        <w:br/>
      </w:r>
      <w:r>
        <w:rPr>
          <w:rStyle w:val="VariableTok"/>
        </w:rPr>
        <w:t>RECAPTCHA_SECRET_KEY</w:t>
      </w:r>
      <w:r>
        <w:rPr>
          <w:rStyle w:val="OperatorTok"/>
        </w:rPr>
        <w:t>=</w:t>
      </w:r>
      <w:r>
        <w:rPr/>
        <w:br/>
        <w:br/>
      </w:r>
      <w:r>
        <w:rPr>
          <w:rStyle w:val="CommentTok"/>
        </w:rPr>
        <w:t># Cloudinary upload API</w:t>
      </w:r>
      <w:r>
        <w:rPr/>
        <w:br/>
      </w:r>
      <w:r>
        <w:rPr>
          <w:rStyle w:val="VariableTok"/>
        </w:rPr>
        <w:t>CLOUDINARY_CLOUD_NAME</w:t>
      </w:r>
      <w:r>
        <w:rPr>
          <w:rStyle w:val="OperatorTok"/>
        </w:rPr>
        <w:t>=</w:t>
      </w:r>
      <w:r>
        <w:rPr/>
        <w:br/>
      </w:r>
      <w:r>
        <w:rPr>
          <w:rStyle w:val="VariableTok"/>
        </w:rPr>
        <w:t>CLOUDINARY_API_KEY</w:t>
      </w:r>
      <w:r>
        <w:rPr>
          <w:rStyle w:val="OperatorTok"/>
        </w:rPr>
        <w:t>=</w:t>
      </w:r>
      <w:r>
        <w:rPr/>
        <w:br/>
      </w:r>
      <w:r>
        <w:rPr>
          <w:rStyle w:val="VariableTok"/>
        </w:rPr>
        <w:t>CLOUDINARY_API_SECRET</w:t>
      </w:r>
      <w:r>
        <w:rPr>
          <w:rStyle w:val="OperatorTok"/>
        </w:rPr>
        <w:t>=</w:t>
      </w:r>
      <w:r>
        <w:rPr/>
        <w:br/>
        <w:br/>
      </w:r>
      <w:r>
        <w:rPr>
          <w:rStyle w:val="CommentTok"/>
        </w:rPr>
        <w:t># Career API (nodemailer route)</w:t>
      </w:r>
      <w:r>
        <w:rPr/>
        <w:br/>
      </w:r>
      <w:r>
        <w:rPr>
          <w:rStyle w:val="VariableTok"/>
        </w:rPr>
        <w:t>SMTP_HOST</w:t>
      </w:r>
      <w:r>
        <w:rPr>
          <w:rStyle w:val="OperatorTok"/>
        </w:rPr>
        <w:t>=</w:t>
      </w:r>
      <w:r>
        <w:rPr/>
        <w:br/>
      </w:r>
      <w:r>
        <w:rPr>
          <w:rStyle w:val="VariableTok"/>
        </w:rPr>
        <w:t>SMTP_PORT</w:t>
      </w:r>
      <w:r>
        <w:rPr>
          <w:rStyle w:val="OperatorTok"/>
        </w:rPr>
        <w:t>=</w:t>
      </w:r>
      <w:r>
        <w:rPr/>
        <w:br/>
      </w:r>
      <w:r>
        <w:rPr>
          <w:rStyle w:val="VariableTok"/>
        </w:rPr>
        <w:t>SMTP_USER</w:t>
      </w:r>
      <w:r>
        <w:rPr>
          <w:rStyle w:val="OperatorTok"/>
        </w:rPr>
        <w:t>=</w:t>
      </w:r>
      <w:r>
        <w:rPr/>
        <w:br/>
      </w:r>
      <w:r>
        <w:rPr>
          <w:rStyle w:val="VariableTok"/>
        </w:rPr>
        <w:t>SMTP_PASS</w:t>
      </w:r>
      <w:r>
        <w:rPr>
          <w:rStyle w:val="OperatorTok"/>
        </w:rPr>
        <w:t>=</w:t>
      </w:r>
      <w:r>
        <w:rPr/>
        <w:br/>
      </w:r>
      <w:r>
        <w:rPr>
          <w:rStyle w:val="VariableTok"/>
        </w:rPr>
        <w:t>CAREER_TO_EMAIL</w:t>
      </w:r>
      <w:r>
        <w:rPr>
          <w:rStyle w:val="OperatorTok"/>
        </w:rPr>
        <w:t>=</w:t>
      </w:r>
      <w:bookmarkEnd w:id="17"/>
    </w:p>
    <w:p>
      <w:pPr>
        <w:pStyle w:val="Normal"/>
        <w:rPr/>
      </w:pPr>
      <w:bookmarkStart w:id="18" w:name="setup-installation"/>
      <w:bookmarkStart w:id="19" w:name="production-buildstar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  <w:bookmarkEnd w:id="19"/>
    </w:p>
    <w:p>
      <w:pPr>
        <w:pStyle w:val="Heading2"/>
        <w:rPr/>
      </w:pPr>
      <w:bookmarkStart w:id="20" w:name="app-router-deep-dive"/>
      <w:r>
        <w:rPr/>
        <w:t>5. App Router Deep Dive</w:t>
      </w:r>
    </w:p>
    <w:p>
      <w:pPr>
        <w:pStyle w:val="Heading3"/>
        <w:rPr/>
      </w:pPr>
      <w:bookmarkStart w:id="21" w:name="current-app-router-implementation"/>
      <w:bookmarkEnd w:id="21"/>
      <w:r>
        <w:rPr/>
        <w:t>Current App Router implementation</w:t>
      </w:r>
    </w:p>
    <w:p>
      <w:pPr>
        <w:pStyle w:val="Compact"/>
        <w:numPr>
          <w:ilvl w:val="0"/>
          <w:numId w:val="49"/>
        </w:numPr>
        <w:rPr/>
      </w:pPr>
      <w:r>
        <w:rPr/>
        <w:t xml:space="preserve">Uses </w:t>
      </w:r>
      <w:r>
        <w:rPr>
          <w:rStyle w:val="VerbatimChar"/>
        </w:rPr>
        <w:t>src/app/layout.tsx</w:t>
      </w:r>
      <w:r>
        <w:rPr/>
        <w:t xml:space="preserve"> as root layout.</w:t>
      </w:r>
    </w:p>
    <w:p>
      <w:pPr>
        <w:pStyle w:val="Compact"/>
        <w:numPr>
          <w:ilvl w:val="0"/>
          <w:numId w:val="50"/>
        </w:numPr>
        <w:rPr/>
      </w:pPr>
      <w:r>
        <w:rPr/>
        <w:t xml:space="preserve">Uses route-level </w:t>
      </w:r>
      <w:r>
        <w:rPr>
          <w:rStyle w:val="VerbatimChar"/>
        </w:rPr>
        <w:t>page.tsx</w:t>
      </w:r>
      <w:r>
        <w:rPr/>
        <w:t xml:space="preserve"> files for each page.</w:t>
      </w:r>
    </w:p>
    <w:p>
      <w:pPr>
        <w:pStyle w:val="Compact"/>
        <w:numPr>
          <w:ilvl w:val="0"/>
          <w:numId w:val="51"/>
        </w:numPr>
        <w:rPr/>
      </w:pPr>
      <w:r>
        <w:rPr/>
        <w:t xml:space="preserve">Uses </w:t>
      </w:r>
      <w:r>
        <w:rPr>
          <w:rStyle w:val="VerbatimChar"/>
        </w:rPr>
        <w:t>app/api/**/route.ts</w:t>
      </w:r>
      <w:r>
        <w:rPr/>
        <w:t xml:space="preserve"> for HTTP handlers.</w:t>
      </w:r>
    </w:p>
    <w:p>
      <w:pPr>
        <w:pStyle w:val="Compact"/>
        <w:numPr>
          <w:ilvl w:val="0"/>
          <w:numId w:val="52"/>
        </w:numPr>
        <w:rPr/>
      </w:pPr>
      <w:r>
        <w:rPr/>
      </w:r>
      <w:bookmarkStart w:id="22" w:name="current-app-router-implementation"/>
      <w:bookmarkStart w:id="23" w:name="nested-routing-behavior"/>
      <w:bookmarkStart w:id="24" w:name="current-app-router-implementation"/>
      <w:bookmarkStart w:id="25" w:name="nested-routing-behavior"/>
      <w:bookmarkEnd w:id="24"/>
    </w:p>
    <w:p>
      <w:pPr>
        <w:pStyle w:val="Normal"/>
        <w:rPr/>
      </w:pPr>
      <w:bookmarkStart w:id="26" w:name="app-router-deep-dive"/>
      <w:bookmarkStart w:id="27" w:name="nested-routing-behavi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  <w:bookmarkEnd w:id="27"/>
    </w:p>
    <w:p>
      <w:pPr>
        <w:pStyle w:val="Heading2"/>
        <w:rPr/>
      </w:pPr>
      <w:bookmarkStart w:id="28" w:name="route-by-route-documentation"/>
      <w:r>
        <w:rPr/>
        <w:t>6. Route-by-Route Documentation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Route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Metadata strategy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Homepage composition (hero, process, services, testimonials, industry links, CTA banners)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export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/services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src/app/services/page.tsx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Services landing page and FAQ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generateMetadata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derived from parent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/How-we-work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src/app/How-we-work/page.tsx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Process/methodology page with phases, milestones, FAQs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/About-us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src/app/About-us/page.tsx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Company story, board members, certifications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Style w:val="VerbatimChar"/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Style w:val="VerbatimChar"/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/Contact-us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src/app/Contact-us/page.tsx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Lead capture form page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/Careers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src/app/Careers/page.tsx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Career application form page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/fintech-software-testing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src/app/fintech-software-testing/page.tsx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FinTech industry page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/healthtech-software-testing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src/app/healthtech-software-testing/page.tsx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HealthTech industry page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/saas-software-testing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src/app/saas-software-testing/page.tsx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SaaS industry page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/Privacy-policy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src/app/Privacy-policy/page.tsx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Legal policy page wrapper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/Terms-of-use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src/app/Terms-of-use/page.tsx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Terms page wrapper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metadata</w:t>
            </w:r>
          </w:p>
        </w:tc>
      </w:tr>
    </w:tbl>
    <w:p>
      <w:pPr>
        <w:pStyle w:val="Normal"/>
        <w:rPr/>
      </w:pPr>
      <w:bookmarkStart w:id="29" w:name="route-by-route-documen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rPr/>
      </w:pPr>
      <w:bookmarkStart w:id="30" w:name="api-route-documentation"/>
      <w:bookmarkEnd w:id="30"/>
      <w:r>
        <w:rPr/>
        <w:t>7. API Route Documentation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Endpoint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Method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Behavior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/api/contact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src/app/api/contact/route.ts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Accepts JSON inquiry payload and sends HTML email through Resend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/api/career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src/app/api/career/route.ts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Accepts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formData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optional resume attachment, sends team + applicant emails via nodemailer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/api/upload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src/app/api/upload/route.ts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Uploads received file to Cloudinary and returns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secure_url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/api/verify-captcha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src/app/api/verify-captcha/route.ts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Sends token to Google reCAPTCHA verify endpoint and returns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{success}</w:t>
            </w:r>
          </w:p>
        </w:tc>
      </w:tr>
    </w:tbl>
    <w:p>
      <w:pPr>
        <w:pStyle w:val="Normal"/>
        <w:rPr/>
      </w:pPr>
      <w:bookmarkStart w:id="31" w:name="api-route-documentation"/>
      <w:bookmarkStart w:id="32" w:name="middleware"/>
      <w:bookmarkEnd w:id="31"/>
      <w:bookmarkEnd w:id="3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</w:r>
      <w:bookmarkStart w:id="33" w:name="data-flow-state-management"/>
      <w:bookmarkStart w:id="34" w:name="data-flow-state-management"/>
    </w:p>
    <w:p>
      <w:pPr>
        <w:pStyle w:val="Heading3"/>
        <w:rPr/>
      </w:pPr>
      <w:bookmarkStart w:id="35" w:name="primary-runtime-data-flows"/>
      <w:r>
        <w:rPr/>
        <w:t>Primary runtime data flows</w:t>
      </w:r>
    </w:p>
    <w:p>
      <w:pPr>
        <w:pStyle w:val="Heading4"/>
        <w:rPr/>
      </w:pPr>
      <w:bookmarkStart w:id="36" w:name="contact-form-flow-contactuspage"/>
      <w:r>
        <w:rPr/>
        <w:t>Contact form flow (</w:t>
      </w:r>
      <w:r>
        <w:rPr>
          <w:rStyle w:val="VerbatimChar"/>
        </w:rPr>
        <w:t>ContactUsPage</w:t>
      </w:r>
      <w:r>
        <w:rPr/>
        <w:t>)</w:t>
      </w:r>
    </w:p>
    <w:p>
      <w:pPr>
        <w:pStyle w:val="Compact"/>
        <w:numPr>
          <w:ilvl w:val="0"/>
          <w:numId w:val="53"/>
        </w:numPr>
        <w:rPr/>
      </w:pPr>
      <w:r>
        <w:rPr/>
        <w:t>User enters form fields + reCAPTCHA.</w:t>
      </w:r>
    </w:p>
    <w:p>
      <w:pPr>
        <w:pStyle w:val="Compact"/>
        <w:numPr>
          <w:ilvl w:val="0"/>
          <w:numId w:val="54"/>
        </w:numPr>
        <w:rPr/>
      </w:pPr>
      <w:r>
        <w:rPr/>
        <w:t>Client validates email/phone + required fields.</w:t>
      </w:r>
    </w:p>
    <w:p>
      <w:pPr>
        <w:pStyle w:val="Compact"/>
        <w:numPr>
          <w:ilvl w:val="0"/>
          <w:numId w:val="55"/>
        </w:numPr>
        <w:rPr/>
      </w:pPr>
      <w:r>
        <w:rPr/>
        <w:t xml:space="preserve">Calls </w:t>
      </w:r>
      <w:r>
        <w:rPr>
          <w:rStyle w:val="VerbatimChar"/>
        </w:rPr>
        <w:t>POST /api/verify-captcha</w:t>
      </w:r>
      <w:r>
        <w:rPr/>
        <w:t>.</w:t>
      </w:r>
    </w:p>
    <w:p>
      <w:pPr>
        <w:pStyle w:val="Compact"/>
        <w:numPr>
          <w:ilvl w:val="0"/>
          <w:numId w:val="56"/>
        </w:numPr>
        <w:rPr/>
      </w:pPr>
      <w:r>
        <w:rPr/>
        <w:t xml:space="preserve">If file present, calls </w:t>
      </w:r>
      <w:r>
        <w:rPr>
          <w:rStyle w:val="VerbatimChar"/>
        </w:rPr>
        <w:t>POST /api/upload</w:t>
      </w:r>
      <w:r>
        <w:rPr/>
        <w:t xml:space="preserve"> to Cloudinary.</w:t>
      </w:r>
    </w:p>
    <w:p>
      <w:pPr>
        <w:pStyle w:val="Compact"/>
        <w:numPr>
          <w:ilvl w:val="0"/>
          <w:numId w:val="57"/>
        </w:numPr>
        <w:rPr/>
      </w:pPr>
      <w:r>
        <w:rPr/>
        <w:t>Sends team email via EmailJS template.</w:t>
      </w:r>
    </w:p>
    <w:p>
      <w:pPr>
        <w:pStyle w:val="Compact"/>
        <w:numPr>
          <w:ilvl w:val="0"/>
          <w:numId w:val="58"/>
        </w:numPr>
        <w:rPr/>
      </w:pPr>
      <w:bookmarkStart w:id="37" w:name="contact-form-flow-contactuspage"/>
      <w:r>
        <w:rPr/>
        <w:t>Sends confirmation email via EmailJS template.</w:t>
      </w:r>
      <w:bookmarkEnd w:id="37"/>
    </w:p>
    <w:p>
      <w:pPr>
        <w:pStyle w:val="Heading4"/>
        <w:rPr/>
      </w:pPr>
      <w:bookmarkStart w:id="38" w:name="career-form-flow-careerpage"/>
      <w:r>
        <w:rPr/>
        <w:t>Career form flow (</w:t>
      </w:r>
      <w:r>
        <w:rPr>
          <w:rStyle w:val="VerbatimChar"/>
        </w:rPr>
        <w:t>CareerPage</w:t>
      </w:r>
      <w:r>
        <w:rPr/>
        <w:t>)</w:t>
      </w:r>
    </w:p>
    <w:p>
      <w:pPr>
        <w:pStyle w:val="Compact"/>
        <w:numPr>
          <w:ilvl w:val="0"/>
          <w:numId w:val="59"/>
        </w:numPr>
        <w:rPr/>
      </w:pPr>
      <w:r>
        <w:rPr/>
        <w:t>User enters candidate data + resume + reCAPTCHA.</w:t>
      </w:r>
    </w:p>
    <w:p>
      <w:pPr>
        <w:pStyle w:val="Compact"/>
        <w:numPr>
          <w:ilvl w:val="0"/>
          <w:numId w:val="60"/>
        </w:numPr>
        <w:rPr/>
      </w:pPr>
      <w:r>
        <w:rPr/>
        <w:t>Client validates fields.</w:t>
      </w:r>
    </w:p>
    <w:p>
      <w:pPr>
        <w:pStyle w:val="Compact"/>
        <w:numPr>
          <w:ilvl w:val="0"/>
          <w:numId w:val="61"/>
        </w:numPr>
        <w:rPr/>
      </w:pPr>
      <w:r>
        <w:rPr/>
        <w:t xml:space="preserve">Calls </w:t>
      </w:r>
      <w:r>
        <w:rPr>
          <w:rStyle w:val="VerbatimChar"/>
        </w:rPr>
        <w:t>POST /api/verify-captcha</w:t>
      </w:r>
      <w:r>
        <w:rPr/>
        <w:t>.</w:t>
      </w:r>
    </w:p>
    <w:p>
      <w:pPr>
        <w:pStyle w:val="Compact"/>
        <w:numPr>
          <w:ilvl w:val="0"/>
          <w:numId w:val="62"/>
        </w:numPr>
        <w:rPr/>
      </w:pPr>
      <w:r>
        <w:rPr/>
        <w:t xml:space="preserve">Uploads resume via </w:t>
      </w:r>
      <w:r>
        <w:rPr>
          <w:rStyle w:val="VerbatimChar"/>
        </w:rPr>
        <w:t>POST /api/upload</w:t>
      </w:r>
      <w:r>
        <w:rPr/>
        <w:t>.</w:t>
      </w:r>
    </w:p>
    <w:p>
      <w:pPr>
        <w:pStyle w:val="Compact"/>
        <w:numPr>
          <w:ilvl w:val="0"/>
          <w:numId w:val="63"/>
        </w:numPr>
        <w:rPr/>
      </w:pPr>
      <w:bookmarkStart w:id="39" w:name="primary-runtime-data-flows"/>
      <w:bookmarkStart w:id="40" w:name="career-form-flow-careerpage"/>
      <w:r>
        <w:rPr/>
        <w:t>Sends team and candidate notifications via EmailJS templates.</w:t>
      </w:r>
      <w:bookmarkEnd w:id="39"/>
      <w:bookmarkEnd w:id="40"/>
    </w:p>
    <w:p>
      <w:pPr>
        <w:pStyle w:val="Heading3"/>
        <w:rPr/>
      </w:pPr>
      <w:bookmarkStart w:id="41" w:name="important-architecture-note"/>
      <w:r>
        <w:rPr/>
        <w:t>Important architecture note</w:t>
      </w:r>
    </w:p>
    <w:p>
      <w:pPr>
        <w:pStyle w:val="Compact"/>
        <w:numPr>
          <w:ilvl w:val="0"/>
          <w:numId w:val="64"/>
        </w:numPr>
        <w:rPr/>
      </w:pPr>
      <w:r>
        <w:rPr>
          <w:rStyle w:val="VerbatimChar"/>
        </w:rPr>
        <w:t>/api/contact</w:t>
      </w:r>
      <w:r>
        <w:rPr/>
        <w:t xml:space="preserve"> and </w:t>
      </w:r>
      <w:r>
        <w:rPr>
          <w:rStyle w:val="VerbatimChar"/>
        </w:rPr>
        <w:t>/api/career</w:t>
      </w:r>
      <w:r>
        <w:rPr/>
        <w:t xml:space="preserve"> exist server-side but current UI forms are primarily wired to EmailJS + </w:t>
      </w:r>
      <w:r>
        <w:rPr>
          <w:rStyle w:val="VerbatimChar"/>
        </w:rPr>
        <w:t>/api/upload</w:t>
      </w:r>
      <w:r>
        <w:rPr/>
        <w:t xml:space="preserve"> + </w:t>
      </w:r>
      <w:r>
        <w:rPr>
          <w:rStyle w:val="VerbatimChar"/>
        </w:rPr>
        <w:t>/api/verify-captcha</w:t>
      </w:r>
      <w:r>
        <w:rPr/>
        <w:t>.</w:t>
      </w:r>
    </w:p>
    <w:p>
      <w:pPr>
        <w:pStyle w:val="Compact"/>
        <w:numPr>
          <w:ilvl w:val="0"/>
          <w:numId w:val="65"/>
        </w:numPr>
        <w:rPr/>
      </w:pPr>
      <w:r>
        <w:rPr/>
        <w:t>This creates two parallel email delivery approaches in one codebase.</w:t>
      </w:r>
    </w:p>
    <w:p>
      <w:pPr>
        <w:pStyle w:val="Normal"/>
        <w:rPr/>
      </w:pPr>
      <w:bookmarkStart w:id="42" w:name="data-flow-state-management"/>
      <w:bookmarkStart w:id="43" w:name="important-architecture-no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  <w:bookmarkEnd w:id="43"/>
    </w:p>
    <w:p>
      <w:pPr>
        <w:pStyle w:val="Heading2"/>
        <w:rPr/>
      </w:pPr>
      <w:bookmarkStart w:id="44" w:name="file-by-file-explanation-important-files"/>
      <w:r>
        <w:rPr/>
        <w:t>10. File-by-File Explanation (Important Files)</w:t>
      </w:r>
    </w:p>
    <w:p>
      <w:pPr>
        <w:pStyle w:val="Heading3"/>
        <w:rPr/>
      </w:pPr>
      <w:bookmarkStart w:id="45" w:name="rootconfigruntime-files"/>
      <w:r>
        <w:rPr/>
        <w:t>10.1 Root/config/runtime files</w:t>
      </w:r>
    </w:p>
    <w:p>
      <w:pPr>
        <w:pStyle w:val="Compact"/>
        <w:numPr>
          <w:ilvl w:val="0"/>
          <w:numId w:val="66"/>
        </w:numPr>
        <w:rPr/>
      </w:pPr>
      <w:r>
        <w:rPr>
          <w:rStyle w:val="VerbatimChar"/>
        </w:rPr>
        <w:t>package.json</w:t>
      </w:r>
      <w:r>
        <w:rPr/>
        <w:t>: scripts (</w:t>
      </w:r>
      <w:r>
        <w:rPr>
          <w:rStyle w:val="VerbatimChar"/>
        </w:rPr>
        <w:t>dev</w:t>
      </w:r>
      <w:r>
        <w:rPr/>
        <w:t xml:space="preserve">, </w:t>
      </w:r>
      <w:r>
        <w:rPr>
          <w:rStyle w:val="VerbatimChar"/>
        </w:rPr>
        <w:t>build</w:t>
      </w:r>
      <w:r>
        <w:rPr/>
        <w:t xml:space="preserve">, </w:t>
      </w:r>
      <w:r>
        <w:rPr>
          <w:rStyle w:val="VerbatimChar"/>
        </w:rPr>
        <w:t>start</w:t>
      </w:r>
      <w:r>
        <w:rPr/>
        <w:t xml:space="preserve">, </w:t>
      </w:r>
      <w:r>
        <w:rPr>
          <w:rStyle w:val="VerbatimChar"/>
        </w:rPr>
        <w:t>lint</w:t>
      </w:r>
      <w:r>
        <w:rPr/>
        <w:t>) and dependency graph.</w:t>
      </w:r>
    </w:p>
    <w:p>
      <w:pPr>
        <w:pStyle w:val="Compact"/>
        <w:numPr>
          <w:ilvl w:val="0"/>
          <w:numId w:val="67"/>
        </w:numPr>
        <w:rPr/>
      </w:pPr>
      <w:r>
        <w:rPr>
          <w:rStyle w:val="VerbatimChar"/>
        </w:rPr>
        <w:t>next.config.ts</w:t>
      </w:r>
      <w:r>
        <w:rPr/>
        <w:t>: currently default/no custom Next config.</w:t>
      </w:r>
    </w:p>
    <w:p>
      <w:pPr>
        <w:pStyle w:val="Compact"/>
        <w:numPr>
          <w:ilvl w:val="0"/>
          <w:numId w:val="68"/>
        </w:numPr>
        <w:rPr/>
      </w:pPr>
      <w:r>
        <w:rPr>
          <w:rStyle w:val="VerbatimChar"/>
        </w:rPr>
        <w:t>tsconfig.json</w:t>
      </w:r>
      <w:r>
        <w:rPr/>
        <w:t xml:space="preserve">: strict TS, </w:t>
      </w:r>
      <w:r>
        <w:rPr>
          <w:rStyle w:val="VerbatimChar"/>
        </w:rPr>
        <w:t>@/* -&gt; src/*</w:t>
      </w:r>
      <w:r>
        <w:rPr/>
        <w:t xml:space="preserve"> alias, </w:t>
      </w:r>
      <w:r>
        <w:rPr>
          <w:rStyle w:val="VerbatimChar"/>
        </w:rPr>
        <w:t>moduleResolution: bundler</w:t>
      </w:r>
      <w:r>
        <w:rPr/>
        <w:t>.</w:t>
      </w:r>
    </w:p>
    <w:p>
      <w:pPr>
        <w:pStyle w:val="Compact"/>
        <w:numPr>
          <w:ilvl w:val="0"/>
          <w:numId w:val="69"/>
        </w:numPr>
        <w:rPr/>
      </w:pPr>
      <w:r>
        <w:rPr>
          <w:rStyle w:val="VerbatimChar"/>
        </w:rPr>
        <w:t>eslint.config.mjs</w:t>
      </w:r>
      <w:r>
        <w:rPr/>
        <w:t>: Next core-web-vitals + TS lint rules.</w:t>
      </w:r>
    </w:p>
    <w:p>
      <w:pPr>
        <w:pStyle w:val="Compact"/>
        <w:numPr>
          <w:ilvl w:val="0"/>
          <w:numId w:val="70"/>
        </w:numPr>
        <w:rPr/>
      </w:pPr>
      <w:r>
        <w:rPr>
          <w:rStyle w:val="VerbatimChar"/>
        </w:rPr>
        <w:t>.env.local</w:t>
      </w:r>
      <w:r>
        <w:rPr/>
        <w:t>: runtime keys for reCAPTCHA, Cloudinary, Resend.</w:t>
      </w:r>
    </w:p>
    <w:p>
      <w:pPr>
        <w:pStyle w:val="Compact"/>
        <w:numPr>
          <w:ilvl w:val="0"/>
          <w:numId w:val="71"/>
        </w:numPr>
        <w:rPr/>
      </w:pPr>
      <w:r>
        <w:rPr>
          <w:rStyle w:val="VerbatimChar"/>
        </w:rPr>
        <w:t>scripts/update-page-metadata.mjs</w:t>
      </w:r>
      <w:r>
        <w:rPr/>
        <w:t xml:space="preserve">: offline utility that updates </w:t>
      </w:r>
      <w:r>
        <w:rPr>
          <w:rStyle w:val="VerbatimChar"/>
        </w:rPr>
        <w:t>metadata</w:t>
      </w:r>
      <w:r>
        <w:rPr/>
        <w:t xml:space="preserve"> in </w:t>
      </w:r>
      <w:r>
        <w:rPr>
          <w:rStyle w:val="VerbatimChar"/>
        </w:rPr>
        <w:t>src/app/**/page.*</w:t>
      </w:r>
      <w:r>
        <w:rPr/>
        <w:t xml:space="preserve"> from spreadsheet/CSV mapping.</w:t>
      </w:r>
      <w:bookmarkEnd w:id="45"/>
    </w:p>
    <w:p>
      <w:pPr>
        <w:pStyle w:val="Heading3"/>
        <w:rPr/>
      </w:pPr>
      <w:bookmarkStart w:id="46" w:name="app-router-core-files"/>
      <w:r>
        <w:rPr/>
        <w:t>10.2 App Router core files</w:t>
      </w:r>
    </w:p>
    <w:p>
      <w:pPr>
        <w:pStyle w:val="Compact"/>
        <w:numPr>
          <w:ilvl w:val="0"/>
          <w:numId w:val="72"/>
        </w:numPr>
        <w:rPr/>
      </w:pPr>
      <w:r>
        <w:rPr>
          <w:rStyle w:val="VerbatimChar"/>
        </w:rPr>
        <w:t>src/app/layout.tsx</w:t>
      </w:r>
      <w:r>
        <w:rPr/>
        <w:t>: root HTML shell, metadata base, GTM script, fonts, footer and back-to-top injection.</w:t>
      </w:r>
    </w:p>
    <w:p>
      <w:pPr>
        <w:pStyle w:val="Compact"/>
        <w:numPr>
          <w:ilvl w:val="0"/>
          <w:numId w:val="73"/>
        </w:numPr>
        <w:rPr/>
      </w:pPr>
      <w:r>
        <w:rPr>
          <w:rStyle w:val="VerbatimChar"/>
        </w:rPr>
        <w:t>src/app/ClientLayout.tsx</w:t>
      </w:r>
      <w:r>
        <w:rPr/>
        <w:t>: client wrapper that mounts Navbar with SSR disabled.</w:t>
      </w:r>
    </w:p>
    <w:p>
      <w:pPr>
        <w:pStyle w:val="Compact"/>
        <w:numPr>
          <w:ilvl w:val="0"/>
          <w:numId w:val="74"/>
        </w:numPr>
        <w:rPr/>
      </w:pPr>
      <w:r>
        <w:rPr>
          <w:rStyle w:val="VerbatimChar"/>
        </w:rPr>
        <w:t>src/app/globals.css</w:t>
      </w:r>
      <w:r>
        <w:rPr/>
        <w:t>: imports token/typography CSS and global body/headings defaults.</w:t>
      </w:r>
      <w:bookmarkEnd w:id="46"/>
    </w:p>
    <w:p>
      <w:pPr>
        <w:pStyle w:val="Heading3"/>
        <w:rPr/>
      </w:pPr>
      <w:bookmarkStart w:id="47" w:name="route-files-srcapppage.tsx"/>
      <w:r>
        <w:rPr/>
        <w:t>10.3 Route files (</w:t>
      </w:r>
      <w:r>
        <w:rPr>
          <w:rStyle w:val="VerbatimChar"/>
        </w:rPr>
        <w:t>src/app/**/page.tsx</w:t>
      </w:r>
      <w:r>
        <w:rPr/>
        <w:t>)</w:t>
      </w:r>
    </w:p>
    <w:p>
      <w:pPr>
        <w:pStyle w:val="Compact"/>
        <w:numPr>
          <w:ilvl w:val="0"/>
          <w:numId w:val="75"/>
        </w:numPr>
        <w:rPr/>
      </w:pPr>
      <w:r>
        <w:rPr>
          <w:rStyle w:val="VerbatimChar"/>
        </w:rPr>
        <w:t>src/app/page.tsx</w:t>
      </w:r>
      <w:r>
        <w:rPr/>
        <w:t>: homepage section composition and homepage metadata.</w:t>
      </w:r>
    </w:p>
    <w:p>
      <w:pPr>
        <w:pStyle w:val="Compact"/>
        <w:numPr>
          <w:ilvl w:val="0"/>
          <w:numId w:val="76"/>
        </w:numPr>
        <w:rPr/>
      </w:pPr>
      <w:r>
        <w:rPr>
          <w:rStyle w:val="VerbatimChar"/>
        </w:rPr>
        <w:t>src/app/services/page.tsx</w:t>
      </w:r>
      <w:r>
        <w:rPr/>
        <w:t>: service page assembly and inherited metadata generator.</w:t>
      </w:r>
    </w:p>
    <w:p>
      <w:pPr>
        <w:pStyle w:val="Compact"/>
        <w:numPr>
          <w:ilvl w:val="0"/>
          <w:numId w:val="77"/>
        </w:numPr>
        <w:rPr/>
      </w:pPr>
      <w:r>
        <w:rPr>
          <w:rStyle w:val="VerbatimChar"/>
        </w:rPr>
        <w:t>src/app/How-we-work/page.tsx</w:t>
      </w:r>
      <w:r>
        <w:rPr/>
        <w:t>: process timeline + FAQs + CTA.</w:t>
      </w:r>
    </w:p>
    <w:p>
      <w:pPr>
        <w:pStyle w:val="Compact"/>
        <w:numPr>
          <w:ilvl w:val="0"/>
          <w:numId w:val="78"/>
        </w:numPr>
        <w:rPr/>
      </w:pPr>
      <w:r>
        <w:rPr>
          <w:rStyle w:val="VerbatimChar"/>
        </w:rPr>
        <w:t>src/app/About-us/page.tsx</w:t>
      </w:r>
      <w:r>
        <w:rPr/>
        <w:t>: board/certification story page.</w:t>
      </w:r>
    </w:p>
    <w:p>
      <w:pPr>
        <w:pStyle w:val="Compact"/>
        <w:numPr>
          <w:ilvl w:val="0"/>
          <w:numId w:val="79"/>
        </w:numPr>
        <w:rPr/>
      </w:pPr>
      <w:r>
        <w:rPr>
          <w:rStyle w:val="VerbatimChar"/>
        </w:rPr>
        <w:t>src/app/Blogs/page.tsx</w:t>
      </w:r>
      <w:r>
        <w:rPr/>
        <w:t xml:space="preserve">: wraps </w:t>
      </w:r>
      <w:r>
        <w:rPr>
          <w:rStyle w:val="VerbatimChar"/>
        </w:rPr>
        <w:t>BlogPage</w:t>
      </w:r>
      <w:r>
        <w:rPr/>
        <w:t xml:space="preserve"> and emits canonical/social metadata.</w:t>
      </w:r>
    </w:p>
    <w:p>
      <w:pPr>
        <w:pStyle w:val="Compact"/>
        <w:numPr>
          <w:ilvl w:val="0"/>
          <w:numId w:val="80"/>
        </w:numPr>
        <w:rPr/>
      </w:pPr>
      <w:r>
        <w:rPr>
          <w:rStyle w:val="VerbatimChar"/>
        </w:rPr>
        <w:t>src/app/Contact-us/page.tsx</w:t>
      </w:r>
      <w:r>
        <w:rPr/>
        <w:t>: route-level metadata + contact form mount.</w:t>
      </w:r>
    </w:p>
    <w:p>
      <w:pPr>
        <w:pStyle w:val="Compact"/>
        <w:numPr>
          <w:ilvl w:val="0"/>
          <w:numId w:val="81"/>
        </w:numPr>
        <w:rPr/>
      </w:pPr>
      <w:r>
        <w:rPr>
          <w:rStyle w:val="VerbatimChar"/>
        </w:rPr>
        <w:t>src/app/Careers/page.tsx</w:t>
      </w:r>
      <w:r>
        <w:rPr/>
        <w:t>: route-level metadata + career form mount.</w:t>
      </w:r>
    </w:p>
    <w:p>
      <w:pPr>
        <w:pStyle w:val="Compact"/>
        <w:numPr>
          <w:ilvl w:val="0"/>
          <w:numId w:val="82"/>
        </w:numPr>
        <w:rPr/>
      </w:pPr>
      <w:r>
        <w:rPr>
          <w:rStyle w:val="VerbatimChar"/>
        </w:rPr>
        <w:t>src/app/fintech-software-testing/page.tsx</w:t>
      </w:r>
      <w:r>
        <w:rPr/>
        <w:t>: FinTech page data and section composition.</w:t>
      </w:r>
    </w:p>
    <w:p>
      <w:pPr>
        <w:pStyle w:val="Compact"/>
        <w:numPr>
          <w:ilvl w:val="0"/>
          <w:numId w:val="83"/>
        </w:numPr>
        <w:rPr/>
      </w:pPr>
      <w:r>
        <w:rPr>
          <w:rStyle w:val="VerbatimChar"/>
        </w:rPr>
        <w:t>src/app/healthtech-software-testing/page.tsx</w:t>
      </w:r>
      <w:r>
        <w:rPr/>
        <w:t>: HealthTech page data and section composition.</w:t>
      </w:r>
    </w:p>
    <w:p>
      <w:pPr>
        <w:pStyle w:val="Compact"/>
        <w:numPr>
          <w:ilvl w:val="0"/>
          <w:numId w:val="84"/>
        </w:numPr>
        <w:rPr/>
      </w:pPr>
      <w:r>
        <w:rPr>
          <w:rStyle w:val="VerbatimChar"/>
        </w:rPr>
        <w:t>src/app/saas-software-testing/page.tsx</w:t>
      </w:r>
      <w:r>
        <w:rPr/>
        <w:t>: SaaS page data and section composition.</w:t>
      </w:r>
    </w:p>
    <w:p>
      <w:pPr>
        <w:pStyle w:val="Compact"/>
        <w:numPr>
          <w:ilvl w:val="0"/>
          <w:numId w:val="85"/>
        </w:numPr>
        <w:rPr/>
      </w:pPr>
      <w:r>
        <w:rPr>
          <w:rStyle w:val="VerbatimChar"/>
        </w:rPr>
        <w:t>src/app/Privacy-policy/page.tsx</w:t>
      </w:r>
      <w:r>
        <w:rPr/>
        <w:t>: wraps policy client component.</w:t>
      </w:r>
    </w:p>
    <w:p>
      <w:pPr>
        <w:pStyle w:val="Compact"/>
        <w:numPr>
          <w:ilvl w:val="0"/>
          <w:numId w:val="86"/>
        </w:numPr>
        <w:rPr/>
      </w:pPr>
      <w:r>
        <w:rPr>
          <w:rStyle w:val="VerbatimChar"/>
        </w:rPr>
        <w:t>src/app/Terms-of-use/page.tsx</w:t>
      </w:r>
      <w:r>
        <w:rPr/>
        <w:t>: wraps terms client component.</w:t>
      </w:r>
      <w:bookmarkEnd w:id="47"/>
    </w:p>
    <w:p>
      <w:pPr>
        <w:pStyle w:val="Heading3"/>
        <w:rPr/>
      </w:pPr>
      <w:bookmarkStart w:id="48" w:name="api-route-files"/>
      <w:r>
        <w:rPr/>
        <w:t>10.4 API route files</w:t>
      </w:r>
    </w:p>
    <w:p>
      <w:pPr>
        <w:pStyle w:val="Compact"/>
        <w:numPr>
          <w:ilvl w:val="0"/>
          <w:numId w:val="87"/>
        </w:numPr>
        <w:rPr/>
      </w:pPr>
      <w:r>
        <w:rPr>
          <w:rStyle w:val="VerbatimChar"/>
        </w:rPr>
        <w:t>src/app/api/contact/route.ts</w:t>
      </w:r>
      <w:r>
        <w:rPr/>
        <w:t>: Resend-driven email dispatch endpoint.</w:t>
      </w:r>
    </w:p>
    <w:p>
      <w:pPr>
        <w:pStyle w:val="Compact"/>
        <w:numPr>
          <w:ilvl w:val="0"/>
          <w:numId w:val="88"/>
        </w:numPr>
        <w:rPr/>
      </w:pPr>
      <w:r>
        <w:rPr>
          <w:rStyle w:val="VerbatimChar"/>
        </w:rPr>
        <w:t>src/app/api/career/route.ts</w:t>
      </w:r>
      <w:r>
        <w:rPr/>
        <w:t>: nodemailer endpoint with attachment support.</w:t>
      </w:r>
    </w:p>
    <w:p>
      <w:pPr>
        <w:pStyle w:val="Compact"/>
        <w:numPr>
          <w:ilvl w:val="0"/>
          <w:numId w:val="89"/>
        </w:numPr>
        <w:rPr/>
      </w:pPr>
      <w:r>
        <w:rPr>
          <w:rStyle w:val="VerbatimChar"/>
        </w:rPr>
        <w:t>src/app/api/upload/route.ts</w:t>
      </w:r>
      <w:r>
        <w:rPr/>
        <w:t>: Cloudinary upload adapter.</w:t>
      </w:r>
    </w:p>
    <w:p>
      <w:pPr>
        <w:pStyle w:val="Compact"/>
        <w:numPr>
          <w:ilvl w:val="0"/>
          <w:numId w:val="90"/>
        </w:numPr>
        <w:rPr/>
      </w:pPr>
      <w:r>
        <w:rPr>
          <w:rStyle w:val="VerbatimChar"/>
        </w:rPr>
        <w:t>src/app/api/verify-captcha/route.ts</w:t>
      </w:r>
      <w:r>
        <w:rPr/>
        <w:t>: server-side captcha verifier.</w:t>
      </w:r>
      <w:bookmarkEnd w:id="48"/>
    </w:p>
    <w:p>
      <w:pPr>
        <w:pStyle w:val="Heading3"/>
        <w:rPr/>
      </w:pPr>
      <w:bookmarkStart w:id="49" w:name="critical-uibusiness-components"/>
      <w:r>
        <w:rPr/>
        <w:t>10.5 Critical UI/business components</w:t>
      </w:r>
    </w:p>
    <w:p>
      <w:pPr>
        <w:pStyle w:val="Compact"/>
        <w:numPr>
          <w:ilvl w:val="0"/>
          <w:numId w:val="91"/>
        </w:numPr>
        <w:rPr/>
      </w:pPr>
      <w:r>
        <w:rPr>
          <w:rStyle w:val="VerbatimChar"/>
        </w:rPr>
        <w:t>src/components/Navbar.tsx</w:t>
      </w:r>
      <w:r>
        <w:rPr/>
        <w:t>: responsive navigation + industries dropdown logic.</w:t>
      </w:r>
    </w:p>
    <w:p>
      <w:pPr>
        <w:pStyle w:val="Compact"/>
        <w:numPr>
          <w:ilvl w:val="0"/>
          <w:numId w:val="92"/>
        </w:numPr>
        <w:rPr/>
      </w:pPr>
      <w:r>
        <w:rPr>
          <w:rStyle w:val="VerbatimChar"/>
        </w:rPr>
        <w:t>src/components/ContactUsPage/ContactUsPage.tsx</w:t>
      </w:r>
      <w:r>
        <w:rPr/>
        <w:t>: full business inquiry workflow (validation, captcha, upload, EmailJS dispatch).</w:t>
      </w:r>
    </w:p>
    <w:p>
      <w:pPr>
        <w:pStyle w:val="Compact"/>
        <w:numPr>
          <w:ilvl w:val="0"/>
          <w:numId w:val="93"/>
        </w:numPr>
        <w:rPr/>
      </w:pPr>
      <w:r>
        <w:rPr>
          <w:rStyle w:val="VerbatimChar"/>
        </w:rPr>
        <w:t>src/components/CareerPage/CareerPage.tsx</w:t>
      </w:r>
      <w:r>
        <w:rPr/>
        <w:t>: full hiring workflow (validation, captcha, upload, EmailJS dispatch).</w:t>
      </w:r>
    </w:p>
    <w:p>
      <w:pPr>
        <w:pStyle w:val="Compact"/>
        <w:numPr>
          <w:ilvl w:val="0"/>
          <w:numId w:val="94"/>
        </w:numPr>
        <w:rPr/>
      </w:pPr>
      <w:r>
        <w:rPr>
          <w:rStyle w:val="VerbatimChar"/>
        </w:rPr>
        <w:t>src/components/Policies/PrivacyPolicy.tsx</w:t>
      </w:r>
      <w:r>
        <w:rPr/>
        <w:t>: legal sections + TOC scrolling.</w:t>
      </w:r>
    </w:p>
    <w:p>
      <w:pPr>
        <w:pStyle w:val="Compact"/>
        <w:numPr>
          <w:ilvl w:val="0"/>
          <w:numId w:val="95"/>
        </w:numPr>
        <w:rPr/>
      </w:pPr>
      <w:r>
        <w:rPr>
          <w:rStyle w:val="VerbatimChar"/>
        </w:rPr>
        <w:t>src/components/Policies/TermsOfUse.tsx</w:t>
      </w:r>
      <w:r>
        <w:rPr/>
        <w:t>: legal sections + TOC scrolling.</w:t>
      </w:r>
      <w:bookmarkEnd w:id="49"/>
    </w:p>
    <w:p>
      <w:pPr>
        <w:pStyle w:val="Heading3"/>
        <w:rPr/>
      </w:pPr>
      <w:bookmarkStart w:id="50" w:name="X1db343b2b0106f747b71ddb33c30fb409f11381"/>
      <w:r>
        <w:rPr/>
        <w:t>10.7 Page-specific section components (used in active routes)</w:t>
      </w:r>
    </w:p>
    <w:p>
      <w:pPr>
        <w:pStyle w:val="Compact"/>
        <w:numPr>
          <w:ilvl w:val="0"/>
          <w:numId w:val="96"/>
        </w:numPr>
        <w:rPr/>
      </w:pPr>
      <w:r>
        <w:rPr/>
        <w:t xml:space="preserve">Home: </w:t>
      </w:r>
      <w:r>
        <w:rPr>
          <w:rStyle w:val="VerbatimChar"/>
        </w:rPr>
        <w:t>HeroSection</w:t>
      </w:r>
      <w:r>
        <w:rPr/>
        <w:t xml:space="preserve">, </w:t>
      </w:r>
      <w:r>
        <w:rPr>
          <w:rStyle w:val="VerbatimChar"/>
        </w:rPr>
        <w:t>ServicesSection</w:t>
      </w:r>
      <w:r>
        <w:rPr/>
        <w:t xml:space="preserve">, </w:t>
      </w:r>
      <w:r>
        <w:rPr>
          <w:rStyle w:val="VerbatimChar"/>
        </w:rPr>
        <w:t>CaseStudies</w:t>
      </w:r>
      <w:r>
        <w:rPr/>
        <w:t xml:space="preserve">, </w:t>
      </w:r>
      <w:r>
        <w:rPr>
          <w:rStyle w:val="VerbatimChar"/>
        </w:rPr>
        <w:t>Testimonials</w:t>
      </w:r>
      <w:r>
        <w:rPr/>
        <w:t xml:space="preserve">, </w:t>
      </w:r>
      <w:r>
        <w:rPr>
          <w:rStyle w:val="VerbatimChar"/>
        </w:rPr>
        <w:t>WhyQAonCloud</w:t>
      </w:r>
      <w:r>
        <w:rPr/>
        <w:t xml:space="preserve">, </w:t>
      </w:r>
      <w:r>
        <w:rPr>
          <w:rStyle w:val="VerbatimChar"/>
        </w:rPr>
        <w:t>PartnershipSection</w:t>
      </w:r>
      <w:r>
        <w:rPr/>
        <w:t>.</w:t>
      </w:r>
    </w:p>
    <w:p>
      <w:pPr>
        <w:pStyle w:val="Compact"/>
        <w:numPr>
          <w:ilvl w:val="0"/>
          <w:numId w:val="97"/>
        </w:numPr>
        <w:rPr/>
      </w:pPr>
      <w:r>
        <w:rPr/>
        <w:t xml:space="preserve">Service page: </w:t>
      </w:r>
      <w:r>
        <w:rPr>
          <w:rStyle w:val="VerbatimChar"/>
        </w:rPr>
        <w:t>ServicePageHeader</w:t>
      </w:r>
      <w:r>
        <w:rPr/>
        <w:t xml:space="preserve">, </w:t>
      </w:r>
      <w:r>
        <w:rPr>
          <w:rStyle w:val="VerbatimChar"/>
        </w:rPr>
        <w:t>QualityAssurance</w:t>
      </w:r>
      <w:r>
        <w:rPr/>
        <w:t xml:space="preserve">, </w:t>
      </w:r>
      <w:r>
        <w:rPr>
          <w:rStyle w:val="VerbatimChar"/>
        </w:rPr>
        <w:t>QualityServices</w:t>
      </w:r>
      <w:r>
        <w:rPr/>
        <w:t xml:space="preserve">, </w:t>
      </w:r>
      <w:r>
        <w:rPr>
          <w:rStyle w:val="VerbatimChar"/>
        </w:rPr>
        <w:t>SmoothReleases</w:t>
      </w:r>
      <w:r>
        <w:rPr/>
        <w:t xml:space="preserve">, </w:t>
      </w:r>
      <w:r>
        <w:rPr>
          <w:rStyle w:val="VerbatimChar"/>
        </w:rPr>
        <w:t>CaseStudiesSection</w:t>
      </w:r>
      <w:r>
        <w:rPr/>
        <w:t xml:space="preserve">, </w:t>
      </w:r>
      <w:r>
        <w:rPr>
          <w:rStyle w:val="VerbatimChar"/>
        </w:rPr>
        <w:t>GreenLineCard</w:t>
      </w:r>
      <w:r>
        <w:rPr/>
        <w:t xml:space="preserve">, </w:t>
      </w:r>
      <w:r>
        <w:rPr>
          <w:rStyle w:val="VerbatimChar"/>
        </w:rPr>
        <w:t>UnmatchedExpertise</w:t>
      </w:r>
      <w:r>
        <w:rPr/>
        <w:t xml:space="preserve">, </w:t>
      </w:r>
      <w:r>
        <w:rPr>
          <w:rStyle w:val="VerbatimChar"/>
        </w:rPr>
        <w:t>ServicePage/FAQS</w:t>
      </w:r>
      <w:r>
        <w:rPr/>
        <w:t>.</w:t>
      </w:r>
    </w:p>
    <w:p>
      <w:pPr>
        <w:pStyle w:val="Compact"/>
        <w:numPr>
          <w:ilvl w:val="0"/>
          <w:numId w:val="98"/>
        </w:numPr>
        <w:rPr/>
      </w:pPr>
      <w:r>
        <w:rPr/>
        <w:t xml:space="preserve">Industry pages: </w:t>
      </w:r>
      <w:r>
        <w:rPr>
          <w:rStyle w:val="VerbatimChar"/>
        </w:rPr>
        <w:t>IndustryPageHeader</w:t>
      </w:r>
      <w:r>
        <w:rPr/>
        <w:t xml:space="preserve">, </w:t>
      </w:r>
      <w:r>
        <w:rPr>
          <w:rStyle w:val="VerbatimChar"/>
        </w:rPr>
        <w:t>Mistakes</w:t>
      </w:r>
      <w:r>
        <w:rPr/>
        <w:t xml:space="preserve">, </w:t>
      </w:r>
      <w:r>
        <w:rPr>
          <w:rStyle w:val="VerbatimChar"/>
        </w:rPr>
        <w:t>ReleaseRegulations</w:t>
      </w:r>
      <w:r>
        <w:rPr/>
        <w:t xml:space="preserve">, </w:t>
      </w:r>
      <w:r>
        <w:rPr>
          <w:rStyle w:val="VerbatimChar"/>
        </w:rPr>
        <w:t>WorkWell</w:t>
      </w:r>
      <w:r>
        <w:rPr/>
        <w:t xml:space="preserve">, </w:t>
      </w:r>
      <w:r>
        <w:rPr>
          <w:rStyle w:val="VerbatimChar"/>
        </w:rPr>
        <w:t>FinTechteamSection</w:t>
      </w:r>
      <w:r>
        <w:rPr/>
        <w:t xml:space="preserve">, </w:t>
      </w:r>
      <w:r>
        <w:rPr>
          <w:rStyle w:val="VerbatimChar"/>
        </w:rPr>
        <w:t>Comparisontable</w:t>
      </w:r>
      <w:r>
        <w:rPr/>
        <w:t xml:space="preserve">, </w:t>
      </w:r>
      <w:r>
        <w:rPr>
          <w:rStyle w:val="VerbatimChar"/>
        </w:rPr>
        <w:t>Industries/FAQS</w:t>
      </w:r>
      <w:r>
        <w:rPr/>
        <w:t>.</w:t>
      </w:r>
    </w:p>
    <w:p>
      <w:pPr>
        <w:pStyle w:val="Compact"/>
        <w:numPr>
          <w:ilvl w:val="0"/>
          <w:numId w:val="99"/>
        </w:numPr>
        <w:rPr/>
      </w:pPr>
      <w:r>
        <w:rPr/>
        <w:t xml:space="preserve">How-we-work: </w:t>
      </w:r>
      <w:r>
        <w:rPr>
          <w:rStyle w:val="VerbatimChar"/>
        </w:rPr>
        <w:t>TwoSystems</w:t>
      </w:r>
      <w:r>
        <w:rPr/>
        <w:t xml:space="preserve">, </w:t>
      </w:r>
      <w:r>
        <w:rPr>
          <w:rStyle w:val="VerbatimChar"/>
        </w:rPr>
        <w:t>PhaseSection</w:t>
      </w:r>
      <w:r>
        <w:rPr/>
        <w:t xml:space="preserve">, </w:t>
      </w:r>
      <w:r>
        <w:rPr>
          <w:rStyle w:val="VerbatimChar"/>
        </w:rPr>
        <w:t>FeatureShowcase</w:t>
      </w:r>
      <w:r>
        <w:rPr/>
        <w:t xml:space="preserve">, </w:t>
      </w:r>
      <w:r>
        <w:rPr>
          <w:rStyle w:val="VerbatimChar"/>
        </w:rPr>
        <w:t>MilestoneSection</w:t>
      </w:r>
      <w:r>
        <w:rPr/>
        <w:t xml:space="preserve">, </w:t>
      </w:r>
      <w:r>
        <w:rPr>
          <w:rStyle w:val="VerbatimChar"/>
        </w:rPr>
        <w:t>TestimonialCard</w:t>
      </w:r>
      <w:r>
        <w:rPr/>
        <w:t>.</w:t>
      </w:r>
    </w:p>
    <w:p>
      <w:pPr>
        <w:pStyle w:val="Compact"/>
        <w:numPr>
          <w:ilvl w:val="0"/>
          <w:numId w:val="100"/>
        </w:numPr>
        <w:rPr/>
      </w:pPr>
      <w:r>
        <w:rPr/>
        <w:t xml:space="preserve">About page: </w:t>
      </w:r>
      <w:r>
        <w:rPr>
          <w:rStyle w:val="VerbatimChar"/>
        </w:rPr>
        <w:t>About-Us/ContentSection</w:t>
      </w:r>
      <w:r>
        <w:rPr/>
        <w:t xml:space="preserve">, </w:t>
      </w:r>
      <w:r>
        <w:rPr>
          <w:rStyle w:val="VerbatimChar"/>
        </w:rPr>
        <w:t>PageHeader</w:t>
      </w:r>
      <w:r>
        <w:rPr/>
        <w:t xml:space="preserve">, </w:t>
      </w:r>
      <w:r>
        <w:rPr>
          <w:rStyle w:val="VerbatimChar"/>
        </w:rPr>
        <w:t>SectionHeader</w:t>
      </w:r>
      <w:r>
        <w:rPr/>
        <w:t>.</w:t>
      </w:r>
      <w:bookmarkEnd w:id="50"/>
    </w:p>
    <w:p>
      <w:pPr>
        <w:pStyle w:val="Heading3"/>
        <w:rPr/>
      </w:pPr>
      <w:r>
        <w:rPr/>
      </w:r>
      <w:bookmarkStart w:id="51" w:name="Xa6b0acaab5d538208890e6562cd37d115b912cf"/>
      <w:bookmarkStart w:id="52" w:name="Xa6b0acaab5d538208890e6562cd37d115b912cf"/>
    </w:p>
    <w:p>
      <w:pPr>
        <w:pStyle w:val="Normal"/>
        <w:rPr/>
      </w:pPr>
      <w:bookmarkStart w:id="53" w:name="file-by-file-explanation-important-files"/>
      <w:bookmarkStart w:id="54" w:name="Xa6b0acaab5d538208890e6562cd37d115b912c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"/>
      <w:bookmarkEnd w:id="54"/>
    </w:p>
    <w:p>
      <w:pPr>
        <w:pStyle w:val="Heading2"/>
        <w:rPr/>
      </w:pPr>
      <w:bookmarkStart w:id="55" w:name="common-errors-debugging-guide"/>
      <w:r>
        <w:rPr/>
        <w:t>11. Common Errors &amp; Debugging Guide</w:t>
      </w:r>
    </w:p>
    <w:p>
      <w:pPr>
        <w:pStyle w:val="Heading3"/>
        <w:rPr/>
      </w:pPr>
      <w:bookmarkStart w:id="56" w:name="build-error-google-fonts-fetch-failure"/>
      <w:r>
        <w:rPr/>
        <w:t>11.1 Build error: Google Fonts fetch failure</w:t>
      </w:r>
    </w:p>
    <w:p>
      <w:pPr>
        <w:pStyle w:val="FirstParagraph"/>
        <w:rPr/>
      </w:pPr>
      <w:r>
        <w:rPr>
          <w:b/>
          <w:bCs/>
        </w:rPr>
        <w:t>Symptom</w:t>
      </w:r>
      <w:r>
        <w:rPr/>
        <w:t xml:space="preserve">: </w:t>
      </w:r>
      <w:r>
        <w:rPr>
          <w:rStyle w:val="VerbatimChar"/>
        </w:rPr>
        <w:t>next/font</w:t>
      </w:r>
      <w:r>
        <w:rPr/>
        <w:t xml:space="preserve"> fails fetching Inter/Poppins/Raleway during </w:t>
      </w:r>
      <w:r>
        <w:rPr>
          <w:rStyle w:val="VerbatimChar"/>
        </w:rPr>
        <w:t>next build</w:t>
      </w:r>
      <w:r>
        <w:rPr/>
        <w:t>.</w:t>
        <w:br/>
      </w:r>
      <w:r>
        <w:rPr>
          <w:b/>
          <w:bCs/>
        </w:rPr>
        <w:t>Cause</w:t>
      </w:r>
      <w:r>
        <w:rPr/>
        <w:t>: no outbound internet or blocked Google Fonts endpoint.</w:t>
        <w:br/>
      </w:r>
      <w:r>
        <w:rPr>
          <w:b/>
          <w:bCs/>
        </w:rPr>
        <w:t>Fix</w:t>
      </w:r>
      <w:r>
        <w:rPr/>
        <w:t>:</w:t>
      </w:r>
    </w:p>
    <w:p>
      <w:pPr>
        <w:pStyle w:val="Compact"/>
        <w:numPr>
          <w:ilvl w:val="0"/>
          <w:numId w:val="101"/>
        </w:numPr>
        <w:rPr/>
      </w:pPr>
      <w:r>
        <w:rPr/>
        <w:t xml:space="preserve">Allow egress to </w:t>
      </w:r>
      <w:r>
        <w:rPr>
          <w:rStyle w:val="VerbatimChar"/>
        </w:rPr>
        <w:t>fonts.googleapis.com</w:t>
      </w:r>
      <w:r>
        <w:rPr/>
        <w:t xml:space="preserve"> + </w:t>
      </w:r>
      <w:r>
        <w:rPr>
          <w:rStyle w:val="VerbatimChar"/>
        </w:rPr>
        <w:t>fonts.gstatic.com</w:t>
      </w:r>
      <w:r>
        <w:rPr/>
        <w:t>, or</w:t>
      </w:r>
    </w:p>
    <w:p>
      <w:pPr>
        <w:pStyle w:val="Compact"/>
        <w:numPr>
          <w:ilvl w:val="0"/>
          <w:numId w:val="102"/>
        </w:numPr>
        <w:rPr/>
      </w:pPr>
      <w:r>
        <w:rPr/>
        <w:t>switch to local font files (</w:t>
      </w:r>
      <w:r>
        <w:rPr>
          <w:rStyle w:val="VerbatimChar"/>
        </w:rPr>
        <w:t>next/font/local</w:t>
      </w:r>
      <w:r>
        <w:rPr/>
        <w:t>) for build isolation.</w:t>
      </w:r>
      <w:bookmarkEnd w:id="56"/>
    </w:p>
    <w:p>
      <w:pPr>
        <w:pStyle w:val="Heading3"/>
        <w:rPr/>
      </w:pPr>
      <w:bookmarkStart w:id="57" w:name="hydration-mismatch-around-navbar"/>
      <w:r>
        <w:rPr/>
        <w:t>11.2 Hydration mismatch around navbar</w:t>
      </w:r>
    </w:p>
    <w:p>
      <w:pPr>
        <w:pStyle w:val="FirstParagraph"/>
        <w:rPr/>
      </w:pPr>
      <w:r>
        <w:rPr>
          <w:b/>
          <w:bCs/>
        </w:rPr>
        <w:t>Symptom</w:t>
      </w:r>
      <w:r>
        <w:rPr/>
        <w:t>: menu state mismatch/warnings in SSR pages.</w:t>
        <w:br/>
      </w:r>
      <w:r>
        <w:rPr>
          <w:b/>
          <w:bCs/>
        </w:rPr>
        <w:t>Cause</w:t>
      </w:r>
      <w:r>
        <w:rPr/>
        <w:t>: client-only resize/body class logic in Navbar.</w:t>
        <w:br/>
      </w:r>
      <w:r>
        <w:rPr>
          <w:b/>
          <w:bCs/>
        </w:rPr>
        <w:t>Current mitigation</w:t>
      </w:r>
      <w:r>
        <w:rPr/>
        <w:t xml:space="preserve">: Navbar is dynamically imported with </w:t>
      </w:r>
      <w:r>
        <w:rPr>
          <w:rStyle w:val="VerbatimChar"/>
        </w:rPr>
        <w:t>ssr: false</w:t>
      </w:r>
      <w:r>
        <w:rPr/>
        <w:t xml:space="preserve"> in </w:t>
      </w:r>
      <w:r>
        <w:rPr>
          <w:rStyle w:val="VerbatimChar"/>
        </w:rPr>
        <w:t>ClientLayout</w:t>
      </w:r>
      <w:r>
        <w:rPr/>
        <w:t>.</w:t>
      </w:r>
      <w:bookmarkEnd w:id="57"/>
    </w:p>
    <w:p>
      <w:pPr>
        <w:pStyle w:val="Heading3"/>
        <w:rPr/>
      </w:pPr>
      <w:bookmarkStart w:id="58" w:name="use-client-errors"/>
      <w:r>
        <w:rPr/>
        <w:t>11.3 “use client” errors</w:t>
      </w:r>
    </w:p>
    <w:p>
      <w:pPr>
        <w:pStyle w:val="FirstParagraph"/>
        <w:rPr/>
      </w:pPr>
      <w:r>
        <w:rPr>
          <w:b/>
          <w:bCs/>
        </w:rPr>
        <w:t>Symptom</w:t>
      </w:r>
      <w:r>
        <w:rPr/>
        <w:t>: hooks/event handlers not allowed in server component.</w:t>
        <w:br/>
      </w:r>
      <w:r>
        <w:rPr>
          <w:b/>
          <w:bCs/>
        </w:rPr>
        <w:t>Cause</w:t>
      </w:r>
      <w:r>
        <w:rPr/>
        <w:t xml:space="preserve">: missing </w:t>
      </w:r>
      <w:r>
        <w:rPr>
          <w:rStyle w:val="VerbatimChar"/>
        </w:rPr>
        <w:t>'use client'</w:t>
      </w:r>
      <w:r>
        <w:rPr/>
        <w:t xml:space="preserve"> directive in interactive components.</w:t>
        <w:br/>
      </w:r>
      <w:r>
        <w:rPr>
          <w:b/>
          <w:bCs/>
        </w:rPr>
        <w:t>Fix</w:t>
      </w:r>
      <w:r>
        <w:rPr/>
        <w:t xml:space="preserve">: ensure top-level </w:t>
      </w:r>
      <w:r>
        <w:rPr>
          <w:rStyle w:val="VerbatimChar"/>
        </w:rPr>
        <w:t>'use client'</w:t>
      </w:r>
      <w:r>
        <w:rPr/>
        <w:t xml:space="preserve"> in components using hooks or browser APIs.</w:t>
      </w:r>
      <w:bookmarkEnd w:id="58"/>
    </w:p>
    <w:p>
      <w:pPr>
        <w:pStyle w:val="Heading3"/>
        <w:rPr/>
      </w:pPr>
      <w:bookmarkStart w:id="59" w:name="environment-variable-not-loading"/>
      <w:r>
        <w:rPr/>
        <w:t>11.4 Environment variable not loading</w:t>
      </w:r>
    </w:p>
    <w:p>
      <w:pPr>
        <w:pStyle w:val="FirstParagraph"/>
        <w:rPr/>
      </w:pPr>
      <w:r>
        <w:rPr>
          <w:b/>
          <w:bCs/>
        </w:rPr>
        <w:t>Symptom</w:t>
      </w:r>
      <w:r>
        <w:rPr/>
        <w:t>: reCAPTCHA/server upload/email failures.</w:t>
        <w:br/>
      </w:r>
      <w:r>
        <w:rPr>
          <w:b/>
          <w:bCs/>
        </w:rPr>
        <w:t>Cause</w:t>
      </w:r>
      <w:r>
        <w:rPr/>
        <w:t xml:space="preserve">: missing </w:t>
      </w:r>
      <w:r>
        <w:rPr>
          <w:rStyle w:val="VerbatimChar"/>
        </w:rPr>
        <w:t>.env.local</w:t>
      </w:r>
      <w:r>
        <w:rPr/>
        <w:t xml:space="preserve"> key or using non-</w:t>
      </w:r>
      <w:r>
        <w:rPr>
          <w:rStyle w:val="VerbatimChar"/>
        </w:rPr>
        <w:t>NEXT_PUBLIC_</w:t>
      </w:r>
      <w:r>
        <w:rPr/>
        <w:t xml:space="preserve"> var in client.</w:t>
        <w:br/>
      </w:r>
      <w:r>
        <w:rPr>
          <w:b/>
          <w:bCs/>
        </w:rPr>
        <w:t>Fix</w:t>
      </w:r>
      <w:r>
        <w:rPr/>
        <w:t>:</w:t>
      </w:r>
    </w:p>
    <w:p>
      <w:pPr>
        <w:pStyle w:val="Compact"/>
        <w:numPr>
          <w:ilvl w:val="0"/>
          <w:numId w:val="103"/>
        </w:numPr>
        <w:rPr/>
      </w:pPr>
      <w:r>
        <w:rPr/>
        <w:t xml:space="preserve">client-exposed key must be prefixed </w:t>
      </w:r>
      <w:r>
        <w:rPr>
          <w:rStyle w:val="VerbatimChar"/>
        </w:rPr>
        <w:t>NEXT_PUBLIC_</w:t>
      </w:r>
      <w:r>
        <w:rPr/>
        <w:t>.</w:t>
      </w:r>
    </w:p>
    <w:p>
      <w:pPr>
        <w:pStyle w:val="Compact"/>
        <w:numPr>
          <w:ilvl w:val="0"/>
          <w:numId w:val="104"/>
        </w:numPr>
        <w:rPr/>
      </w:pPr>
      <w:r>
        <w:rPr/>
        <w:t>restart dev server after env changes.</w:t>
      </w:r>
    </w:p>
    <w:p>
      <w:pPr>
        <w:pStyle w:val="Compact"/>
        <w:numPr>
          <w:ilvl w:val="0"/>
          <w:numId w:val="105"/>
        </w:numPr>
        <w:rPr/>
      </w:pPr>
      <w:r>
        <w:rPr/>
        <w:t xml:space="preserve">verify keys used by </w:t>
      </w:r>
      <w:r>
        <w:rPr>
          <w:rStyle w:val="VerbatimChar"/>
        </w:rPr>
        <w:t>/api/upload</w:t>
      </w:r>
      <w:r>
        <w:rPr/>
        <w:t xml:space="preserve"> and </w:t>
      </w:r>
      <w:r>
        <w:rPr>
          <w:rStyle w:val="VerbatimChar"/>
        </w:rPr>
        <w:t>/api/verify-captcha</w:t>
      </w:r>
      <w:r>
        <w:rPr/>
        <w:t>.</w:t>
      </w:r>
      <w:bookmarkEnd w:id="59"/>
    </w:p>
    <w:p>
      <w:pPr>
        <w:pStyle w:val="Heading3"/>
        <w:rPr/>
      </w:pPr>
      <w:bookmarkStart w:id="60" w:name="api-400500-for-captcha-or-upload"/>
      <w:r>
        <w:rPr/>
        <w:t>11.5 API 400/500 for captcha or upload</w:t>
      </w:r>
    </w:p>
    <w:p>
      <w:pPr>
        <w:pStyle w:val="FirstParagraph"/>
        <w:rPr/>
      </w:pPr>
      <w:r>
        <w:rPr>
          <w:b/>
          <w:bCs/>
        </w:rPr>
        <w:t>Symptom</w:t>
      </w:r>
      <w:r>
        <w:rPr/>
        <w:t>: form fails with dialog error.</w:t>
        <w:br/>
      </w:r>
      <w:r>
        <w:rPr>
          <w:b/>
          <w:bCs/>
        </w:rPr>
        <w:t>Likely causes</w:t>
      </w:r>
      <w:r>
        <w:rPr/>
        <w:t>:</w:t>
      </w:r>
    </w:p>
    <w:p>
      <w:pPr>
        <w:pStyle w:val="Compact"/>
        <w:numPr>
          <w:ilvl w:val="0"/>
          <w:numId w:val="106"/>
        </w:numPr>
        <w:rPr/>
      </w:pPr>
      <w:r>
        <w:rPr/>
        <w:t>captcha token missing/expired</w:t>
      </w:r>
    </w:p>
    <w:p>
      <w:pPr>
        <w:pStyle w:val="Compact"/>
        <w:numPr>
          <w:ilvl w:val="0"/>
          <w:numId w:val="107"/>
        </w:numPr>
        <w:rPr/>
      </w:pPr>
      <w:r>
        <w:rPr>
          <w:rStyle w:val="VerbatimChar"/>
        </w:rPr>
        <w:t>RECAPTCHA_SECRET_KEY</w:t>
      </w:r>
      <w:r>
        <w:rPr/>
        <w:t xml:space="preserve"> missing</w:t>
      </w:r>
    </w:p>
    <w:p>
      <w:pPr>
        <w:pStyle w:val="Compact"/>
        <w:numPr>
          <w:ilvl w:val="0"/>
          <w:numId w:val="108"/>
        </w:numPr>
        <w:rPr/>
      </w:pPr>
      <w:r>
        <w:rPr/>
        <w:t>Cloudinary credentials invalid</w:t>
      </w:r>
    </w:p>
    <w:p>
      <w:pPr>
        <w:pStyle w:val="FirstParagraph"/>
        <w:rPr/>
      </w:pPr>
      <w:r>
        <w:rPr>
          <w:b/>
          <w:bCs/>
        </w:rPr>
        <w:t>Fix path</w:t>
      </w:r>
      <w:r>
        <w:rPr/>
        <w:t>:</w:t>
      </w:r>
    </w:p>
    <w:p>
      <w:pPr>
        <w:pStyle w:val="Compact"/>
        <w:numPr>
          <w:ilvl w:val="0"/>
          <w:numId w:val="109"/>
        </w:numPr>
        <w:rPr/>
      </w:pPr>
      <w:r>
        <w:rPr/>
        <w:t xml:space="preserve">check browser network calls in order: </w:t>
      </w:r>
      <w:r>
        <w:rPr>
          <w:rStyle w:val="VerbatimChar"/>
        </w:rPr>
        <w:t>/api/verify-captcha</w:t>
      </w:r>
      <w:r>
        <w:rPr/>
        <w:t xml:space="preserve"> then </w:t>
      </w:r>
      <w:r>
        <w:rPr>
          <w:rStyle w:val="VerbatimChar"/>
        </w:rPr>
        <w:t>/api/upload</w:t>
      </w:r>
      <w:r>
        <w:rPr/>
        <w:t>.</w:t>
      </w:r>
    </w:p>
    <w:p>
      <w:pPr>
        <w:pStyle w:val="Compact"/>
        <w:numPr>
          <w:ilvl w:val="0"/>
          <w:numId w:val="110"/>
        </w:numPr>
        <w:rPr/>
      </w:pPr>
      <w:bookmarkStart w:id="61" w:name="api-400500-for-captcha-or-upload"/>
      <w:r>
        <w:rPr/>
        <w:t>verify server console logs from route handlers.</w:t>
      </w:r>
      <w:bookmarkEnd w:id="61"/>
    </w:p>
    <w:p>
      <w:pPr>
        <w:pStyle w:val="Heading3"/>
        <w:rPr/>
      </w:pPr>
      <w:bookmarkStart w:id="62" w:name="routing-issues-404-wrong-path-casing"/>
      <w:r>
        <w:rPr/>
        <w:t>11.6 Routing issues (404 / wrong path casing)</w:t>
      </w:r>
    </w:p>
    <w:p>
      <w:pPr>
        <w:pStyle w:val="FirstParagraph"/>
        <w:rPr/>
      </w:pPr>
      <w:r>
        <w:rPr/>
        <w:t>Routes are case-sensitive as generated from folder names (</w:t>
      </w:r>
      <w:r>
        <w:rPr>
          <w:rStyle w:val="VerbatimChar"/>
        </w:rPr>
        <w:t>/How-we-work</w:t>
      </w:r>
      <w:r>
        <w:rPr/>
        <w:t xml:space="preserve">, </w:t>
      </w:r>
      <w:r>
        <w:rPr>
          <w:rStyle w:val="VerbatimChar"/>
        </w:rPr>
        <w:t>/Contact-us</w:t>
      </w:r>
      <w:r>
        <w:rPr/>
        <w:t>, etc.).</w:t>
        <w:br/>
        <w:t>Use exact casing in links and metadata canonicals.</w:t>
      </w:r>
      <w:bookmarkEnd w:id="62"/>
    </w:p>
    <w:p>
      <w:pPr>
        <w:pStyle w:val="Heading3"/>
        <w:rPr/>
      </w:pPr>
      <w:bookmarkStart w:id="63" w:name="real-lint-findings-in-this-repository"/>
      <w:r>
        <w:rPr/>
        <w:t>11.7 Real lint findings in this repository</w:t>
      </w:r>
    </w:p>
    <w:p>
      <w:pPr>
        <w:pStyle w:val="FirstParagraph"/>
        <w:rPr/>
      </w:pPr>
      <w:r>
        <w:rPr/>
        <w:t xml:space="preserve">From </w:t>
      </w:r>
      <w:r>
        <w:rPr>
          <w:rStyle w:val="VerbatimChar"/>
        </w:rPr>
        <w:t>npm run lint</w:t>
      </w:r>
      <w:r>
        <w:rPr/>
        <w:t xml:space="preserve"> during this audit:</w:t>
      </w:r>
    </w:p>
    <w:p>
      <w:pPr>
        <w:pStyle w:val="Compact"/>
        <w:numPr>
          <w:ilvl w:val="0"/>
          <w:numId w:val="111"/>
        </w:numPr>
        <w:rPr/>
      </w:pPr>
      <w:r>
        <w:rPr/>
        <w:t xml:space="preserve">many </w:t>
      </w:r>
      <w:r>
        <w:rPr>
          <w:rStyle w:val="VerbatimChar"/>
        </w:rPr>
        <w:t>react/no-unescaped-entities</w:t>
      </w:r>
      <w:r>
        <w:rPr/>
        <w:t xml:space="preserve"> errors (apostrophes/quotes in JSX text)</w:t>
      </w:r>
    </w:p>
    <w:p>
      <w:pPr>
        <w:pStyle w:val="Compact"/>
        <w:numPr>
          <w:ilvl w:val="0"/>
          <w:numId w:val="112"/>
        </w:numPr>
        <w:rPr/>
      </w:pPr>
      <w:r>
        <w:rPr>
          <w:rStyle w:val="VerbatimChar"/>
        </w:rPr>
        <w:t>@typescript-eslint/no-explicit-any</w:t>
      </w:r>
      <w:r>
        <w:rPr/>
        <w:t xml:space="preserve"> in upload route</w:t>
      </w:r>
    </w:p>
    <w:p>
      <w:pPr>
        <w:pStyle w:val="Compact"/>
        <w:numPr>
          <w:ilvl w:val="0"/>
          <w:numId w:val="113"/>
        </w:numPr>
        <w:rPr/>
      </w:pPr>
      <w:r>
        <w:rPr/>
        <w:t xml:space="preserve">many </w:t>
      </w:r>
      <w:r>
        <w:rPr>
          <w:rStyle w:val="VerbatimChar"/>
        </w:rPr>
        <w:t>@next/next/no-img-element</w:t>
      </w:r>
      <w:r>
        <w:rPr/>
        <w:t xml:space="preserve"> warnings</w:t>
      </w:r>
    </w:p>
    <w:p>
      <w:pPr>
        <w:pStyle w:val="Compact"/>
        <w:numPr>
          <w:ilvl w:val="0"/>
          <w:numId w:val="114"/>
        </w:numPr>
        <w:rPr/>
      </w:pPr>
      <w:r>
        <w:rPr/>
        <w:t>some unused imports/vars and hook dependency warnings</w:t>
      </w:r>
    </w:p>
    <w:p>
      <w:pPr>
        <w:pStyle w:val="FirstParagraph"/>
        <w:rPr/>
      </w:pPr>
      <w:r>
        <w:rPr/>
        <w:t xml:space="preserve">These currently block </w:t>
      </w:r>
      <w:r>
        <w:rPr>
          <w:rStyle w:val="VerbatimChar"/>
        </w:rPr>
        <w:t>npm run lint</w:t>
      </w:r>
      <w:r>
        <w:rPr/>
        <w:t xml:space="preserve"> from succeeding.</w:t>
      </w:r>
      <w:bookmarkStart w:id="64" w:name="performance-best-practices"/>
      <w:bookmarkStart w:id="65" w:name="seo-and-metadata"/>
      <w:bookmarkStart w:id="66" w:name="deployment-guide"/>
      <w:bookmarkStart w:id="67" w:name="recommended-ci-checks"/>
      <w:bookmarkEnd w:id="55"/>
      <w:bookmarkEnd w:id="63"/>
      <w:bookmarkEnd w:id="64"/>
      <w:bookmarkEnd w:id="65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  <w:bookmarkEnd w:id="67"/>
    </w:p>
    <w:p>
      <w:pPr>
        <w:pStyle w:val="Heading2"/>
        <w:rPr/>
      </w:pPr>
      <w:bookmarkStart w:id="68" w:name="appendix-styleasset-files-and-notes"/>
      <w:r>
        <w:rPr/>
        <w:t>14. Appendix: Style/Asset Files and Notes</w:t>
      </w:r>
    </w:p>
    <w:p>
      <w:pPr>
        <w:pStyle w:val="Heading3"/>
        <w:rPr/>
      </w:pPr>
      <w:bookmarkStart w:id="69" w:name="styling-system"/>
      <w:r>
        <w:rPr/>
        <w:t>Styling system</w:t>
      </w:r>
    </w:p>
    <w:p>
      <w:pPr>
        <w:pStyle w:val="Compact"/>
        <w:numPr>
          <w:ilvl w:val="0"/>
          <w:numId w:val="115"/>
        </w:numPr>
        <w:rPr/>
      </w:pPr>
      <w:r>
        <w:rPr>
          <w:rStyle w:val="VerbatimChar"/>
        </w:rPr>
        <w:t>src/app/globals.css</w:t>
      </w:r>
      <w:r>
        <w:rPr/>
        <w:t xml:space="preserve"> imports:</w:t>
      </w:r>
    </w:p>
    <w:p>
      <w:pPr>
        <w:pStyle w:val="Compact"/>
        <w:numPr>
          <w:ilvl w:val="1"/>
          <w:numId w:val="116"/>
        </w:numPr>
        <w:rPr/>
      </w:pPr>
      <w:r>
        <w:rPr>
          <w:rStyle w:val="VerbatimChar"/>
        </w:rPr>
        <w:t>src/styles/tokens.css</w:t>
      </w:r>
    </w:p>
    <w:p>
      <w:pPr>
        <w:pStyle w:val="Compact"/>
        <w:numPr>
          <w:ilvl w:val="1"/>
          <w:numId w:val="117"/>
        </w:numPr>
        <w:rPr/>
      </w:pPr>
      <w:r>
        <w:rPr>
          <w:rStyle w:val="VerbatimChar"/>
        </w:rPr>
        <w:t>src/styles/typography.css</w:t>
      </w:r>
    </w:p>
    <w:p>
      <w:pPr>
        <w:pStyle w:val="Compact"/>
        <w:numPr>
          <w:ilvl w:val="0"/>
          <w:numId w:val="118"/>
        </w:numPr>
        <w:rPr/>
      </w:pPr>
      <w:r>
        <w:rPr/>
        <w:t>Route/components use CSS modules (</w:t>
      </w:r>
      <w:r>
        <w:rPr>
          <w:rStyle w:val="VerbatimChar"/>
        </w:rPr>
        <w:t>*.module.css</w:t>
      </w:r>
      <w:r>
        <w:rPr/>
        <w:t>) extensively.</w:t>
      </w:r>
      <w:bookmarkEnd w:id="69"/>
    </w:p>
    <w:p>
      <w:pPr>
        <w:pStyle w:val="Heading3"/>
        <w:rPr/>
      </w:pPr>
      <w:bookmarkStart w:id="70" w:name="static-content"/>
      <w:r>
        <w:rPr/>
        <w:t>Static content</w:t>
      </w:r>
    </w:p>
    <w:p>
      <w:pPr>
        <w:pStyle w:val="Compact"/>
        <w:numPr>
          <w:ilvl w:val="0"/>
          <w:numId w:val="119"/>
        </w:numPr>
        <w:rPr/>
      </w:pPr>
      <w:r>
        <w:rPr>
          <w:rStyle w:val="VerbatimChar"/>
        </w:rPr>
        <w:t>public/Images/**</w:t>
      </w:r>
      <w:r>
        <w:rPr/>
        <w:t xml:space="preserve"> and </w:t>
      </w:r>
      <w:r>
        <w:rPr>
          <w:rStyle w:val="VerbatimChar"/>
        </w:rPr>
        <w:t>public/logos/**</w:t>
      </w:r>
      <w:r>
        <w:rPr/>
        <w:t xml:space="preserve"> provide route-specific visual assets.</w:t>
      </w:r>
    </w:p>
    <w:p>
      <w:pPr>
        <w:pStyle w:val="Compact"/>
        <w:numPr>
          <w:ilvl w:val="0"/>
          <w:numId w:val="120"/>
        </w:numPr>
        <w:rPr/>
      </w:pPr>
      <w:r>
        <w:rPr>
          <w:rStyle w:val="VerbatimChar"/>
        </w:rPr>
        <w:t>public/robots.txt</w:t>
      </w:r>
      <w:r>
        <w:rPr/>
        <w:t xml:space="preserve">, </w:t>
      </w:r>
      <w:r>
        <w:rPr>
          <w:rStyle w:val="VerbatimChar"/>
        </w:rPr>
        <w:t>public/sitemap.xml</w:t>
      </w:r>
      <w:r>
        <w:rPr/>
        <w:t xml:space="preserve">, </w:t>
      </w:r>
      <w:r>
        <w:rPr>
          <w:rStyle w:val="VerbatimChar"/>
        </w:rPr>
        <w:t>public/site.webmanifest</w:t>
      </w:r>
      <w:r>
        <w:rPr/>
        <w:t xml:space="preserve"> are present.</w:t>
      </w:r>
      <w:bookmarkEnd w:id="70"/>
    </w:p>
    <w:p>
      <w:pPr>
        <w:pStyle w:val="Normal"/>
        <w:rPr/>
      </w:pPr>
      <w:bookmarkStart w:id="71" w:name="appendix-styleasset-files-and-notes"/>
      <w:bookmarkStart w:id="72" w:name="security-and-architecture-observ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"/>
      <w:bookmarkEnd w:id="72"/>
    </w:p>
    <w:p>
      <w:pPr>
        <w:pStyle w:val="Heading2"/>
        <w:rPr/>
      </w:pPr>
      <w:bookmarkStart w:id="73" w:name="quick-start-for-new-developers"/>
      <w:r>
        <w:rPr/>
        <w:t>Quick Start for New Developers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.env.local.example .env.local   </w:t>
      </w:r>
      <w:r>
        <w:rPr>
          <w:rStyle w:val="CommentTok"/>
        </w:rPr>
        <w:t># if you create an example file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>
      <w:pPr>
        <w:pStyle w:val="FirstParagraph"/>
        <w:rPr/>
      </w:pPr>
      <w:r>
        <w:rPr/>
        <w:t>Then validate:</w:t>
      </w:r>
    </w:p>
    <w:p>
      <w:pPr>
        <w:pStyle w:val="Compact"/>
        <w:numPr>
          <w:ilvl w:val="0"/>
          <w:numId w:val="121"/>
        </w:numPr>
        <w:rPr/>
      </w:pPr>
      <w:r>
        <w:rPr/>
        <w:t xml:space="preserve">open </w:t>
      </w:r>
      <w:r>
        <w:rPr>
          <w:rStyle w:val="VerbatimChar"/>
        </w:rPr>
        <w:t>/Contact-us</w:t>
      </w:r>
      <w:r>
        <w:rPr/>
        <w:t xml:space="preserve"> and test captcha + upload pipeline</w:t>
      </w:r>
    </w:p>
    <w:p>
      <w:pPr>
        <w:pStyle w:val="Compact"/>
        <w:numPr>
          <w:ilvl w:val="0"/>
          <w:numId w:val="122"/>
        </w:numPr>
        <w:rPr/>
      </w:pPr>
      <w:r>
        <w:rPr/>
        <w:t xml:space="preserve">open </w:t>
      </w:r>
      <w:r>
        <w:rPr>
          <w:rStyle w:val="VerbatimChar"/>
        </w:rPr>
        <w:t>/Careers</w:t>
      </w:r>
      <w:r>
        <w:rPr/>
        <w:t xml:space="preserve"> and test resume upload path</w:t>
      </w:r>
    </w:p>
    <w:p>
      <w:pPr>
        <w:pStyle w:val="Compact"/>
        <w:numPr>
          <w:ilvl w:val="0"/>
          <w:numId w:val="123"/>
        </w:numPr>
        <w:spacing w:before="36" w:after="36"/>
        <w:rPr/>
      </w:pPr>
      <w:r>
        <w:rPr/>
        <w:t xml:space="preserve">run </w:t>
      </w:r>
      <w:r>
        <w:rPr>
          <w:rStyle w:val="VerbatimChar"/>
        </w:rPr>
        <w:t>npm run lint</w:t>
      </w:r>
      <w:r>
        <w:rPr/>
        <w:t xml:space="preserve"> and review known lint debt above</w:t>
      </w:r>
      <w:bookmarkEnd w:id="0"/>
      <w:bookmarkEnd w:id="7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1"/>
    <w:lvlOverride w:ilvl="0">
      <w:startOverride w:val="1"/>
    </w:lvlOverride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1"/>
    <w:lvlOverride w:ilvl="0">
      <w:startOverride w:val="1"/>
    </w:lvlOverride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  <w:lvlOverride w:ilvl="0">
      <w:startOverride w:val="1"/>
    </w:lvlOverride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9</Pages>
  <Words>1379</Words>
  <Characters>10064</Characters>
  <CharactersWithSpaces>11289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2026-05-04T06:49:39Z</dcterms:created>
  <dc:creator/>
  <dc:description/>
  <dc:language>en-US</dc:language>
  <cp:lastModifiedBy/>
  <dcterms:modified xsi:type="dcterms:W3CDTF">2026-05-07T20:41:01Z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