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EXEQ Hub v3.1 — Database Design &amp; ERD</w:t>
      </w:r>
    </w:p>
    <w:p>
      <w:r>
        <w:t>Versão 3.1.0 — Status: Aprovado para kickoff de desenvolvimento (schema MVP)</w:t>
      </w:r>
    </w:p>
    <w:p>
      <w:r>
        <w:t>Documento 3 do Contrato de Desenvolvimento EXEQ Hub. Substitui o outline v3.0.</w:t>
      </w:r>
    </w:p>
    <w:p>
      <w:r>
        <w:t>Fonte completa (canônica para diff/git): Exeq_Hub_v3.1_Database_Design_ERD.md</w:t>
      </w:r>
    </w:p>
    <w:p>
      <w:r>
        <w:t>| Campo | Valor |</w:t>
      </w:r>
    </w:p>
    <w:p>
      <w:r>
        <w:t>| Documento | Exeq_Hub_v3 — Database Design &amp; ERD |</w:t>
      </w:r>
    </w:p>
    <w:p>
      <w:r>
        <w:t>| Versão | **3.1.0** |</w:t>
      </w:r>
    </w:p>
    <w:p>
      <w:r>
        <w:t>| Status | **Aprovado para kickoff de desenvolvimento (schema MVP)** |</w:t>
      </w:r>
    </w:p>
    <w:p>
      <w:r>
        <w:t>| Data | 2026-07-19 |</w:t>
      </w:r>
    </w:p>
    <w:p>
      <w:r>
        <w:t>| Substitui | Exeq_Hub_v3.0 (outline conceitual) |</w:t>
      </w:r>
    </w:p>
    <w:p>
      <w:r>
        <w:t>| Hierarquia | Documento 3 do Contrato de Desenvolvimento |</w:t>
      </w:r>
    </w:p>
    <w:p>
      <w:r>
        <w:t>| Stack alvo | PostgreSQL 16 + Django 5.x ORM |</w:t>
      </w:r>
    </w:p>
    <w:p>
      <w:r>
        <w:t>| Autores | Arquitetura + Dados + Engenharia + Requisitos + Full Stack (consolidado) |</w:t>
      </w:r>
    </w:p>
    <w:p>
      <w:pPr>
        <w:pStyle w:val="Heading1"/>
      </w:pPr>
      <w:r>
        <w:t>0. Decisão de aprovação</w:t>
      </w:r>
    </w:p>
    <w:p>
      <w:r>
        <w:t>Este documento é a **única referência oficial de banco** para criar models, migrations e políticas RLS do EXEQ Hub.</w:t>
      </w:r>
    </w:p>
    <w:p>
      <w:pPr>
        <w:pStyle w:val="ListBullet"/>
      </w:pPr>
      <w:r>
        <w:t>**Pode** iniciar Sprint 0 / `accounts` / `master_data` / `fiscal` / `issuance` / `billing` / `das` com base neste DER.</w:t>
      </w:r>
    </w:p>
    <w:p>
      <w:pPr>
        <w:pStyle w:val="ListBullet"/>
      </w:pPr>
      <w:r>
        <w:t>**Não pode** criar tabelas de CRM, Car Wash ou outros módulos fora da seção 15 (fora de escopo MVP).</w:t>
      </w:r>
    </w:p>
    <w:p>
      <w:pPr>
        <w:pStyle w:val="ListBullet"/>
      </w:pPr>
      <w:r>
        <w:t>Conflito com v1 funcional → **parar** e escalar (Contrato). Este v3.1 alinha-se à especificação Django de domínio (fábrica) e aos princípios do v2/Contrato.</w:t>
      </w:r>
    </w:p>
    <w:p>
      <w:pPr>
        <w:pStyle w:val="Heading2"/>
      </w:pPr>
      <w:r>
        <w:t>Relação com outros documentos</w:t>
      </w:r>
    </w:p>
    <w:p>
      <w:r>
        <w:t>| Doc | Papel | Relação com v3.1 |</w:t>
      </w:r>
    </w:p>
    <w:p>
      <w:r>
        <w:t>| Contrato | Processo | Este arquivo cumpre Documento 3 |</w:t>
      </w:r>
    </w:p>
    <w:p>
      <w:r>
        <w:t>| v1 (domínio) | Regras / FSM / aceite | Schema cobre entidades necessárias às regras |</w:t>
      </w:r>
    </w:p>
    <w:p>
      <w:r>
        <w:t>| v2 (arquitetura) | Engines, Outbox, Storage | Tabelas suportam engines oficiais |</w:t>
      </w:r>
    </w:p>
    <w:p>
      <w:r>
        <w:t>| v4 / v5 | API / UX | Ainda pendentes; schema não depende deles para existir |</w:t>
      </w:r>
    </w:p>
    <w:p>
      <w:pPr>
        <w:pStyle w:val="Heading1"/>
      </w:pPr>
      <w:r>
        <w:t>1. Objetivo</w:t>
      </w:r>
    </w:p>
    <w:p>
      <w:r>
        <w:t>Definir o modelo físico/lógico de dados do SaaS multi-tenant EXEQ Hub (NFS-e, cobrança, DAS/DARF, plataforma) de forma **implementável**: entidades, campos, tipos, constraints, índices, RLS, exclusão, partição, migração e mapeamento Django.</w:t>
      </w:r>
    </w:p>
    <w:p>
      <w:pPr>
        <w:pStyle w:val="Heading1"/>
      </w:pPr>
      <w:r>
        <w:t>2. Princípios oficiais</w:t>
      </w:r>
    </w:p>
    <w:p>
      <w:r>
        <w:t>1. **Tenant First** — toda tabela de negócio tem `tenant_id` (exceto tabelas platform-global listadas).</w:t>
      </w:r>
    </w:p>
    <w:p>
      <w:r>
        <w:t>2. **PostgreSQL 16** + **Django ORM** como caminho padrão; SQL cru só para RLS, Generated columns e partições.</w:t>
      </w:r>
    </w:p>
    <w:p>
      <w:r>
        <w:t>3. **UUID v4** como PK (`uuid.uuid4` / `gen_random_uuid()`).</w:t>
      </w:r>
    </w:p>
    <w:p>
      <w:r>
        <w:t>4. **RLS obrigatória** em tabelas tenant-scoped + filtro de aplicação (`TenantModel`).</w:t>
      </w:r>
    </w:p>
    <w:p>
      <w:r>
        <w:t>5. **Modular Monolith** — schemas lógicos por app Django; um único database.</w:t>
      </w:r>
    </w:p>
    <w:p>
      <w:r>
        <w:t>6. **Dinheiro**</w:t>
      </w:r>
    </w:p>
    <w:p>
      <w:r>
        <w:t xml:space="preserve">   - Transacional (nota, cobrança, pagamento): `BIGINT` centavos (`*_cents`), `CHECK &gt; 0` ou `&gt;= 0` conforme regra.</w:t>
      </w:r>
    </w:p>
    <w:p>
      <w:r>
        <w:t xml:space="preserve">   - Guias Receita (DAS/DARF): `NUMERIC(14,2)` em reais (paridade com retorno oficial); `valor_total` gerado.</w:t>
      </w:r>
    </w:p>
    <w:p>
      <w:r>
        <w:t xml:space="preserve">   - **Proibido** `float` / `double`.</w:t>
      </w:r>
    </w:p>
    <w:p>
      <w:r>
        <w:t>7. **UTC** em todos os `timestamptz` / `DateTimeField(UTC)`.</w:t>
      </w:r>
    </w:p>
    <w:p>
      <w:r>
        <w:t>8. **Idempotência** — operações reenviáveis têm `idempotency_key` único por tenant.</w:t>
      </w:r>
    </w:p>
    <w:p>
      <w:r>
        <w:t>9. **Soft delete / inativação** conforme matriz §11 — nunca apagar nota/guia/pagamento por hard delete de negócio.</w:t>
      </w:r>
    </w:p>
    <w:p>
      <w:r>
        <w:t>10. **Sem Onion/CQRS/UoW** no modelo — tables ≈ aggregates Django idiomáticos.</w:t>
      </w:r>
    </w:p>
    <w:p>
      <w:pPr>
        <w:pStyle w:val="Heading1"/>
      </w:pPr>
      <w:r>
        <w:t>3. Glossário canônico (obrigatório)</w:t>
      </w:r>
    </w:p>
    <w:p>
      <w:r>
        <w:t>Nomes **oficiais no banco/ORM** (coluna esquerda). Sinônimos do v3.0 e da spec fábrica à direita.</w:t>
      </w:r>
    </w:p>
    <w:p>
      <w:r>
        <w:t>| Oficial v3.1 (Model / tabela) | Spec fábrica / v3.0 | App Django |</w:t>
      </w:r>
    </w:p>
    <w:p>
      <w:r>
        <w:t>| `Tenant` | Tenant / empresa | `accounts` |</w:t>
      </w:r>
    </w:p>
    <w:p>
      <w:r>
        <w:t>| `User` | User | `accounts` |</w:t>
      </w:r>
    </w:p>
    <w:p>
      <w:r>
        <w:t>| `TenantMembership` | Membership / user_roles | `accounts` |</w:t>
      </w:r>
    </w:p>
    <w:p>
      <w:r>
        <w:t>| `TenantRole` | Role (não Django Group global) | `accounts` |</w:t>
      </w:r>
    </w:p>
    <w:p>
      <w:r>
        <w:t>| `TenantSecret` | tokens Focus/gateway | `accounts` |</w:t>
      </w:r>
    </w:p>
    <w:p>
      <w:r>
        <w:t>| `Plan` / `Subscription` / `Feature` / `TenantFeature` | Feature flags / planos | `accounts` |</w:t>
      </w:r>
    </w:p>
    <w:p>
      <w:r>
        <w:t>| `ApiKey` | API machine | `accounts` |</w:t>
      </w:r>
    </w:p>
    <w:p>
      <w:r>
        <w:t>| `DigitalCertificate` | Certificado A1 | `accounts` |</w:t>
      </w:r>
    </w:p>
    <w:p>
      <w:r>
        <w:t>| `CertificateAudit` | auditoria de certificado | `accounts` |</w:t>
      </w:r>
    </w:p>
    <w:p>
      <w:r>
        <w:t>| `StoredFile` | artefato em object storage | `platform` / shared |</w:t>
      </w:r>
    </w:p>
    <w:p>
      <w:r>
        <w:t>| `AuditLog` | AuditLog (sai de issuance) | `platform` |</w:t>
      </w:r>
    </w:p>
    <w:p>
      <w:r>
        <w:t>| `OutboxMessage` | Outbox | `platform` |</w:t>
      </w:r>
    </w:p>
    <w:p>
      <w:r>
        <w:t>| `Notification` | notificação outbound | `platform` |</w:t>
      </w:r>
    </w:p>
    <w:p>
      <w:r>
        <w:t>| `Provider` | Provider / prestador | `master_data` |</w:t>
      </w:r>
    </w:p>
    <w:p>
      <w:r>
        <w:t>| `Customer` | Customer / tomador | `master_data` |</w:t>
      </w:r>
    </w:p>
    <w:p>
      <w:r>
        <w:t>| `ServiceCatalogItem` | ServiceCatalog / serviço | `master_data` |</w:t>
      </w:r>
    </w:p>
    <w:p>
      <w:r>
        <w:t>| `FiscalProfile` | FiscalProfile | `fiscal` |</w:t>
      </w:r>
    </w:p>
    <w:p>
      <w:r>
        <w:t>| `TaxRuleCatalog` | TaxRuleCatalog | `fiscal` |</w:t>
      </w:r>
    </w:p>
    <w:p>
      <w:r>
        <w:t>| `MunicipalTaxRule` | TaxRule / regra municipal | `fiscal` |</w:t>
      </w:r>
    </w:p>
    <w:p>
      <w:r>
        <w:t>| `NfIssue` | Invoice / nf_issue | `issuance` |</w:t>
      </w:r>
    </w:p>
    <w:p>
      <w:r>
        <w:t>| `NfIssueEvent` | InvoiceEvent | `issuance` |</w:t>
      </w:r>
    </w:p>
    <w:p>
      <w:r>
        <w:t>| `NfIssueItem` | InvoiceItem (opcional MVP+) | `issuance` |</w:t>
      </w:r>
    </w:p>
    <w:p>
      <w:r>
        <w:t>| `FiscalRuleSnapshot` | snapshot da regra na nota | `issuance` |</w:t>
      </w:r>
    </w:p>
    <w:p>
      <w:r>
        <w:t>| `NfArtifact` | XML/PDF da nota | `issuance` |</w:t>
      </w:r>
    </w:p>
    <w:p>
      <w:r>
        <w:t>| `Charge` | BillingDocument / cobrança | `billing` |</w:t>
      </w:r>
    </w:p>
    <w:p>
      <w:r>
        <w:t>| `PaymentEvent` | evento de pagamento | `billing` |</w:t>
      </w:r>
    </w:p>
    <w:p>
      <w:r>
        <w:t>| `WebhookInbox` | inbox de webhooks | `billing` |</w:t>
      </w:r>
    </w:p>
    <w:p>
      <w:r>
        <w:t>| `GuiaFiscal` | DAS / guia DAS\|DARF | `das` |</w:t>
      </w:r>
    </w:p>
    <w:p>
      <w:r>
        <w:t>| `ChannelSession` | sessão WhatsApp | `channel` |</w:t>
      </w:r>
    </w:p>
    <w:p>
      <w:r>
        <w:t>| `ChannelNotification` | notificação WhatsApp | `channel` |</w:t>
      </w:r>
    </w:p>
    <w:p>
      <w:r>
        <w:t>**ADR-DB-001 — Nomenclatura:** manter `NfIssue` / `GuiaFiscal` (não renomear para Invoice/DAS genérico) para preservar rastreabilidade com regras do v1 e testes de referência. O termo “Invoice” do v3.0 é **alias documental**, não nome de tabela.</w:t>
      </w:r>
    </w:p>
    <w:p>
      <w:r>
        <w:t>**ADR-DB-002 — Escopo:** CRM e Car Wash **fora do schema MVP**. Reservar apps futuros sem tabelas neste documento.</w:t>
      </w:r>
    </w:p>
    <w:p>
      <w:pPr>
        <w:pStyle w:val="Heading1"/>
      </w:pPr>
      <w:r>
        <w:t>4. Convenções físicas</w:t>
      </w:r>
    </w:p>
    <w:p>
      <w:pPr>
        <w:pStyle w:val="Heading2"/>
      </w:pPr>
      <w:r>
        <w:t>4.1 Naming</w:t>
      </w:r>
    </w:p>
    <w:p>
      <w:r>
        <w:t>| Item | Convenção |</w:t>
      </w:r>
    </w:p>
    <w:p>
      <w:r>
        <w:t>| Tabela | `snake_case` pluralizado pelo Django (`nf_issue`, `tenant_memberships`) |</w:t>
      </w:r>
    </w:p>
    <w:p>
      <w:r>
        <w:t>| PK | `id` UUID |</w:t>
      </w:r>
    </w:p>
    <w:p>
      <w:r>
        <w:t>| FK | `&lt;model&gt;_id` |</w:t>
      </w:r>
    </w:p>
    <w:p>
      <w:r>
        <w:t>| Timestamps | `created_at`, `updated_at` (obrigatórios em tabelas mutáveis) |</w:t>
      </w:r>
    </w:p>
    <w:p>
      <w:r>
        <w:t>| Soft flag | `is_active` (cadastros) ou `deleted_at` (quando retenção exigir) |</w:t>
      </w:r>
    </w:p>
    <w:p>
      <w:r>
        <w:t>| JSON | `JSONB` |</w:t>
      </w:r>
    </w:p>
    <w:p>
      <w:r>
        <w:t>| Enums | `VARCHAR` + `CHECK` / Django `choices` (sem PG ENUM nativo — facilita migrations) |</w:t>
      </w:r>
    </w:p>
    <w:p>
      <w:pPr>
        <w:pStyle w:val="Heading2"/>
      </w:pPr>
      <w:r>
        <w:t>4.2 Campos base</w:t>
      </w:r>
    </w:p>
    <w:p>
      <w:r>
        <w:t>**`TenantModel`** (abstrato — todas as tabelas de negócio):</w:t>
      </w:r>
    </w:p>
    <w:p>
      <w:r>
        <w:t>| Campo | Tipo | Regra |</w:t>
      </w:r>
    </w:p>
    <w:p>
      <w:r>
        <w:t>| id | UUID PK | default gen_random_uuid |</w:t>
      </w:r>
    </w:p>
    <w:p>
      <w:r>
        <w:t>| tenant_id | UUID FK → tenants | NOT NULL, ON DELETE PROTECT |</w:t>
      </w:r>
    </w:p>
    <w:p>
      <w:r>
        <w:t>| created_at | timestamptz | NOT NULL |</w:t>
      </w:r>
    </w:p>
    <w:p>
      <w:r>
        <w:t>| updated_at | timestamptz | NOT NULL |</w:t>
      </w:r>
    </w:p>
    <w:p>
      <w:r>
        <w:t>**Tabelas global-platform** (sem `tenant_id`): `plans`, `features`, e opcionalmente catálogo de `tenant_roles` seed.</w:t>
      </w:r>
    </w:p>
    <w:p>
      <w:pPr>
        <w:pStyle w:val="Heading2"/>
      </w:pPr>
      <w:r>
        <w:t>4.3 on_delete padrão</w:t>
      </w:r>
    </w:p>
    <w:p>
      <w:r>
        <w:t>| Relação | on_delete |</w:t>
      </w:r>
    </w:p>
    <w:p>
      <w:r>
        <w:t>| tenant → filhos | PROTECT |</w:t>
      </w:r>
    </w:p>
    <w:p>
      <w:r>
        <w:t>| catálogo → regras | CASCADE (só draft operacional; published imutável na app) |</w:t>
      </w:r>
    </w:p>
    <w:p>
      <w:r>
        <w:t>| nf_issue → events/artifacts | CASCADE |</w:t>
      </w:r>
    </w:p>
    <w:p>
      <w:r>
        <w:t>| charge → payment_events | PROTECT |</w:t>
      </w:r>
    </w:p>
    <w:p>
      <w:r>
        <w:t>| membership → user/tenant | CASCADE membership / PROTECT user |</w:t>
      </w:r>
    </w:p>
    <w:p>
      <w:pPr>
        <w:pStyle w:val="Heading1"/>
      </w:pPr>
      <w:r>
        <w:t>5. Camadas e apps</w:t>
      </w:r>
    </w:p>
    <w:p>
      <w:r>
        <w:t>```</w:t>
      </w:r>
    </w:p>
    <w:p>
      <w:r>
        <w:t>Platform     → accounts + shared/platform tables</w:t>
      </w:r>
    </w:p>
    <w:p>
      <w:r>
        <w:t>Core         → master_data</w:t>
      </w:r>
    </w:p>
    <w:p>
      <w:r>
        <w:t>Modules      → fiscal, issuance, billing, das, channel</w:t>
      </w:r>
    </w:p>
    <w:p>
      <w:r>
        <w:t>Integrations → sem tabelas de domínio próprias (ports); usa TenantSecret, WebhookInbox, OutboxMessage</w:t>
      </w:r>
    </w:p>
    <w:p>
      <w:r>
        <w:t>```</w:t>
      </w:r>
    </w:p>
    <w:p>
      <w:r>
        <w:t>Mapeamento Engine → tabelas principais:</w:t>
      </w:r>
    </w:p>
    <w:p>
      <w:r>
        <w:t>| Engine (v2) | Tabelas |</w:t>
      </w:r>
    </w:p>
    <w:p>
      <w:r>
        <w:t>| TenantEngine | tenants, users, tenant_memberships, tenant_roles, subscriptions, tenant_features, api_keys |</w:t>
      </w:r>
    </w:p>
    <w:p>
      <w:r>
        <w:t>| TaxEngine | fiscal_profiles, tax_rule_catalogs, municipal_tax_rules |</w:t>
      </w:r>
    </w:p>
    <w:p>
      <w:r>
        <w:t>| InvoiceEngine | nf_issues, nf_issue_events, nf_issue_items, fiscal_rule_snapshots, nf_artifacts |</w:t>
      </w:r>
    </w:p>
    <w:p>
      <w:r>
        <w:t>| BillingEngine | charges, payment_events, webhook_inboxes |</w:t>
      </w:r>
    </w:p>
    <w:p>
      <w:r>
        <w:t>| CertificateEngine | digital_certificates, certificate_audits, stored_files |</w:t>
      </w:r>
    </w:p>
    <w:p>
      <w:r>
        <w:t>| WebhookEngine | webhook_inboxes, outbox_messages, notifications |</w:t>
      </w:r>
    </w:p>
    <w:p>
      <w:pPr>
        <w:pStyle w:val="Heading1"/>
      </w:pPr>
      <w:r>
        <w:t>6. PLATFORM — Identity, Tenancy, SaaS, Security</w:t>
      </w:r>
    </w:p>
    <w:p>
      <w:pPr>
        <w:pStyle w:val="Heading2"/>
      </w:pPr>
      <w:r>
        <w:t>6.1 `tenants`</w:t>
      </w:r>
    </w:p>
    <w:p>
      <w:r>
        <w:t>| Campo | Tipo Django | SQL / Constraint |</w:t>
      </w:r>
    </w:p>
    <w:p>
      <w:r>
        <w:t>| id | UUIDField PK | |</w:t>
      </w:r>
    </w:p>
    <w:p>
      <w:r>
        <w:t>| slug | SlugField(64) | UNIQUE |</w:t>
      </w:r>
    </w:p>
    <w:p>
      <w:r>
        <w:t>| legal_name | CharField(255) | NOT NULL |</w:t>
      </w:r>
    </w:p>
    <w:p>
      <w:r>
        <w:t>| document | CharField(14) | NOT NULL, UNIQUE (CNPJ plataforma), CHECK length 14 |</w:t>
      </w:r>
    </w:p>
    <w:p>
      <w:r>
        <w:t>| status | CharField(32) | `active\|suspended\|provisioning`, default `active` |</w:t>
      </w:r>
    </w:p>
    <w:p>
      <w:r>
        <w:t>| focus_layout | CharField(16) | default `nfsen` |</w:t>
      </w:r>
    </w:p>
    <w:p>
      <w:r>
        <w:t>| settings | JSONField | default `{}` |</w:t>
      </w:r>
    </w:p>
    <w:p>
      <w:r>
        <w:t>| created_at / updated_at | DateTimeField | |</w:t>
      </w:r>
    </w:p>
    <w:p>
      <w:r>
        <w:t>**Índices:** `UNIQUE(slug)`, `UNIQUE(document)`, `INDEX(status)`.</w:t>
      </w:r>
    </w:p>
    <w:p>
      <w:r>
        <w:t>**RLS:** sim (exceto fluxos platform-admin com bypass controlado).</w:t>
      </w:r>
    </w:p>
    <w:p>
      <w:r>
        <w:t>**Delete:** PROTECT — apenas `status=suspended`.</w:t>
      </w:r>
    </w:p>
    <w:p>
      <w:pPr>
        <w:pStyle w:val="Heading2"/>
      </w:pPr>
      <w:r>
        <w:t>6.2 `users` (identidade global)</w:t>
      </w:r>
    </w:p>
    <w:p>
      <w:r>
        <w:t>**ADR-DB-003 — Login:** identidade global (`users.email` UNIQUE). Acesso a empresas via `tenant_memberships`. Login exige **`tenant_slug` + email + senha**; resolve membership ativa.</w:t>
      </w:r>
    </w:p>
    <w:p>
      <w:r>
        <w:t>| Campo | Tipo | Constraint |</w:t>
      </w:r>
    </w:p>
    <w:p>
      <w:r>
        <w:t>| id | UUID PK | |</w:t>
      </w:r>
    </w:p>
    <w:p>
      <w:r>
        <w:t>| email | EmailField | UNIQUE global |</w:t>
      </w:r>
    </w:p>
    <w:p>
      <w:r>
        <w:t>| password | CharField | hasher Django (Argon2/PBKDF2) |</w:t>
      </w:r>
    </w:p>
    <w:p>
      <w:r>
        <w:t>| name | CharField(255) | NOT NULL |</w:t>
      </w:r>
    </w:p>
    <w:p>
      <w:r>
        <w:t>| is_active | BooleanField | default True |</w:t>
      </w:r>
    </w:p>
    <w:p>
      <w:r>
        <w:t>| is_platform_admin | BooleanField | default False (staff EXEQ) |</w:t>
      </w:r>
    </w:p>
    <w:p>
      <w:r>
        <w:t>| last_login_at | DateTimeField null | |</w:t>
      </w:r>
    </w:p>
    <w:p>
      <w:r>
        <w:t>| created_at / updated_at | DateTimeField | |</w:t>
      </w:r>
    </w:p>
    <w:p>
      <w:r>
        <w:t>**Não** carrega `tenant_id` direto — evita User 1:1 Tenant da spec antiga.</w:t>
      </w:r>
    </w:p>
    <w:p>
      <w:r>
        <w:t>**RLS:** especial — listagem de users por tenant via join membership (política §10).</w:t>
      </w:r>
    </w:p>
    <w:p>
      <w:pPr>
        <w:pStyle w:val="Heading2"/>
      </w:pPr>
      <w:r>
        <w:t>6.3 `tenant_roles` (catálogo)</w:t>
      </w:r>
    </w:p>
    <w:p>
      <w:r>
        <w:t>| Campo | Tipo | Constraint |</w:t>
      </w:r>
    </w:p>
    <w:p>
      <w:r>
        <w:t>| id | UUID PK | |</w:t>
      </w:r>
    </w:p>
    <w:p>
      <w:r>
        <w:t>| code | CharField(64) | UNIQUE — `tenant_admin\|operator\|accountant\|readonly\|platform_ops` |</w:t>
      </w:r>
    </w:p>
    <w:p>
      <w:r>
        <w:t>| name | CharField(128) | |</w:t>
      </w:r>
    </w:p>
    <w:p>
      <w:r>
        <w:t>| is_system | BooleanField | default True |</w:t>
      </w:r>
    </w:p>
    <w:p>
      <w:r>
        <w:t>| permissions | JSONField | lista de permission codes (MVP) |</w:t>
      </w:r>
    </w:p>
    <w:p>
      <w:r>
        <w:t>Seed obrigatório na migration inicial: quatro papéis de tenant (+ platform_ops interno).</w:t>
      </w:r>
    </w:p>
    <w:p>
      <w:r>
        <w:t>**ADR-DB-004 — RBAC:** **não** usar `auth_group` global como papel por tenant. Groups Django podem espelhar permissões técnicas; **autorização de negócio** usa `tenant_memberships.role_id`.</w:t>
      </w:r>
    </w:p>
    <w:p>
      <w:pPr>
        <w:pStyle w:val="Heading2"/>
      </w:pPr>
      <w:r>
        <w:t>6.4 `tenant_memberships`</w:t>
      </w:r>
    </w:p>
    <w:p>
      <w:r>
        <w:t>| Campo | Tipo | Constraint |</w:t>
      </w:r>
    </w:p>
    <w:p>
      <w:r>
        <w:t>| id | UUID PK | |</w:t>
      </w:r>
    </w:p>
    <w:p>
      <w:r>
        <w:t>| tenant_id | FK Tenant | PROTECT |</w:t>
      </w:r>
    </w:p>
    <w:p>
      <w:r>
        <w:t>| user_id | FK User | CASCADE |</w:t>
      </w:r>
    </w:p>
    <w:p>
      <w:r>
        <w:t>| role_id | FK TenantRole | PROTECT |</w:t>
      </w:r>
    </w:p>
    <w:p>
      <w:r>
        <w:t>| is_active | BooleanField | default True |</w:t>
      </w:r>
    </w:p>
    <w:p>
      <w:r>
        <w:t>| created_at / updated_at | | |</w:t>
      </w:r>
    </w:p>
    <w:p>
      <w:r>
        <w:t>**UNIQUE** `(tenant_id, user_id)`.</w:t>
      </w:r>
    </w:p>
    <w:p>
      <w:r>
        <w:t>**Índices:** `(tenant_id, is_active)`, `(user_id, is_active)`.</w:t>
      </w:r>
    </w:p>
    <w:p>
      <w:pPr>
        <w:pStyle w:val="Heading2"/>
      </w:pPr>
      <w:r>
        <w:t>6.5 `plans` (global)</w:t>
      </w:r>
    </w:p>
    <w:p>
      <w:r>
        <w:t>| Campo | Tipo | Constraint |</w:t>
      </w:r>
    </w:p>
    <w:p>
      <w:r>
        <w:t>| id | UUID PK | |</w:t>
      </w:r>
    </w:p>
    <w:p>
      <w:r>
        <w:t>| code | CharField(64) | UNIQUE |</w:t>
      </w:r>
    </w:p>
    <w:p>
      <w:r>
        <w:t>| name | CharField(128) | |</w:t>
      </w:r>
    </w:p>
    <w:p>
      <w:r>
        <w:t>| is_active | BooleanField | default True |</w:t>
      </w:r>
    </w:p>
    <w:p>
      <w:r>
        <w:t>| limits | JSONField | ex. `{max_nf_month: 1000}` |</w:t>
      </w:r>
    </w:p>
    <w:p>
      <w:r>
        <w:t>| created_at / updated_at | | |</w:t>
      </w:r>
    </w:p>
    <w:p>
      <w:r>
        <w:t>Sem `tenant_id`. Sem RLS tenant (somente platform-admin escreve).</w:t>
      </w:r>
    </w:p>
    <w:p>
      <w:pPr>
        <w:pStyle w:val="Heading2"/>
      </w:pPr>
      <w:r>
        <w:t>6.6 `subscriptions`</w:t>
      </w:r>
    </w:p>
    <w:p>
      <w:r>
        <w:t>| Campo | Tipo | Constraint |</w:t>
      </w:r>
    </w:p>
    <w:p>
      <w:r>
        <w:t>| id | UUID PK | |</w:t>
      </w:r>
    </w:p>
    <w:p>
      <w:r>
        <w:t>| tenant_id | FK | UNIQUE (1 plan ativo simplificado MVP) ou UNIQUE parcial |</w:t>
      </w:r>
    </w:p>
    <w:p>
      <w:r>
        <w:t>| plan_id | FK Plan | PROTECT |</w:t>
      </w:r>
    </w:p>
    <w:p>
      <w:r>
        <w:t>| status | CharField | `trialing\|active\|past_due\|canceled` |</w:t>
      </w:r>
    </w:p>
    <w:p>
      <w:r>
        <w:t>| current_period_start / end | DateTimeField null | |</w:t>
      </w:r>
    </w:p>
    <w:p>
      <w:r>
        <w:t>| created_at / updated_at | | |</w:t>
      </w:r>
    </w:p>
    <w:p>
      <w:r>
        <w:t>**MVP:** um subscription por tenant (`UNIQUE(tenant_id)`).</w:t>
      </w:r>
    </w:p>
    <w:p>
      <w:pPr>
        <w:pStyle w:val="Heading2"/>
      </w:pPr>
      <w:r>
        <w:t>6.7 `features` (global) + `tenant_features`</w:t>
      </w:r>
    </w:p>
    <w:p>
      <w:r>
        <w:t>**features:** `id`, `code` UNIQUE, `description`, `default_enabled`.</w:t>
      </w:r>
    </w:p>
    <w:p>
      <w:r>
        <w:t>**tenant_features:**</w:t>
      </w:r>
    </w:p>
    <w:p>
      <w:r>
        <w:t>| Campo | Constraint |</w:t>
      </w:r>
    </w:p>
    <w:p>
      <w:r>
        <w:t>| tenant_id, feature_id | UNIQUE (tenant_id, feature_id) |</w:t>
      </w:r>
    </w:p>
    <w:p>
      <w:r>
        <w:t>| enabled | Boolean |</w:t>
      </w:r>
    </w:p>
    <w:p>
      <w:r>
        <w:t>| config | JSONField default `{}` |</w:t>
      </w:r>
    </w:p>
    <w:p>
      <w:pPr>
        <w:pStyle w:val="Heading2"/>
      </w:pPr>
      <w:r>
        <w:t>6.8 `api_keys`</w:t>
      </w:r>
    </w:p>
    <w:p>
      <w:r>
        <w:t>| Campo | Constraint |</w:t>
      </w:r>
    </w:p>
    <w:p>
      <w:r>
        <w:t>| tenant_id | FK |</w:t>
      </w:r>
    </w:p>
    <w:p>
      <w:r>
        <w:t>| name | CharField |</w:t>
      </w:r>
    </w:p>
    <w:p>
      <w:r>
        <w:t>| key_prefix | CharField(16) | |</w:t>
      </w:r>
    </w:p>
    <w:p>
      <w:r>
        <w:t>| key_hash | CharField(128) | hash do secret (nunca plaintext) |</w:t>
      </w:r>
    </w:p>
    <w:p>
      <w:r>
        <w:t>| scopes | JSONField | |</w:t>
      </w:r>
    </w:p>
    <w:p>
      <w:r>
        <w:t>| expires_at | null | |</w:t>
      </w:r>
    </w:p>
    <w:p>
      <w:r>
        <w:t>| revoked_at | null | |</w:t>
      </w:r>
    </w:p>
    <w:p>
      <w:r>
        <w:t>| last_used_at | null | |</w:t>
      </w:r>
    </w:p>
    <w:p>
      <w:r>
        <w:t>| created_by_id | FK User null | |</w:t>
      </w:r>
    </w:p>
    <w:p>
      <w:r>
        <w:t>**UNIQUE** `(tenant_id, key_prefix)`.</w:t>
      </w:r>
    </w:p>
    <w:p>
      <w:pPr>
        <w:pStyle w:val="Heading2"/>
      </w:pPr>
      <w:r>
        <w:t>6.9 `tenant_secrets`</w:t>
      </w:r>
    </w:p>
    <w:p>
      <w:r>
        <w:t>Armazena tokens Focus, Betha, gateway, Evolution, etc.</w:t>
      </w:r>
    </w:p>
    <w:p>
      <w:r>
        <w:t>| Campo | Constraint |</w:t>
      </w:r>
    </w:p>
    <w:p>
      <w:r>
        <w:t>| tenant_id | FK |</w:t>
      </w:r>
    </w:p>
    <w:p>
      <w:r>
        <w:t>| provider | CharField(64) — `focus\|betha\|asaas\|evolution\|openai\|receita` |</w:t>
      </w:r>
    </w:p>
    <w:p>
      <w:r>
        <w:t>| key_name | CharField(64) | |</w:t>
      </w:r>
    </w:p>
    <w:p>
      <w:r>
        <w:t>| ciphertext | TextField | Fernet/KMS envelope |</w:t>
      </w:r>
    </w:p>
    <w:p>
      <w:r>
        <w:t>| key_version | IntegerField | rotação |</w:t>
      </w:r>
    </w:p>
    <w:p>
      <w:r>
        <w:t>| metadata | JSONField | não sensível |</w:t>
      </w:r>
    </w:p>
    <w:p>
      <w:r>
        <w:t>| created_at / updated_at | | |</w:t>
      </w:r>
    </w:p>
    <w:p>
      <w:r>
        <w:t>**UNIQUE** `(tenant_id, provider, key_name)`.</w:t>
      </w:r>
    </w:p>
    <w:p>
      <w:pPr>
        <w:pStyle w:val="Heading2"/>
      </w:pPr>
      <w:r>
        <w:t>6.10 `digital_certificates`</w:t>
      </w:r>
    </w:p>
    <w:p>
      <w:r>
        <w:t>| Campo | Tipo | Constraint |</w:t>
      </w:r>
    </w:p>
    <w:p>
      <w:r>
        <w:t>| id | UUID PK | |</w:t>
      </w:r>
    </w:p>
    <w:p>
      <w:r>
        <w:t>| tenant_id | FK | |</w:t>
      </w:r>
    </w:p>
    <w:p>
      <w:r>
        <w:t>| provider_id | FK Provider null | certificado pode ser do tenant ou prestador |</w:t>
      </w:r>
    </w:p>
    <w:p>
      <w:r>
        <w:t>| label | CharField(128) | |</w:t>
      </w:r>
    </w:p>
    <w:p>
      <w:r>
        <w:t>| cnpj | CharField(14) | NOT NULL |</w:t>
      </w:r>
    </w:p>
    <w:p>
      <w:r>
        <w:t>| not_before / not_after | DateTimeField | NOT NULL |</w:t>
      </w:r>
    </w:p>
    <w:p>
      <w:r>
        <w:t>| thumbprint_sha256 | CharField(64) | UNIQUE por tenant |</w:t>
      </w:r>
    </w:p>
    <w:p>
      <w:r>
        <w:t>| stored_file_id | FK StoredFile | material A1 criptografado |</w:t>
      </w:r>
    </w:p>
    <w:p>
      <w:r>
        <w:t>| status | CharField | `active\|expiring\|expired\|revoked` |</w:t>
      </w:r>
    </w:p>
    <w:p>
      <w:r>
        <w:t>| created_at / updated_at | | |</w:t>
      </w:r>
    </w:p>
    <w:p>
      <w:r>
        <w:t>**UNIQUE** `(tenant_id, thumbprint_sha256)`.</w:t>
      </w:r>
    </w:p>
    <w:p>
      <w:r>
        <w:t>**Índices:** `(tenant_id, status)`, `(tenant_id, not_after)`.</w:t>
      </w:r>
    </w:p>
    <w:p>
      <w:pPr>
        <w:pStyle w:val="Heading2"/>
      </w:pPr>
      <w:r>
        <w:t>6.11 `certificate_audits`</w:t>
      </w:r>
    </w:p>
    <w:p>
      <w:r>
        <w:t>| Campo | Constraint |</w:t>
      </w:r>
    </w:p>
    <w:p>
      <w:r>
        <w:t>| tenant_id | FK |</w:t>
      </w:r>
    </w:p>
    <w:p>
      <w:r>
        <w:t>| certificate_id | FK CASCADE |</w:t>
      </w:r>
    </w:p>
    <w:p>
      <w:r>
        <w:t>| action | CharField — `uploaded\|activated\|rotated\|revoked\|used_sign\|downloaded` |</w:t>
      </w:r>
    </w:p>
    <w:p>
      <w:r>
        <w:t>| actor_user_id | FK User null |</w:t>
      </w:r>
    </w:p>
    <w:p>
      <w:r>
        <w:t>| metadata | JSONField |</w:t>
      </w:r>
    </w:p>
    <w:p>
      <w:r>
        <w:t>| created_at | |</w:t>
      </w:r>
    </w:p>
    <w:p>
      <w:r>
        <w:t>Append-only. Sem `updated_at`. Sem delete de negócio.</w:t>
      </w:r>
    </w:p>
    <w:p>
      <w:pPr>
        <w:pStyle w:val="Heading2"/>
      </w:pPr>
      <w:r>
        <w:t>6.12 `stored_files`</w:t>
      </w:r>
    </w:p>
    <w:p>
      <w:r>
        <w:t>| Campo | Constraint |</w:t>
      </w:r>
    </w:p>
    <w:p>
      <w:r>
        <w:t>| tenant_id | FK null — null só para artefatos platform |</w:t>
      </w:r>
    </w:p>
    <w:p>
      <w:r>
        <w:t>| backend | CharField — `local\|s3\|minio` |</w:t>
      </w:r>
    </w:p>
    <w:p>
      <w:r>
        <w:t>| bucket | CharField(128) null |</w:t>
      </w:r>
    </w:p>
    <w:p>
      <w:r>
        <w:t>| object_key | TextField | NOT NULL |</w:t>
      </w:r>
    </w:p>
    <w:p>
      <w:r>
        <w:t>| content_type | CharField(128) | |</w:t>
      </w:r>
    </w:p>
    <w:p>
      <w:r>
        <w:t>| size_bytes | BigIntegerField | &gt;= 0 |</w:t>
      </w:r>
    </w:p>
    <w:p>
      <w:r>
        <w:t>| checksum_sha256 | CharField(64) | |</w:t>
      </w:r>
    </w:p>
    <w:p>
      <w:r>
        <w:t>| encryption | CharField(32) — `none\|sse\|envelope` |</w:t>
      </w:r>
    </w:p>
    <w:p>
      <w:r>
        <w:t>| purpose | CharField(64) — `nf_xml\|nf_pdf\|certificate\|das_pdf\|upload\|backup` |</w:t>
      </w:r>
    </w:p>
    <w:p>
      <w:r>
        <w:t>| created_at | |</w:t>
      </w:r>
    </w:p>
    <w:p>
      <w:r>
        <w:t>**Índices:** `(tenant_id, purpose)`, `UNIQUE(backend, bucket, object_key)` (bucket null tratado como `''`).</w:t>
      </w:r>
    </w:p>
    <w:p>
      <w:r>
        <w:t>Substitui `storage_path` textual solto da spec fábrica: `NfArtifact` e `GuiaFiscal` referenciam `stored_files`.</w:t>
      </w:r>
    </w:p>
    <w:p>
      <w:pPr>
        <w:pStyle w:val="Heading2"/>
      </w:pPr>
      <w:r>
        <w:t>6.13 `audit_logs`</w:t>
      </w:r>
    </w:p>
    <w:p>
      <w:r>
        <w:t>| Campo | Constraint |</w:t>
      </w:r>
    </w:p>
    <w:p>
      <w:r>
        <w:t>| tenant_id | FK null (ações platform) |</w:t>
      </w:r>
    </w:p>
    <w:p>
      <w:r>
        <w:t>| actor_user_id | FK null |</w:t>
      </w:r>
    </w:p>
    <w:p>
      <w:r>
        <w:t>| actor_type | CharField — `user\|system\|worker\|api_key` |</w:t>
      </w:r>
    </w:p>
    <w:p>
      <w:r>
        <w:t>| entity_type | CharField(64) | |</w:t>
      </w:r>
    </w:p>
    <w:p>
      <w:r>
        <w:t>| entity_id | UUID | |</w:t>
      </w:r>
    </w:p>
    <w:p>
      <w:r>
        <w:t>| action | CharField(64) | |</w:t>
      </w:r>
    </w:p>
    <w:p>
      <w:r>
        <w:t>| before / after | JSONField null | |</w:t>
      </w:r>
    </w:p>
    <w:p>
      <w:r>
        <w:t>| payload_hash | CharField(64) null | |</w:t>
      </w:r>
    </w:p>
    <w:p>
      <w:r>
        <w:t>| correlation_id | UUID null | |</w:t>
      </w:r>
    </w:p>
    <w:p>
      <w:r>
        <w:t>| ip | GenericIPAddress null | |</w:t>
      </w:r>
    </w:p>
    <w:p>
      <w:r>
        <w:t>| created_at | |</w:t>
      </w:r>
    </w:p>
    <w:p>
      <w:r>
        <w:t>**Índices:** `(tenant_id, created_at DESC)`, `(entity_type, entity_id)`, `(correlation_id)`.</w:t>
      </w:r>
    </w:p>
    <w:p>
      <w:r>
        <w:t>Append-only. Particionamento futuro por mês (`created_at`).</w:t>
      </w:r>
    </w:p>
    <w:p>
      <w:pPr>
        <w:pStyle w:val="Heading2"/>
      </w:pPr>
      <w:r>
        <w:t>6.14 `outbox_messages`</w:t>
      </w:r>
    </w:p>
    <w:p>
      <w:r>
        <w:t>| Campo | Constraint |</w:t>
      </w:r>
    </w:p>
    <w:p>
      <w:r>
        <w:t>| tenant_id | FK | |</w:t>
      </w:r>
    </w:p>
    <w:p>
      <w:r>
        <w:t>| event_type | CharField(128) — ex. `nf_issue.authorized` | |</w:t>
      </w:r>
    </w:p>
    <w:p>
      <w:r>
        <w:t>| aggregate_type | CharField(64) | |</w:t>
      </w:r>
    </w:p>
    <w:p>
      <w:r>
        <w:t>| aggregate_id | UUID | |</w:t>
      </w:r>
    </w:p>
    <w:p>
      <w:r>
        <w:t>| payload | JSONField | |</w:t>
      </w:r>
    </w:p>
    <w:p>
      <w:r>
        <w:t>| status | CharField — `pending\|processing\|processed\|failed\|dead` | |</w:t>
      </w:r>
    </w:p>
    <w:p>
      <w:r>
        <w:t>| attempts | IntegerField default 0 | |</w:t>
      </w:r>
    </w:p>
    <w:p>
      <w:r>
        <w:t>| available_at | DateTimeField | default now — delay/backoff |</w:t>
      </w:r>
    </w:p>
    <w:p>
      <w:r>
        <w:t>| processed_at | null | |</w:t>
      </w:r>
    </w:p>
    <w:p>
      <w:r>
        <w:t>| last_error | TextField null | |</w:t>
      </w:r>
    </w:p>
    <w:p>
      <w:r>
        <w:t>| correlation_id | UUID null | |</w:t>
      </w:r>
    </w:p>
    <w:p>
      <w:r>
        <w:t>| created_at / updated_at | | |</w:t>
      </w:r>
    </w:p>
    <w:p>
      <w:r>
        <w:t xml:space="preserve">**Índices (claim worker):**  </w:t>
      </w:r>
    </w:p>
    <w:p>
      <w:r>
        <w:t xml:space="preserve">`INDEX (status, available_at) WHERE status IN ('pending','failed')`  </w:t>
      </w:r>
    </w:p>
    <w:p>
      <w:r>
        <w:t>`INDEX (tenant_id, event_type, created_at)`.</w:t>
      </w:r>
    </w:p>
    <w:p>
      <w:r>
        <w:t>**ADR-DB-005:** emissão **não** chama WhatsApp/Email/Webhook síncrono; grava outbox na mesma transação do commit de domínio.</w:t>
      </w:r>
    </w:p>
    <w:p>
      <w:pPr>
        <w:pStyle w:val="Heading2"/>
      </w:pPr>
      <w:r>
        <w:t>6.15 `notifications`</w:t>
      </w:r>
    </w:p>
    <w:p>
      <w:r>
        <w:t>| Campo | Constraint |</w:t>
      </w:r>
    </w:p>
    <w:p>
      <w:r>
        <w:t>| tenant_id | FK |</w:t>
      </w:r>
    </w:p>
    <w:p>
      <w:r>
        <w:t>| channel | CharField — `email\|whatsapp\|webhook` |</w:t>
      </w:r>
    </w:p>
    <w:p>
      <w:r>
        <w:t>| to_address | CharField(255) | |</w:t>
      </w:r>
    </w:p>
    <w:p>
      <w:r>
        <w:t>| template_code | CharField(64) | |</w:t>
      </w:r>
    </w:p>
    <w:p>
      <w:r>
        <w:t>| payload | JSONField | |</w:t>
      </w:r>
    </w:p>
    <w:p>
      <w:r>
        <w:t>| status | `pending\|sent\|failed` | |</w:t>
      </w:r>
    </w:p>
    <w:p>
      <w:r>
        <w:t>| outbox_message_id | FK null | |</w:t>
      </w:r>
    </w:p>
    <w:p>
      <w:r>
        <w:t>| provider_ref | CharField null | |</w:t>
      </w:r>
    </w:p>
    <w:p>
      <w:r>
        <w:t>| created_at / updated_at / sent_at | |</w:t>
      </w:r>
    </w:p>
    <w:p>
      <w:pPr>
        <w:pStyle w:val="Heading1"/>
      </w:pPr>
      <w:r>
        <w:t>7. CORE — master_data</w:t>
      </w:r>
    </w:p>
    <w:p>
      <w:pPr>
        <w:pStyle w:val="Heading2"/>
      </w:pPr>
      <w:r>
        <w:t>7.1 `providers`</w:t>
      </w:r>
    </w:p>
    <w:p>
      <w:r>
        <w:t>| Campo | Constraint |</w:t>
      </w:r>
    </w:p>
    <w:p>
      <w:r>
        <w:t>| tenant_id | FK |</w:t>
      </w:r>
    </w:p>
    <w:p>
      <w:r>
        <w:t>| document | CharField(14) CNPJ |</w:t>
      </w:r>
    </w:p>
    <w:p>
      <w:r>
        <w:t>| legal_name | CharField NOT NULL |</w:t>
      </w:r>
    </w:p>
    <w:p>
      <w:r>
        <w:t>| trade_name | CharField null |</w:t>
      </w:r>
    </w:p>
    <w:p>
      <w:r>
        <w:t>| municipal_registration | CharField(32) null |</w:t>
      </w:r>
    </w:p>
    <w:p>
      <w:r>
        <w:t>| tax_regime | `simples_nacional\|lucro_presumido\|lucro_real` |</w:t>
      </w:r>
    </w:p>
    <w:p>
      <w:r>
        <w:t>| address | JSONField default `{}` — schema documentado em v4 |</w:t>
      </w:r>
    </w:p>
    <w:p>
      <w:r>
        <w:t>| is_active | Boolean default True |</w:t>
      </w:r>
    </w:p>
    <w:p>
      <w:r>
        <w:t>| created_at / updated_at | |</w:t>
      </w:r>
    </w:p>
    <w:p>
      <w:r>
        <w:t>**UNIQUE** `(tenant_id, document)`.</w:t>
      </w:r>
    </w:p>
    <w:p>
      <w:r>
        <w:t>**Delete:** soft via `is_active=False` apenas.</w:t>
      </w:r>
    </w:p>
    <w:p>
      <w:pPr>
        <w:pStyle w:val="Heading2"/>
      </w:pPr>
      <w:r>
        <w:t>7.2 `customers`</w:t>
      </w:r>
    </w:p>
    <w:p>
      <w:r>
        <w:t>| Campo | Constraint |</w:t>
      </w:r>
    </w:p>
    <w:p>
      <w:r>
        <w:t>| tenant_id | FK |</w:t>
      </w:r>
    </w:p>
    <w:p>
      <w:r>
        <w:t>| document | CharField(14) | |</w:t>
      </w:r>
    </w:p>
    <w:p>
      <w:r>
        <w:t>| document_type | `cpf\|cnpj` | |</w:t>
      </w:r>
    </w:p>
    <w:p>
      <w:r>
        <w:t>| name | CharField NOT NULL | |</w:t>
      </w:r>
    </w:p>
    <w:p>
      <w:r>
        <w:t>| email | EmailField null | |</w:t>
      </w:r>
    </w:p>
    <w:p>
      <w:r>
        <w:t>| address | JSONField default `{}` | |</w:t>
      </w:r>
    </w:p>
    <w:p>
      <w:r>
        <w:t>| is_active | Boolean default True | |</w:t>
      </w:r>
    </w:p>
    <w:p>
      <w:r>
        <w:t>| created_at / updated_at | |</w:t>
      </w:r>
    </w:p>
    <w:p>
      <w:r>
        <w:t xml:space="preserve">**UNIQUE** `(tenant_id, document)`.  </w:t>
      </w:r>
    </w:p>
    <w:p>
      <w:r>
        <w:t>CHECK: cpf → length 11; cnpj → length 14 (validação DV na Application/Domain layer).</w:t>
      </w:r>
    </w:p>
    <w:p>
      <w:pPr>
        <w:pStyle w:val="Heading2"/>
      </w:pPr>
      <w:r>
        <w:t>7.3 `service_catalog_items`</w:t>
      </w:r>
    </w:p>
    <w:p>
      <w:r>
        <w:t>| Campo | Constraint |</w:t>
      </w:r>
    </w:p>
    <w:p>
      <w:r>
        <w:t>| tenant_id | FK |</w:t>
      </w:r>
    </w:p>
    <w:p>
      <w:r>
        <w:t>| service_code | CharField(32) |</w:t>
      </w:r>
    </w:p>
    <w:p>
      <w:r>
        <w:t>| description | TextField |</w:t>
      </w:r>
    </w:p>
    <w:p>
      <w:r>
        <w:t>| lc116_item | CharField(16) null |</w:t>
      </w:r>
    </w:p>
    <w:p>
      <w:r>
        <w:t>| is_active | Boolean default True |</w:t>
      </w:r>
    </w:p>
    <w:p>
      <w:r>
        <w:t>| created_at / updated_at | |</w:t>
      </w:r>
    </w:p>
    <w:p>
      <w:r>
        <w:t>**UNIQUE** `(tenant_id, service_code)`.</w:t>
      </w:r>
    </w:p>
    <w:p>
      <w:pPr>
        <w:pStyle w:val="Heading1"/>
      </w:pPr>
      <w:r>
        <w:t>8. FISCAL — TaxEngine</w:t>
      </w:r>
    </w:p>
    <w:p>
      <w:pPr>
        <w:pStyle w:val="Heading2"/>
      </w:pPr>
      <w:r>
        <w:t>8.1 `fiscal_profiles`</w:t>
      </w:r>
    </w:p>
    <w:p>
      <w:r>
        <w:t>| Campo | Constraint |</w:t>
      </w:r>
    </w:p>
    <w:p>
      <w:r>
        <w:t>| tenant_id | FK |</w:t>
      </w:r>
    </w:p>
    <w:p>
      <w:r>
        <w:t>| name | CharField |</w:t>
      </w:r>
    </w:p>
    <w:p>
      <w:r>
        <w:t>| tax_regime | choices regime |</w:t>
      </w:r>
    </w:p>
    <w:p>
      <w:r>
        <w:t>| iss_retention_policy | CharField(32) default `by_rule` |</w:t>
      </w:r>
    </w:p>
    <w:p>
      <w:r>
        <w:t>| status | CharField default `active` |</w:t>
      </w:r>
    </w:p>
    <w:p>
      <w:r>
        <w:t>| created_at / updated_at | |</w:t>
      </w:r>
    </w:p>
    <w:p>
      <w:r>
        <w:t>**UNIQUE** `(tenant_id, name)`.</w:t>
      </w:r>
    </w:p>
    <w:p>
      <w:pPr>
        <w:pStyle w:val="Heading2"/>
      </w:pPr>
      <w:r>
        <w:t>8.2 `tax_rule_catalogs`</w:t>
      </w:r>
    </w:p>
    <w:p>
      <w:r>
        <w:t>| Campo | Constraint |</w:t>
      </w:r>
    </w:p>
    <w:p>
      <w:r>
        <w:t>| tenant_id | FK |</w:t>
      </w:r>
    </w:p>
    <w:p>
      <w:r>
        <w:t>| version | IntegerField | |</w:t>
      </w:r>
    </w:p>
    <w:p>
      <w:r>
        <w:t>| status | `draft\|published\|superseded` | |</w:t>
      </w:r>
    </w:p>
    <w:p>
      <w:r>
        <w:t>| publish_checklist | JSONField default `{csv_validated:false, rules_reviewed:false, terms_accepted:false}` | |</w:t>
      </w:r>
    </w:p>
    <w:p>
      <w:r>
        <w:t>| published_at | null | |</w:t>
      </w:r>
    </w:p>
    <w:p>
      <w:r>
        <w:t>| created_at / updated_at | |</w:t>
      </w:r>
    </w:p>
    <w:p>
      <w:r>
        <w:t>**UNIQUE** `(tenant_id, version)`.</w:t>
      </w:r>
    </w:p>
    <w:p>
      <w:r>
        <w:t xml:space="preserve">**UNIQUE parcial (PG):** no máximo um `published` por tenant:  </w:t>
      </w:r>
    </w:p>
    <w:p>
      <w:r>
        <w:t>`CREATE UNIQUE INDEX uq_tax_catalog_one_published ON tax_rule_catalogs (tenant_id) WHERE status = 'published';`</w:t>
      </w:r>
    </w:p>
    <w:p>
      <w:r>
        <w:t>Imutabilidade de published/superseded é regra de **Domain Service** (não editar rules).</w:t>
      </w:r>
    </w:p>
    <w:p>
      <w:pPr>
        <w:pStyle w:val="Heading2"/>
      </w:pPr>
      <w:r>
        <w:t>8.3 `municipal_tax_rules`</w:t>
      </w:r>
    </w:p>
    <w:p>
      <w:r>
        <w:t>| Campo | Constraint |</w:t>
      </w:r>
    </w:p>
    <w:p>
      <w:r>
        <w:t>| tenant_id | FK |</w:t>
      </w:r>
    </w:p>
    <w:p>
      <w:r>
        <w:t>| catalog_id | FK TaxRuleCatalog CASCADE |</w:t>
      </w:r>
    </w:p>
    <w:p>
      <w:r>
        <w:t>| fiscal_profile_id | FK FiscalProfile PROTECT |</w:t>
      </w:r>
    </w:p>
    <w:p>
      <w:r>
        <w:t>| ibge_code | CharField(7) |</w:t>
      </w:r>
    </w:p>
    <w:p>
      <w:r>
        <w:t>| municipio_nome | CharField(128) |</w:t>
      </w:r>
    </w:p>
    <w:p>
      <w:r>
        <w:t>| uf | CharField(2) |</w:t>
      </w:r>
    </w:p>
    <w:p>
      <w:r>
        <w:t>| service_code | CharField(32) |</w:t>
      </w:r>
    </w:p>
    <w:p>
      <w:r>
        <w:t>| tax_regime | choices |</w:t>
      </w:r>
    </w:p>
    <w:p>
      <w:r>
        <w:t>| iss_rate / irrf_rate / pis_rate / cofins_rate | DecimalField(7,4) |</w:t>
      </w:r>
    </w:p>
    <w:p>
      <w:r>
        <w:t>| iss_retained | Boolean |</w:t>
      </w:r>
    </w:p>
    <w:p>
      <w:r>
        <w:t>| simples_codigo_tributacao | SmallIntegerField null |</w:t>
      </w:r>
    </w:p>
    <w:p>
      <w:r>
        <w:t>| valid_from | DateField |</w:t>
      </w:r>
    </w:p>
    <w:p>
      <w:r>
        <w:t>| valid_to | DateField null |</w:t>
      </w:r>
    </w:p>
    <w:p>
      <w:r>
        <w:t>| priority | IntegerField default 100 |</w:t>
      </w:r>
    </w:p>
    <w:p>
      <w:r>
        <w:t>| focus_field_overrides | JSONField default `{}` |</w:t>
      </w:r>
    </w:p>
    <w:p>
      <w:r>
        <w:t>| created_at / updated_at | |</w:t>
      </w:r>
    </w:p>
    <w:p>
      <w:r>
        <w:t>**UNIQUE** `(tenant_id, catalog_id, fiscal_profile_id, ibge_code, service_code, tax_regime, valid_from)`.</w:t>
      </w:r>
    </w:p>
    <w:p>
      <w:r>
        <w:t xml:space="preserve">**Índices de resolução (TaxEngine):**  </w:t>
      </w:r>
    </w:p>
    <w:p>
      <w:r>
        <w:t xml:space="preserve">`(tenant_id, ibge_code, service_code, tax_regime, valid_from DESC, priority ASC)`  </w:t>
      </w:r>
    </w:p>
    <w:p>
      <w:r>
        <w:t>+ filtro por `catalog_id` published na query.</w:t>
      </w:r>
    </w:p>
    <w:p>
      <w:pPr>
        <w:pStyle w:val="Heading1"/>
      </w:pPr>
      <w:r>
        <w:t>9. ISSUANCE — InvoiceEngine</w:t>
      </w:r>
    </w:p>
    <w:p>
      <w:pPr>
        <w:pStyle w:val="Heading2"/>
      </w:pPr>
      <w:r>
        <w:t>9.1 `nf_issues`</w:t>
      </w:r>
    </w:p>
    <w:p>
      <w:r>
        <w:t>| Campo | Constraint |</w:t>
      </w:r>
    </w:p>
    <w:p>
      <w:r>
        <w:t>| tenant_id | FK |</w:t>
      </w:r>
    </w:p>
    <w:p>
      <w:r>
        <w:t>| idempotency_key | CharField(128) |</w:t>
      </w:r>
    </w:p>
    <w:p>
      <w:r>
        <w:t>| status | `draft\|pending_tax\|queued\|submitting\|polling\|authorized\|rejected\|cancelled\|failed` |</w:t>
      </w:r>
    </w:p>
    <w:p>
      <w:r>
        <w:t>| provider_id | FK Provider PROTECT |</w:t>
      </w:r>
    </w:p>
    <w:p>
      <w:r>
        <w:t>| customer_id | FK Customer PROTECT |</w:t>
      </w:r>
    </w:p>
    <w:p>
      <w:r>
        <w:t>| service_id | FK ServiceCatalogItem PROTECT |</w:t>
      </w:r>
    </w:p>
    <w:p>
      <w:r>
        <w:t>| fiscal_profile_id | FK FiscalProfile null PROTECT |</w:t>
      </w:r>
    </w:p>
    <w:p>
      <w:r>
        <w:t>| ibge_code | CharField(7) |</w:t>
      </w:r>
    </w:p>
    <w:p>
      <w:r>
        <w:t>| competence_date | DateField |</w:t>
      </w:r>
    </w:p>
    <w:p>
      <w:r>
        <w:t>| amount_cents | BigIntegerField CHECK &gt; 0 |</w:t>
      </w:r>
    </w:p>
    <w:p>
      <w:r>
        <w:t>| resolved_rule_id | FK MunicipalTaxRule null SET_NULL |</w:t>
      </w:r>
    </w:p>
    <w:p>
      <w:r>
        <w:t>| fiscal_rule_snapshot_id | FK FiscalRuleSnapshot null PROTECT |</w:t>
      </w:r>
    </w:p>
    <w:p>
      <w:r>
        <w:t>| resolved_params | JSONField null |</w:t>
      </w:r>
    </w:p>
    <w:p>
      <w:r>
        <w:t>| internal_payload | JSONField null |</w:t>
      </w:r>
    </w:p>
    <w:p>
      <w:r>
        <w:t>| focus_status_raw | JSONField null |</w:t>
      </w:r>
    </w:p>
    <w:p>
      <w:r>
        <w:t>| focus_ref | CharField(128) null |</w:t>
      </w:r>
    </w:p>
    <w:p>
      <w:r>
        <w:t>| payload_hash | CharField(64) null |</w:t>
      </w:r>
    </w:p>
    <w:p>
      <w:r>
        <w:t>| correlation_id | UUID NOT NULL |</w:t>
      </w:r>
    </w:p>
    <w:p>
      <w:r>
        <w:t>| rejection_code | CharField(64) null — ex. `TAX_RULE_NOT_FOUND` |</w:t>
      </w:r>
    </w:p>
    <w:p>
      <w:r>
        <w:t>| created_at / updated_at | |</w:t>
      </w:r>
    </w:p>
    <w:p>
      <w:r>
        <w:t>**UNIQUE** `(tenant_id, idempotency_key)`.</w:t>
      </w:r>
    </w:p>
    <w:p>
      <w:r>
        <w:t xml:space="preserve">**Índices:**  </w:t>
      </w:r>
    </w:p>
    <w:p>
      <w:r>
        <w:t xml:space="preserve">`(tenant_id, status, created_at DESC)`  </w:t>
      </w:r>
    </w:p>
    <w:p>
      <w:r>
        <w:t xml:space="preserve">`(tenant_id, competence_date)`  </w:t>
      </w:r>
    </w:p>
    <w:p>
      <w:r>
        <w:t xml:space="preserve">`(tenant_id, focus_ref)` WHERE focus_ref IS NOT NULL  </w:t>
      </w:r>
    </w:p>
    <w:p>
      <w:r>
        <w:t>`(tenant_id, correlation_id)`.</w:t>
      </w:r>
    </w:p>
    <w:p>
      <w:r>
        <w:t>**Particionamento (§13):** preparar `PARTITION BY RANGE (competence_date)` a partir de volume (~1M+ rows) ou já em homologação se ops preferir; MVP pode ser tabela heap com migration path documentada.</w:t>
      </w:r>
    </w:p>
    <w:p>
      <w:r>
        <w:t>FSM: regras no Domain Service / InvoiceEngine (não no CHECK SQL completo — CHECK opcional de status ∈ conjunto).</w:t>
      </w:r>
    </w:p>
    <w:p>
      <w:pPr>
        <w:pStyle w:val="Heading2"/>
      </w:pPr>
      <w:r>
        <w:t>9.2 `fiscal_rule_snapshots`</w:t>
      </w:r>
    </w:p>
    <w:p>
      <w:r>
        <w:t>Congela a regra aplicada no momento da resolução (sobrevive a supersede).</w:t>
      </w:r>
    </w:p>
    <w:p>
      <w:r>
        <w:t>| Campo | Constraint |</w:t>
      </w:r>
    </w:p>
    <w:p>
      <w:r>
        <w:t>| tenant_id | FK |</w:t>
      </w:r>
    </w:p>
    <w:p>
      <w:r>
        <w:t>| nf_issue_id | FK UNIQUE (1:1) CASCADE ou SET após create |</w:t>
      </w:r>
    </w:p>
    <w:p>
      <w:r>
        <w:t>| source_rule_id | UUID null — id original, sem FK obrigatória |</w:t>
      </w:r>
    </w:p>
    <w:p>
      <w:r>
        <w:t>| catalog_version | Integer |</w:t>
      </w:r>
    </w:p>
    <w:p>
      <w:r>
        <w:t>| snapshot | JSONField — rates, codes, ibge, service, regime, priority |</w:t>
      </w:r>
    </w:p>
    <w:p>
      <w:r>
        <w:t>| created_at | |</w:t>
      </w:r>
    </w:p>
    <w:p>
      <w:pPr>
        <w:pStyle w:val="Heading2"/>
      </w:pPr>
      <w:r>
        <w:t>9.3 `nf_issue_events`</w:t>
      </w:r>
    </w:p>
    <w:p>
      <w:r>
        <w:t>| Campo | Constraint |</w:t>
      </w:r>
    </w:p>
    <w:p>
      <w:r>
        <w:t>| tenant_id | FK (desnormalizado para RLS) |</w:t>
      </w:r>
    </w:p>
    <w:p>
      <w:r>
        <w:t>| nf_issue_id | FK CASCADE |</w:t>
      </w:r>
    </w:p>
    <w:p>
      <w:r>
        <w:t>| from_status | CharField null |</w:t>
      </w:r>
    </w:p>
    <w:p>
      <w:r>
        <w:t>| to_status | CharField NOT NULL |</w:t>
      </w:r>
    </w:p>
    <w:p>
      <w:r>
        <w:t>| actor | CharField(64) — `api\|worker\|provider\|system` |</w:t>
      </w:r>
    </w:p>
    <w:p>
      <w:r>
        <w:t>| metadata | JSONField null |</w:t>
      </w:r>
    </w:p>
    <w:p>
      <w:r>
        <w:t>| occurred_at | DateTimeField auto_now_add |</w:t>
      </w:r>
    </w:p>
    <w:p>
      <w:r>
        <w:t>**Índice:** `(nf_issue_id, occurred_at)`.</w:t>
      </w:r>
    </w:p>
    <w:p>
      <w:r>
        <w:t>Append-only. Toda mudança de `nf_issues.status` **exige** um evento na mesma transação.</w:t>
      </w:r>
    </w:p>
    <w:p>
      <w:pPr>
        <w:pStyle w:val="Heading2"/>
      </w:pPr>
      <w:r>
        <w:t>9.4 `nf_issue_items` (MVP+ opcional)</w:t>
      </w:r>
    </w:p>
    <w:p>
      <w:r>
        <w:t>Para notas multi-serviço futuras. **MVP:** uma nota = um `service_id` em `nf_issues`; tabela pode ser criada vazia/habilitada por feature flag.</w:t>
      </w:r>
    </w:p>
    <w:p>
      <w:r>
        <w:t>| Campo | Constraint |</w:t>
      </w:r>
    </w:p>
    <w:p>
      <w:r>
        <w:t>| tenant_id | FK |</w:t>
      </w:r>
    </w:p>
    <w:p>
      <w:r>
        <w:t>| nf_issue_id | FK CASCADE |</w:t>
      </w:r>
    </w:p>
    <w:p>
      <w:r>
        <w:t>| service_id | FK |</w:t>
      </w:r>
    </w:p>
    <w:p>
      <w:r>
        <w:t>| description | TextField |</w:t>
      </w:r>
    </w:p>
    <w:p>
      <w:r>
        <w:t>| amount_cents | BigInteger CHECK &gt; 0 |</w:t>
      </w:r>
    </w:p>
    <w:p>
      <w:r>
        <w:t>| quantity | Decimal(12,4) default 1 |</w:t>
      </w:r>
    </w:p>
    <w:p>
      <w:pPr>
        <w:pStyle w:val="Heading2"/>
      </w:pPr>
      <w:r>
        <w:t>9.5 `nf_artifacts`</w:t>
      </w:r>
    </w:p>
    <w:p>
      <w:r>
        <w:t>| Campo | Constraint |</w:t>
      </w:r>
    </w:p>
    <w:p>
      <w:r>
        <w:t>| tenant_id | FK |</w:t>
      </w:r>
    </w:p>
    <w:p>
      <w:r>
        <w:t>| nf_issue_id | FK CASCADE |</w:t>
      </w:r>
    </w:p>
    <w:p>
      <w:r>
        <w:t>| kind | `xml\|pdf` |</w:t>
      </w:r>
    </w:p>
    <w:p>
      <w:r>
        <w:t>| stored_file_id | FK StoredFile PROTECT |</w:t>
      </w:r>
    </w:p>
    <w:p>
      <w:r>
        <w:t>| checksum_sha256 | CharField(64) | |</w:t>
      </w:r>
    </w:p>
    <w:p>
      <w:r>
        <w:t>| created_at | |</w:t>
      </w:r>
    </w:p>
    <w:p>
      <w:r>
        <w:t>**UNIQUE** `(nf_issue_id, kind)`.</w:t>
      </w:r>
    </w:p>
    <w:p>
      <w:pPr>
        <w:pStyle w:val="Heading1"/>
      </w:pPr>
      <w:r>
        <w:t>10. BILLING — BillingEngine + WebhookEngine (inbound)</w:t>
      </w:r>
    </w:p>
    <w:p>
      <w:pPr>
        <w:pStyle w:val="Heading2"/>
      </w:pPr>
      <w:r>
        <w:t>10.1 `charges`</w:t>
      </w:r>
    </w:p>
    <w:p>
      <w:r>
        <w:t>| Campo | Constraint |</w:t>
      </w:r>
    </w:p>
    <w:p>
      <w:r>
        <w:t>| tenant_id | FK |</w:t>
      </w:r>
    </w:p>
    <w:p>
      <w:r>
        <w:t>| idempotency_key | CharField(128) |</w:t>
      </w:r>
    </w:p>
    <w:p>
      <w:r>
        <w:t>| status | `pending\|registered\|paid\|overdue\|cancelled\|failed` |</w:t>
      </w:r>
    </w:p>
    <w:p>
      <w:r>
        <w:t>| customer_id | FK PROTECT |</w:t>
      </w:r>
    </w:p>
    <w:p>
      <w:r>
        <w:t>| amount_cents | BigInteger CHECK &gt; 0 |</w:t>
      </w:r>
    </w:p>
    <w:p>
      <w:r>
        <w:t>| due_date | DateField |</w:t>
      </w:r>
    </w:p>
    <w:p>
      <w:r>
        <w:t>| description | TextField null |</w:t>
      </w:r>
    </w:p>
    <w:p>
      <w:r>
        <w:t>| gateway_ref | CharField(128) null |</w:t>
      </w:r>
    </w:p>
    <w:p>
      <w:r>
        <w:t>| nf_issue_id | FK NfIssue null SET_NULL |</w:t>
      </w:r>
    </w:p>
    <w:p>
      <w:r>
        <w:t>| correlation_id | UUID |</w:t>
      </w:r>
    </w:p>
    <w:p>
      <w:r>
        <w:t>| created_at / updated_at | |</w:t>
      </w:r>
    </w:p>
    <w:p>
      <w:r>
        <w:t xml:space="preserve">**UNIQUE** `(tenant_id, idempotency_key)`.  </w:t>
      </w:r>
    </w:p>
    <w:p>
      <w:r>
        <w:t>**Índices:** `(tenant_id, status, due_date)`, `(tenant_id, gateway_ref)`.</w:t>
      </w:r>
    </w:p>
    <w:p>
      <w:pPr>
        <w:pStyle w:val="Heading2"/>
      </w:pPr>
      <w:r>
        <w:t>10.2 `webhook_inboxes`</w:t>
      </w:r>
    </w:p>
    <w:p>
      <w:r>
        <w:t>| Campo | Constraint |</w:t>
      </w:r>
    </w:p>
    <w:p>
      <w:r>
        <w:t>| tenant_id | FK |</w:t>
      </w:r>
    </w:p>
    <w:p>
      <w:r>
        <w:t>| provider | CharField(32) — `asaas\|mercado_pago\|focus\|evolution` |</w:t>
      </w:r>
    </w:p>
    <w:p>
      <w:r>
        <w:t>| idempotency_key | CharField(128) |</w:t>
      </w:r>
    </w:p>
    <w:p>
      <w:r>
        <w:t>| status | `received\|processing\|processed\|failed` |</w:t>
      </w:r>
    </w:p>
    <w:p>
      <w:r>
        <w:t>| signature | CharField(256) null |</w:t>
      </w:r>
    </w:p>
    <w:p>
      <w:r>
        <w:t>| signature_valid | BooleanField | |</w:t>
      </w:r>
    </w:p>
    <w:p>
      <w:r>
        <w:t>| raw_payload | JSONField | |</w:t>
      </w:r>
    </w:p>
    <w:p>
      <w:r>
        <w:t>| payload_hash | CharField(64) | |</w:t>
      </w:r>
    </w:p>
    <w:p>
      <w:r>
        <w:t>| error_message | TextField null | |</w:t>
      </w:r>
    </w:p>
    <w:p>
      <w:r>
        <w:t>| processed_at | null | |</w:t>
      </w:r>
    </w:p>
    <w:p>
      <w:r>
        <w:t>| created_at / updated_at | |</w:t>
      </w:r>
    </w:p>
    <w:p>
      <w:r>
        <w:t>**UNIQUE** `(tenant_id, provider, idempotency_key)`.</w:t>
      </w:r>
    </w:p>
    <w:p>
      <w:r>
        <w:t>**ADR-DB-006:** payload só é processado após persistir inbox; assinatura inválida → HTTP 401 e **não** marca como confiável (`signature_valid=false`, preferencialmente nem cria PaymentEvent).</w:t>
      </w:r>
    </w:p>
    <w:p>
      <w:pPr>
        <w:pStyle w:val="Heading2"/>
      </w:pPr>
      <w:r>
        <w:t>10.3 `payment_events`</w:t>
      </w:r>
    </w:p>
    <w:p>
      <w:r>
        <w:t>| Campo | Constraint |</w:t>
      </w:r>
    </w:p>
    <w:p>
      <w:r>
        <w:t>| tenant_id | FK |</w:t>
      </w:r>
    </w:p>
    <w:p>
      <w:r>
        <w:t>| charge_id | FK PROTECT |</w:t>
      </w:r>
    </w:p>
    <w:p>
      <w:r>
        <w:t>| webhook_inbox_id | FK SET_NULL null |</w:t>
      </w:r>
    </w:p>
    <w:p>
      <w:r>
        <w:t>| amount_cents | BigInteger CHECK &gt; 0 |</w:t>
      </w:r>
    </w:p>
    <w:p>
      <w:r>
        <w:t>| paid_at | DateTimeField |</w:t>
      </w:r>
    </w:p>
    <w:p>
      <w:r>
        <w:t>| gateway_ref | CharField null |</w:t>
      </w:r>
    </w:p>
    <w:p>
      <w:r>
        <w:t>| metadata | JSONField null |</w:t>
      </w:r>
    </w:p>
    <w:p>
      <w:r>
        <w:t>| created_at | |</w:t>
      </w:r>
    </w:p>
    <w:p>
      <w:r>
        <w:t xml:space="preserve">**Índice:** `(charge_id, paid_at)`.  </w:t>
      </w:r>
    </w:p>
    <w:p>
      <w:r>
        <w:t>Charge → `paid` somente via Application Service após PaymentEvent compatível.</w:t>
      </w:r>
    </w:p>
    <w:p>
      <w:pPr>
        <w:pStyle w:val="Heading1"/>
      </w:pPr>
      <w:r>
        <w:t>11. DAS — GuiaFiscal</w:t>
      </w:r>
    </w:p>
    <w:p>
      <w:pPr>
        <w:pStyle w:val="Heading2"/>
      </w:pPr>
      <w:r>
        <w:t>11.1 `guias_fiscais`</w:t>
      </w:r>
    </w:p>
    <w:p>
      <w:r>
        <w:t>| Campo | Constraint |</w:t>
      </w:r>
    </w:p>
    <w:p>
      <w:r>
        <w:t>| tenant_id | FK |</w:t>
      </w:r>
    </w:p>
    <w:p>
      <w:r>
        <w:t>| provider_id | FK PROTECT |</w:t>
      </w:r>
    </w:p>
    <w:p>
      <w:r>
        <w:t>| tipo_guia | `DAS\|DARF` |</w:t>
      </w:r>
    </w:p>
    <w:p>
      <w:r>
        <w:t>| competencia | CharField(7) CHECK `^\d{4}-\d{2}$` |</w:t>
      </w:r>
    </w:p>
    <w:p>
      <w:r>
        <w:t>| data_vencimento | DateField null |</w:t>
      </w:r>
    </w:p>
    <w:p>
      <w:r>
        <w:t>| valor_principal | Decimal(14,2) &gt;= 0 default 0 |</w:t>
      </w:r>
    </w:p>
    <w:p>
      <w:r>
        <w:t>| valor_multa | Decimal(14,2) &gt;= 0 default 0 |</w:t>
      </w:r>
    </w:p>
    <w:p>
      <w:r>
        <w:t>| valor_juros | Decimal(14,2) &gt;= 0 default 0 |</w:t>
      </w:r>
    </w:p>
    <w:p>
      <w:r>
        <w:t>| valor_total | GeneratedField / Generated column = soma |</w:t>
      </w:r>
    </w:p>
    <w:p>
      <w:r>
        <w:t>| linha_digitavel | TextField null |</w:t>
      </w:r>
    </w:p>
    <w:p>
      <w:r>
        <w:t>| pix_copia_cola | TextField null |</w:t>
      </w:r>
    </w:p>
    <w:p>
      <w:r>
        <w:t>| status | `PROCESSANDO\|DISPONIVEL\|PAGO\|CANCELADO\|RETIFICADO\|VENCIDO\|EM_CONTESTACAO` |</w:t>
      </w:r>
    </w:p>
    <w:p>
      <w:r>
        <w:t>| compliance_status | `pendente\|aprovado\|bloqueado\|dispensado` |</w:t>
      </w:r>
    </w:p>
    <w:p>
      <w:r>
        <w:t>| compliance_motivo | TextField null |</w:t>
      </w:r>
    </w:p>
    <w:p>
      <w:r>
        <w:t>| pdf_file_id | FK StoredFile null |</w:t>
      </w:r>
    </w:p>
    <w:p>
      <w:r>
        <w:t>| versao_atual | IntegerField &gt;= 1 default 1 |</w:t>
      </w:r>
    </w:p>
    <w:p>
      <w:r>
        <w:t>| idempotency_key | CharField(128) |</w:t>
      </w:r>
    </w:p>
    <w:p>
      <w:r>
        <w:t>| metadata | JSONField default `{}` |</w:t>
      </w:r>
    </w:p>
    <w:p>
      <w:r>
        <w:t>| created_at / updated_at | |</w:t>
      </w:r>
    </w:p>
    <w:p>
      <w:r>
        <w:t xml:space="preserve">**UNIQUE** `(tenant_id, idempotency_key)`.  </w:t>
      </w:r>
    </w:p>
    <w:p>
      <w:r>
        <w:t>**UNIQUE** `(tenant_id, provider_id, tipo_guia, competencia, versao_atual)`.</w:t>
      </w:r>
    </w:p>
    <w:p>
      <w:r>
        <w:t>**ADR-DB-007 — Money misto:** DAS permanece em `NUMERIC(14,2)` por contrato com Receita; demais fluxos em centavos. Conversões só em Domain Service tipado.</w:t>
      </w:r>
    </w:p>
    <w:p>
      <w:pPr>
        <w:pStyle w:val="Heading1"/>
      </w:pPr>
      <w:r>
        <w:t>12. CHANNEL (fase posterior — schema reservado)</w:t>
      </w:r>
    </w:p>
    <w:p>
      <w:pPr>
        <w:pStyle w:val="Heading2"/>
      </w:pPr>
      <w:r>
        <w:t>12.1 `channel_sessions`</w:t>
      </w:r>
    </w:p>
    <w:p>
      <w:r>
        <w:t xml:space="preserve">`tenant_id`, `idempotency_key`, `phone_e164`, `status` (`collecting|ready_to_confirm|emitted|expired|cancelled`), `draft_payload` JSON, `nf_issue_id` null, timestamps.  </w:t>
      </w:r>
    </w:p>
    <w:p>
      <w:r>
        <w:t>**UNIQUE** `(tenant_id, idempotency_key)`.</w:t>
      </w:r>
    </w:p>
    <w:p>
      <w:pPr>
        <w:pStyle w:val="Heading2"/>
      </w:pPr>
      <w:r>
        <w:t>12.2 `channel_notifications`</w:t>
      </w:r>
    </w:p>
    <w:p>
      <w:r>
        <w:t>`tenant_id`, `session_id` null, `nf_issue_id` null, `phone_e164`, `event_type`, `message_body`, `status` (`pending|sent|failed`), timestamps.</w:t>
      </w:r>
    </w:p>
    <w:p>
      <w:r>
        <w:t>Implementação de migrations: **Sprint channel**; criar tabelas já no início é opcional (feature flag). Recomendação: criar no mesmo repo na migration `channel` quando Sprint 7 iniciar.</w:t>
      </w:r>
    </w:p>
    <w:p>
      <w:pPr>
        <w:pStyle w:val="Heading1"/>
      </w:pPr>
      <w:r>
        <w:t>13. Matriz de exclusão (soft vs hard)</w:t>
      </w:r>
    </w:p>
    <w:p>
      <w:r>
        <w:t>| Entidade | Política |</w:t>
      </w:r>
    </w:p>
    <w:p>
      <w:r>
        <w:t>| Tenant | Suspender (`status`); sem hard delete |</w:t>
      </w:r>
    </w:p>
    <w:p>
      <w:r>
        <w:t>| User | `is_active=False` |</w:t>
      </w:r>
    </w:p>
    <w:p>
      <w:r>
        <w:t>| Membership | `is_active=False` |</w:t>
      </w:r>
    </w:p>
    <w:p>
      <w:r>
        <w:t>| Provider / Customer / Service | `is_active=False` |</w:t>
      </w:r>
    </w:p>
    <w:p>
      <w:r>
        <w:t>| Tax catalogs published | Nunca delete; só `superseded` |</w:t>
      </w:r>
    </w:p>
    <w:p>
      <w:r>
        <w:t>| NfIssue / Events / Artifacts | Sem hard delete de negócio |</w:t>
      </w:r>
    </w:p>
    <w:p>
      <w:r>
        <w:t>| Charge / PaymentEvent | Sem hard delete |</w:t>
      </w:r>
    </w:p>
    <w:p>
      <w:r>
        <w:t>| GuiaFiscal | Sem hard delete |</w:t>
      </w:r>
    </w:p>
    <w:p>
      <w:r>
        <w:t>| WebhookInbox / Outbox / Audit / CertAudit | Append; purge só por job de retenção LGPD |</w:t>
      </w:r>
    </w:p>
    <w:p>
      <w:r>
        <w:t>| StoredFile | Soft + lifecycle S3; hard após retenção |</w:t>
      </w:r>
    </w:p>
    <w:p>
      <w:r>
        <w:t>| ApiKey | `revoked_at` |</w:t>
      </w:r>
    </w:p>
    <w:p>
      <w:r>
        <w:t>| Certificate | `revoked` / `expired` |</w:t>
      </w:r>
    </w:p>
    <w:p>
      <w:pPr>
        <w:pStyle w:val="Heading1"/>
      </w:pPr>
      <w:r>
        <w:t>14. Multi-Tenant &amp; RLS</w:t>
      </w:r>
    </w:p>
    <w:p>
      <w:pPr>
        <w:pStyle w:val="Heading2"/>
      </w:pPr>
      <w:r>
        <w:t>14.1 Variáveis de sessão</w:t>
      </w:r>
    </w:p>
    <w:p>
      <w:r>
        <w:t>```sql</w:t>
      </w:r>
    </w:p>
    <w:p>
      <w:r>
        <w:t>-- Por transação de request/worker (preferir SET LOCAL)</w:t>
      </w:r>
    </w:p>
    <w:p>
      <w:r>
        <w:t>SET LOCAL app.tenant_id = '&lt;uuid&gt;';</w:t>
      </w:r>
    </w:p>
    <w:p>
      <w:r>
        <w:t>SET LOCAL app.bypass_rls = 'off';  -- default</w:t>
      </w:r>
    </w:p>
    <w:p>
      <w:r>
        <w:t>```</w:t>
      </w:r>
    </w:p>
    <w:p>
      <w:r>
        <w:t>Bypass **somente** infraestrutura (login pré-auth, migrations, jobs platform-admin):</w:t>
      </w:r>
    </w:p>
    <w:p>
      <w:r>
        <w:t>```sql</w:t>
      </w:r>
    </w:p>
    <w:p>
      <w:r>
        <w:t>SET LOCAL app.bypass_rls = 'on';</w:t>
      </w:r>
    </w:p>
    <w:p>
      <w:r>
        <w:t>```</w:t>
      </w:r>
    </w:p>
    <w:p>
      <w:r>
        <w:t>Nunca aceitar bypass de parâmetro HTTP/JWT claim manipulável pelo cliente.</w:t>
      </w:r>
    </w:p>
    <w:p>
      <w:pPr>
        <w:pStyle w:val="Heading2"/>
      </w:pPr>
      <w:r>
        <w:t>14.2 Política padrão (todas as tabelas com `tenant_id`)</w:t>
      </w:r>
    </w:p>
    <w:p>
      <w:r>
        <w:t>```sql</w:t>
      </w:r>
    </w:p>
    <w:p>
      <w:r>
        <w:t>ALTER TABLE &lt;table&gt; ENABLE ROW LEVEL SECURITY;</w:t>
      </w:r>
    </w:p>
    <w:p>
      <w:r>
        <w:t>ALTER TABLE &lt;table&gt; FORCE ROW LEVEL SECURITY;</w:t>
      </w:r>
    </w:p>
    <w:p>
      <w:r>
        <w:t>CREATE POLICY tenant_isolation ON &lt;table&gt;</w:t>
      </w:r>
    </w:p>
    <w:p>
      <w:r>
        <w:t xml:space="preserve">  USING (</w:t>
      </w:r>
    </w:p>
    <w:p>
      <w:r>
        <w:t xml:space="preserve">    current_setting('app.bypass_rls', true) = 'on'</w:t>
      </w:r>
    </w:p>
    <w:p>
      <w:r>
        <w:t xml:space="preserve">    OR tenant_id::text = current_setting('app.tenant_id', true)</w:t>
      </w:r>
    </w:p>
    <w:p>
      <w:r>
        <w:t xml:space="preserve">  )</w:t>
      </w:r>
    </w:p>
    <w:p>
      <w:r>
        <w:t xml:space="preserve">  WITH CHECK (</w:t>
      </w:r>
    </w:p>
    <w:p>
      <w:r>
        <w:t xml:space="preserve">    current_setting('app.bypass_rls', true) = 'on'</w:t>
      </w:r>
    </w:p>
    <w:p>
      <w:r>
        <w:t xml:space="preserve">    OR tenant_id::text = current_setting('app.tenant_id', true)</w:t>
      </w:r>
    </w:p>
    <w:p>
      <w:r>
        <w:t xml:space="preserve">  );</w:t>
      </w:r>
    </w:p>
    <w:p>
      <w:r>
        <w:t>```</w:t>
      </w:r>
    </w:p>
    <w:p>
      <w:pPr>
        <w:pStyle w:val="Heading2"/>
      </w:pPr>
      <w:r>
        <w:t>14.3 Workers / Celery</w:t>
      </w:r>
    </w:p>
    <w:p>
      <w:r>
        <w:t>Todo task recebe `tenant_id` no payload; worker abre transação, `SET LOCAL app.tenant_id`, processa, commit. Teste obrigatório: task sem tenant_id falha; vazamento cross-tenant falha.</w:t>
      </w:r>
    </w:p>
    <w:p>
      <w:pPr>
        <w:pStyle w:val="Heading2"/>
      </w:pPr>
      <w:r>
        <w:t>14.4 `users`</w:t>
      </w:r>
    </w:p>
    <w:p>
      <w:r>
        <w:t>Política: bypass **ou** `id IN (SELECT user_id FROM tenant_memberships WHERE tenant_id = current_setting...)` para SELECT; writes de user management sob tenant context + role admin.</w:t>
      </w:r>
    </w:p>
    <w:p>
      <w:pPr>
        <w:pStyle w:val="Heading1"/>
      </w:pPr>
      <w:r>
        <w:t>15. Índices — consolidado obrigatório</w:t>
      </w:r>
    </w:p>
    <w:p>
      <w:r>
        <w:t>Além dos UNIQUE já citados, criar na migration inicial:</w:t>
      </w:r>
    </w:p>
    <w:p>
      <w:r>
        <w:t>| Tabela | Índice |</w:t>
      </w:r>
    </w:p>
    <w:p>
      <w:r>
        <w:t>| nf_issues | `(tenant_id, status, created_at DESC)` |</w:t>
      </w:r>
    </w:p>
    <w:p>
      <w:r>
        <w:t>| nf_issues | `(tenant_id, competence_date)` |</w:t>
      </w:r>
    </w:p>
    <w:p>
      <w:r>
        <w:t>| nf_issues | parcial `focus_ref` |</w:t>
      </w:r>
    </w:p>
    <w:p>
      <w:r>
        <w:t>| municipal_tax_rules | resolução TaxEngine |</w:t>
      </w:r>
    </w:p>
    <w:p>
      <w:r>
        <w:t>| charges | `(tenant_id, status, due_date)` |</w:t>
      </w:r>
    </w:p>
    <w:p>
      <w:r>
        <w:t>| webhook_inboxes | `(tenant_id, status, created_at)` |</w:t>
      </w:r>
    </w:p>
    <w:p>
      <w:r>
        <w:t>| outbox_messages | claim parcial pending/failed |</w:t>
      </w:r>
    </w:p>
    <w:p>
      <w:r>
        <w:t>| guias_fiscais | `(tenant_id, competencia, status)` |</w:t>
      </w:r>
    </w:p>
    <w:p>
      <w:r>
        <w:t>| audit_logs | `(tenant_id, created_at DESC)` |</w:t>
      </w:r>
    </w:p>
    <w:p>
      <w:r>
        <w:t>| digital_certificates | `(tenant_id, not_after)` |</w:t>
      </w:r>
    </w:p>
    <w:p>
      <w:r>
        <w:t>| stored_files | `(tenant_id, purpose)` |</w:t>
      </w:r>
    </w:p>
    <w:p>
      <w:r>
        <w:t>`select_related` / `prefetch_related` obrigatórios nas listagens (orientação app — v2).</w:t>
      </w:r>
    </w:p>
    <w:p>
      <w:pPr>
        <w:pStyle w:val="Heading1"/>
      </w:pPr>
      <w:r>
        <w:t>16. Particionamento e arquivamento</w:t>
      </w:r>
    </w:p>
    <w:p>
      <w:r>
        <w:t>| Fase | Ação |</w:t>
      </w:r>
    </w:p>
    <w:p>
      <w:r>
        <w:t>| MVP (&lt; ~1M nf_issues) | Heap + índices; monitorar tamanho |</w:t>
      </w:r>
    </w:p>
    <w:p>
      <w:r>
        <w:t>| Crescimento | `nf_issues` PARTITION BY RANGE (`competence_date`) mensal/trimestral |</w:t>
      </w:r>
    </w:p>
    <w:p>
      <w:r>
        <w:t>| Arquivo frio | XML/PDF &gt; N meses → storage classe Infrequent Access; DB mantém metadados |</w:t>
      </w:r>
    </w:p>
    <w:p>
      <w:r>
        <w:t>| Audit/Outbox | partição mensal + purge processed outbox &gt; 30–90 dias (config) |</w:t>
      </w:r>
    </w:p>
    <w:p>
      <w:r>
        <w:t>| Read replica | listagens/relatórios quando CPU primary &gt; limiar ops |</w:t>
      </w:r>
    </w:p>
    <w:p>
      <w:pPr>
        <w:pStyle w:val="Heading1"/>
      </w:pPr>
      <w:r>
        <w:t>17. Estratégia de migração Django</w:t>
      </w:r>
    </w:p>
    <w:p>
      <w:r>
        <w:t xml:space="preserve">1. App `shared` / `platform`: TenantModel, StoredFile, AuditLog, OutboxMessage.  </w:t>
      </w:r>
    </w:p>
    <w:p>
      <w:r>
        <w:t xml:space="preserve">2. `accounts`: tenants → users → roles → memberships → secrets → certificates → plans/subscriptions/features → api_keys.  </w:t>
      </w:r>
    </w:p>
    <w:p>
      <w:r>
        <w:t xml:space="preserve">3. `master_data` → `fiscal` → `issuance` → `billing` → `das` → `channel`.  </w:t>
      </w:r>
    </w:p>
    <w:p>
      <w:r>
        <w:t xml:space="preserve">4. RLS via `RunSQL` em migration dedicada `****_enable_rls.py` **após** create model.  </w:t>
      </w:r>
    </w:p>
    <w:p>
      <w:r>
        <w:t xml:space="preserve">5. **Nunca** editar migration já aplicada em ambiente compartilhado.  </w:t>
      </w:r>
    </w:p>
    <w:p>
      <w:r>
        <w:t xml:space="preserve">6. Seed: roles, plans básicos, feature flags default.  </w:t>
      </w:r>
    </w:p>
    <w:p>
      <w:r>
        <w:t>7. Zero downtime: add nullable → backfill → constrain.</w:t>
      </w:r>
    </w:p>
    <w:p>
      <w:r>
        <w:t>Greenfield: sem migração de dados do Node legado.</w:t>
      </w:r>
    </w:p>
    <w:p>
      <w:pPr>
        <w:pStyle w:val="Heading1"/>
      </w:pPr>
      <w:r>
        <w:t>18. Storage Interface (dados)</w:t>
      </w:r>
    </w:p>
    <w:p>
      <w:r>
        <w:t xml:space="preserve">`stored_files.backend ∈ {local, s3, minio}`.  </w:t>
      </w:r>
    </w:p>
    <w:p>
      <w:r>
        <w:t xml:space="preserve">Certificate material e PDFs **sempre** via StoredFile + encryption envelope.  </w:t>
      </w:r>
    </w:p>
    <w:p>
      <w:r>
        <w:t>Nenhum path absoluto de filesystem em tabelas de domínio além do object_key.</w:t>
      </w:r>
    </w:p>
    <w:p>
      <w:pPr>
        <w:pStyle w:val="Heading1"/>
      </w:pPr>
      <w:r>
        <w:t>19. Outbox — eventos canônicos (payload mínimo)</w:t>
      </w:r>
    </w:p>
    <w:p>
      <w:r>
        <w:t>| event_type | Disparo |</w:t>
      </w:r>
    </w:p>
    <w:p>
      <w:r>
        <w:t>| `nf_issue.authorized` | status → authorized |</w:t>
      </w:r>
    </w:p>
    <w:p>
      <w:r>
        <w:t>| `nf_issue.rejected` | rejected |</w:t>
      </w:r>
    </w:p>
    <w:p>
      <w:r>
        <w:t>| `nf_issue.cancelled` | cancelled |</w:t>
      </w:r>
    </w:p>
    <w:p>
      <w:r>
        <w:t>| `charge.paid` | Charge paid |</w:t>
      </w:r>
    </w:p>
    <w:p>
      <w:r>
        <w:t>| `guia_fiscal.available` | Guia DISPONIVEL |</w:t>
      </w:r>
    </w:p>
    <w:p>
      <w:r>
        <w:t>| `certificate.expiring` | job diário not_after &lt; 30d |</w:t>
      </w:r>
    </w:p>
    <w:p>
      <w:r>
        <w:t>Consumidores: Notification / WhatsApp / Email / Webhook outbound — **somente** via worker.</w:t>
      </w:r>
    </w:p>
    <w:p>
      <w:pPr>
        <w:pStyle w:val="Heading1"/>
      </w:pPr>
      <w:r>
        <w:t>20. ERD lógico (Mermaid)</w:t>
      </w:r>
    </w:p>
    <w:p>
      <w:r>
        <w:t>```mermaid</w:t>
      </w:r>
    </w:p>
    <w:p>
      <w:r>
        <w:t>erDiagram</w:t>
      </w:r>
    </w:p>
    <w:p>
      <w:r>
        <w:t xml:space="preserve">  TENANT ||--o{ TENANT_MEMBERSHIP : has</w:t>
      </w:r>
    </w:p>
    <w:p>
      <w:r>
        <w:t xml:space="preserve">  USER ||--o{ TENANT_MEMBERSHIP : has</w:t>
      </w:r>
    </w:p>
    <w:p>
      <w:r>
        <w:t xml:space="preserve">  TENANT_ROLE ||--o{ TENANT_MEMBERSHIP : grants</w:t>
      </w:r>
    </w:p>
    <w:p>
      <w:r>
        <w:t xml:space="preserve">  TENANT ||--o{ PROVIDER : has</w:t>
      </w:r>
    </w:p>
    <w:p>
      <w:r>
        <w:t xml:space="preserve">  TENANT ||--o{ CUSTOMER : has</w:t>
      </w:r>
    </w:p>
    <w:p>
      <w:r>
        <w:t xml:space="preserve">  TENANT ||--o{ SERVICE_CATALOG_ITEM : has</w:t>
      </w:r>
    </w:p>
    <w:p>
      <w:r>
        <w:t xml:space="preserve">  TENANT ||--o{ FISCAL_PROFILE : has</w:t>
      </w:r>
    </w:p>
    <w:p>
      <w:r>
        <w:t xml:space="preserve">  TENANT ||--o{ TAX_RULE_CATALOG : has</w:t>
      </w:r>
    </w:p>
    <w:p>
      <w:r>
        <w:t xml:space="preserve">  TAX_RULE_CATALOG ||--o{ MUNICIPAL_TAX_RULE : contains</w:t>
      </w:r>
    </w:p>
    <w:p>
      <w:r>
        <w:t xml:space="preserve">  FISCAL_PROFILE ||--o{ MUNICIPAL_TAX_RULE : scopes</w:t>
      </w:r>
    </w:p>
    <w:p>
      <w:r>
        <w:t xml:space="preserve">  TENANT ||--o{ NF_ISSUE : emits</w:t>
      </w:r>
    </w:p>
    <w:p>
      <w:r>
        <w:t xml:space="preserve">  PROVIDER ||--o{ NF_ISSUE : renders</w:t>
      </w:r>
    </w:p>
    <w:p>
      <w:r>
        <w:t xml:space="preserve">  CUSTOMER ||--o{ NF_ISSUE : takes</w:t>
      </w:r>
    </w:p>
    <w:p>
      <w:r>
        <w:t xml:space="preserve">  SERVICE_CATALOG_ITEM ||--o{ NF_ISSUE : services</w:t>
      </w:r>
    </w:p>
    <w:p>
      <w:r>
        <w:t xml:space="preserve">  NF_ISSUE ||--o| FISCAL_RULE_SNAPSHOT : freezes</w:t>
      </w:r>
    </w:p>
    <w:p>
      <w:r>
        <w:t xml:space="preserve">  NF_ISSUE ||--o{ NF_ISSUE_EVENT : tracks</w:t>
      </w:r>
    </w:p>
    <w:p>
      <w:r>
        <w:t xml:space="preserve">  NF_ISSUE ||--o{ NF_ARTIFACT : stores</w:t>
      </w:r>
    </w:p>
    <w:p>
      <w:r>
        <w:t xml:space="preserve">  STORED_FILE ||--o{ NF_ARTIFACT : backs</w:t>
      </w:r>
    </w:p>
    <w:p>
      <w:r>
        <w:t xml:space="preserve">  TENANT ||--o{ CHARGE : bills</w:t>
      </w:r>
    </w:p>
    <w:p>
      <w:r>
        <w:t xml:space="preserve">  CUSTOMER ||--o{ CHARGE : pays</w:t>
      </w:r>
    </w:p>
    <w:p>
      <w:r>
        <w:t xml:space="preserve">  NF_ISSUE ||--o| CHARGE : optional</w:t>
      </w:r>
    </w:p>
    <w:p>
      <w:r>
        <w:t xml:space="preserve">  CHARGE ||--o{ PAYMENT_EVENT : confirms</w:t>
      </w:r>
    </w:p>
    <w:p>
      <w:r>
        <w:t xml:space="preserve">  WEBHOOK_INBOX ||--o| PAYMENT_EVENT : source</w:t>
      </w:r>
    </w:p>
    <w:p>
      <w:r>
        <w:t xml:space="preserve">  TENANT ||--o{ GUIA_FISCAL : das</w:t>
      </w:r>
    </w:p>
    <w:p>
      <w:r>
        <w:t xml:space="preserve">  PROVIDER ||--o{ GUIA_FISCAL : for</w:t>
      </w:r>
    </w:p>
    <w:p>
      <w:r>
        <w:t xml:space="preserve">  TENANT ||--o{ DIGITAL_CERTIFICATE : owns</w:t>
      </w:r>
    </w:p>
    <w:p>
      <w:r>
        <w:t xml:space="preserve">  STORED_FILE ||--o| DIGITAL_CERTIFICATE : material</w:t>
      </w:r>
    </w:p>
    <w:p>
      <w:r>
        <w:t xml:space="preserve">  TENANT ||--o{ OUTBOX_MESSAGE : queues</w:t>
      </w:r>
    </w:p>
    <w:p>
      <w:r>
        <w:t xml:space="preserve">  TENANT ||--o{ AUDIT_LOG : audits</w:t>
      </w:r>
    </w:p>
    <w:p>
      <w:r>
        <w:t xml:space="preserve">  TENANT ||--o| SUBSCRIPTION : subscribes</w:t>
      </w:r>
    </w:p>
    <w:p>
      <w:r>
        <w:t xml:space="preserve">  PLAN ||--o{ SUBSCRIPTION : offers</w:t>
      </w:r>
    </w:p>
    <w:p>
      <w:r>
        <w:t>```</w:t>
      </w:r>
    </w:p>
    <w:p>
      <w:pPr>
        <w:pStyle w:val="Heading1"/>
      </w:pPr>
      <w:r>
        <w:t>21. Checklist de aceite do schema (Definition of Done v3.1)</w:t>
      </w:r>
    </w:p>
    <w:p>
      <w:r>
        <w:t>Toda tabela MVP deve ter:</w:t>
      </w:r>
    </w:p>
    <w:p>
      <w:pPr>
        <w:pStyle w:val="ListBullet"/>
      </w:pPr>
      <w:r>
        <w:t>[x] PK UUID especificada</w:t>
      </w:r>
    </w:p>
    <w:p>
      <w:pPr>
        <w:pStyle w:val="ListBullet"/>
      </w:pPr>
      <w:r>
        <w:t>[x] `tenant_id` quando aplicável</w:t>
      </w:r>
    </w:p>
    <w:p>
      <w:pPr>
        <w:pStyle w:val="ListBullet"/>
      </w:pPr>
      <w:r>
        <w:t>[x] UNIQUE / CHECK documentados</w:t>
      </w:r>
    </w:p>
    <w:p>
      <w:pPr>
        <w:pStyle w:val="ListBullet"/>
      </w:pPr>
      <w:r>
        <w:t>[x] Índices de consulta documentados</w:t>
      </w:r>
    </w:p>
    <w:p>
      <w:pPr>
        <w:pStyle w:val="ListBullet"/>
      </w:pPr>
      <w:r>
        <w:t>[x] Política de exclusão (§13)</w:t>
      </w:r>
    </w:p>
    <w:p>
      <w:pPr>
        <w:pStyle w:val="ListBullet"/>
      </w:pPr>
      <w:r>
        <w:t>[x] Política RLS (§14)</w:t>
      </w:r>
    </w:p>
    <w:p>
      <w:pPr>
        <w:pStyle w:val="ListBullet"/>
      </w:pPr>
      <w:r>
        <w:t>[x] Mapeamento app Django + Engine</w:t>
      </w:r>
    </w:p>
    <w:p>
      <w:pPr>
        <w:pStyle w:val="ListBullet"/>
      </w:pPr>
      <w:r>
        <w:t>[x] Glossário canônico (§3)</w:t>
      </w:r>
    </w:p>
    <w:p>
      <w:pPr>
        <w:pStyle w:val="ListBullet"/>
      </w:pPr>
      <w:r>
        <w:t>[ ] Migrations Django criadas (fase implementação)</w:t>
      </w:r>
    </w:p>
    <w:p>
      <w:pPr>
        <w:pStyle w:val="ListBullet"/>
      </w:pPr>
      <w:r>
        <w:t>[ ] Testes de isolamento tenant (fase implementação)</w:t>
      </w:r>
    </w:p>
    <w:p>
      <w:pPr>
        <w:pStyle w:val="ListBullet"/>
      </w:pPr>
      <w:r>
        <w:t>[ ] Teste bypass_rls negativo (fase implementação)</w:t>
      </w:r>
    </w:p>
    <w:p>
      <w:pPr>
        <w:pStyle w:val="Heading1"/>
      </w:pPr>
      <w:r>
        <w:t>22. Ordem de implementação sugerida (dados)</w:t>
      </w:r>
    </w:p>
    <w:p>
      <w:r>
        <w:t xml:space="preserve">1. Sprint 0: Postgres + extensões `pgcrypto`; apps platform/accounts skeleton.  </w:t>
      </w:r>
    </w:p>
    <w:p>
      <w:r>
        <w:t xml:space="preserve">2. accounts completo + RLS base + seeds roles.  </w:t>
      </w:r>
    </w:p>
    <w:p>
      <w:r>
        <w:t xml:space="preserve">3. master_data.  </w:t>
      </w:r>
    </w:p>
    <w:p>
      <w:r>
        <w:t xml:space="preserve">4. fiscal (+ índice resolução).  </w:t>
      </w:r>
    </w:p>
    <w:p>
      <w:r>
        <w:t xml:space="preserve">5. stored_files + certificates.  </w:t>
      </w:r>
    </w:p>
    <w:p>
      <w:r>
        <w:t xml:space="preserve">6. issuance + outbox + artifacts.  </w:t>
      </w:r>
    </w:p>
    <w:p>
      <w:r>
        <w:t xml:space="preserve">7. billing + webhook_inbox.  </w:t>
      </w:r>
    </w:p>
    <w:p>
      <w:r>
        <w:t xml:space="preserve">8. das.  </w:t>
      </w:r>
    </w:p>
    <w:p>
      <w:r>
        <w:t xml:space="preserve">9. channel (quando autorizado).  </w:t>
      </w:r>
    </w:p>
    <w:p>
      <w:r>
        <w:t>10. partição nf_issues quando métrica atingir limiar.</w:t>
      </w:r>
    </w:p>
    <w:p>
      <w:pPr>
        <w:pStyle w:val="Heading1"/>
      </w:pPr>
      <w:r>
        <w:t>23. Itens explicitamente fora do v3.1 MVP</w:t>
      </w:r>
    </w:p>
    <w:p>
      <w:pPr>
        <w:pStyle w:val="ListBullet"/>
      </w:pPr>
      <w:r>
        <w:t>Tabelas CRM / Car Wash / DCTF / eSocial</w:t>
      </w:r>
    </w:p>
    <w:p>
      <w:pPr>
        <w:pStyle w:val="ListBullet"/>
      </w:pPr>
      <w:r>
        <w:t>Multi-currency</w:t>
      </w:r>
    </w:p>
    <w:p>
      <w:pPr>
        <w:pStyle w:val="ListBullet"/>
      </w:pPr>
      <w:r>
        <w:t>Sharding cross-database</w:t>
      </w:r>
    </w:p>
    <w:p>
      <w:pPr>
        <w:pStyle w:val="ListBullet"/>
      </w:pPr>
      <w:r>
        <w:t>PG ENUM types</w:t>
      </w:r>
    </w:p>
    <w:p>
      <w:pPr>
        <w:pStyle w:val="ListBullet"/>
      </w:pPr>
      <w:r>
        <w:t>Hard delete cascata de tenant em produção</w:t>
      </w:r>
    </w:p>
    <w:p>
      <w:pPr>
        <w:pStyle w:val="Heading1"/>
      </w:pPr>
      <w:r>
        <w:t>24. Histórico</w:t>
      </w:r>
    </w:p>
    <w:p>
      <w:r>
        <w:t>| Versão | Mudança |</w:t>
      </w:r>
    </w:p>
    <w:p>
      <w:r>
        <w:t>| 3.0 | Outline conceitual (não implementável) |</w:t>
      </w:r>
    </w:p>
    <w:p>
      <w:r>
        <w:t>| **3.1.0** | DER completo para kickoff: Platform + Core + Fiscal + Issuance + Billing + DAS; Membership; Certificates; Outbox; RLS; glossário; ADRs DB-001..007 |</w:t>
      </w:r>
    </w:p>
    <w:p>
      <w:pPr>
        <w:pStyle w:val="Heading1"/>
      </w:pPr>
      <w:r>
        <w:t>25. Aprovação</w:t>
      </w:r>
    </w:p>
    <w:p>
      <w:r>
        <w:t>| Papel | Status |</w:t>
      </w:r>
    </w:p>
    <w:p>
      <w:r>
        <w:t>| Arquitetura | Documento emitido para uso oficial |</w:t>
      </w:r>
    </w:p>
    <w:p>
      <w:r>
        <w:t>| Dados / DB | Schema MVP pronto para migrations |</w:t>
      </w:r>
    </w:p>
    <w:p>
      <w:r>
        <w:t>| Engenharia | Pode iniciar models na ordem §22 |</w:t>
      </w:r>
    </w:p>
    <w:p>
      <w:r>
        <w:t>| Requisitos | Alinhado às regras da spec Django (v1 de domínio) |</w:t>
      </w:r>
    </w:p>
    <w:p>
      <w:r>
        <w:t>| Full Stack | Contratos de dados estáveis para API (v4) e Admin (v5) |</w:t>
      </w:r>
    </w:p>
    <w:p>
      <w:r>
        <w:t>**Próximos documentos bloqueantes para telas/contratos HTTP:** Exeq_Hub_v4 (API) e Exeq_Hub_v5 (UX). O **schema de banco** não fica bloqueado por v4/v5.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