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3FD928" w14:textId="77777777" w:rsidR="001C2FB3" w:rsidRPr="00A6156C" w:rsidRDefault="001C2FB3" w:rsidP="001C2FB3">
      <w:pPr>
        <w:pStyle w:val="Title"/>
      </w:pPr>
      <w:r w:rsidRPr="00A6156C">
        <w:t xml:space="preserve">DISEÑO DE LA LOSA MACIZA DEL PUENTE </w:t>
      </w:r>
      <w:proofErr w:type="gramStart"/>
      <w:r w:rsidRPr="00A6156C">
        <w:t>{{ nombre</w:t>
      </w:r>
      <w:proofErr w:type="gramEnd"/>
      <w:r w:rsidRPr="00A6156C">
        <w:t xml:space="preserve"> }}</w:t>
      </w:r>
    </w:p>
    <w:p w14:paraId="2A6E031D" w14:textId="77777777" w:rsidR="000A2BC3" w:rsidRDefault="000A2BC3" w:rsidP="00E7180B">
      <w:pPr>
        <w:pStyle w:val="Heading2"/>
      </w:pPr>
      <w:r>
        <w:t>Características del Proyecto</w:t>
      </w:r>
    </w:p>
    <w:p w14:paraId="597A318C" w14:textId="77777777" w:rsidR="000A2BC3" w:rsidRDefault="000A2BC3" w:rsidP="00E7180B">
      <w:pPr>
        <w:pStyle w:val="Heading2"/>
      </w:pPr>
      <w:r>
        <w:t>Materiales</w:t>
      </w:r>
    </w:p>
    <w:p w14:paraId="3FCBA2AC" w14:textId="77777777" w:rsidR="000A2BC3" w:rsidRDefault="000A2BC3" w:rsidP="000A2BC3">
      <w:pPr>
        <w:jc w:val="both"/>
      </w:pPr>
      <w:r>
        <w:t>A continuación, se determinan los materiales usados en el diseño del presente puente y sus especificaciones.</w:t>
      </w:r>
    </w:p>
    <w:p w14:paraId="022C8006" w14:textId="77777777" w:rsidR="000A2BC3" w:rsidRDefault="000A2BC3" w:rsidP="000A2BC3"/>
    <w:tbl>
      <w:tblPr>
        <w:tblStyle w:val="TableGrid"/>
        <w:tblW w:w="0" w:type="auto"/>
        <w:tblLook w:val="04A0" w:firstRow="1" w:lastRow="0" w:firstColumn="1" w:lastColumn="0" w:noHBand="0" w:noVBand="1"/>
      </w:tblPr>
      <w:tblGrid>
        <w:gridCol w:w="1282"/>
        <w:gridCol w:w="1885"/>
        <w:gridCol w:w="2858"/>
      </w:tblGrid>
      <w:tr w:rsidR="002D48BE" w14:paraId="51AD5DA1" w14:textId="7A2E183B" w:rsidTr="0058345E">
        <w:tc>
          <w:tcPr>
            <w:tcW w:w="1282" w:type="dxa"/>
          </w:tcPr>
          <w:p w14:paraId="00380A00" w14:textId="77777777" w:rsidR="002D48BE" w:rsidRPr="00E7180B" w:rsidRDefault="002D48BE" w:rsidP="00D6663A">
            <w:pPr>
              <w:jc w:val="center"/>
            </w:pPr>
            <w:r w:rsidRPr="00E7180B">
              <w:t>Material</w:t>
            </w:r>
          </w:p>
        </w:tc>
        <w:tc>
          <w:tcPr>
            <w:tcW w:w="1885" w:type="dxa"/>
          </w:tcPr>
          <w:p w14:paraId="00E44EBD" w14:textId="77777777" w:rsidR="002D48BE" w:rsidRPr="00E7180B" w:rsidRDefault="002D48BE" w:rsidP="00D6663A">
            <w:pPr>
              <w:jc w:val="center"/>
            </w:pPr>
            <w:r w:rsidRPr="00E7180B">
              <w:t>Resistencia [MPa]</w:t>
            </w:r>
          </w:p>
        </w:tc>
        <w:tc>
          <w:tcPr>
            <w:tcW w:w="2858" w:type="dxa"/>
          </w:tcPr>
          <w:p w14:paraId="55648765" w14:textId="4A73B7E1" w:rsidR="002D48BE" w:rsidRPr="00E7180B" w:rsidRDefault="002D48BE" w:rsidP="00D6663A">
            <w:pPr>
              <w:jc w:val="center"/>
            </w:pPr>
            <w:r w:rsidRPr="00E7180B">
              <w:t>Peso específico</w:t>
            </w:r>
            <w:r w:rsidR="00595BAB" w:rsidRPr="00E7180B">
              <w:t xml:space="preserve"> [kN/m</w:t>
            </w:r>
            <w:r w:rsidR="00595BAB" w:rsidRPr="00E7180B">
              <w:rPr>
                <w:vertAlign w:val="superscript"/>
              </w:rPr>
              <w:t>3</w:t>
            </w:r>
            <w:r w:rsidR="00595BAB" w:rsidRPr="00E7180B">
              <w:t>]</w:t>
            </w:r>
          </w:p>
        </w:tc>
      </w:tr>
      <w:tr w:rsidR="002D48BE" w14:paraId="3AE64F27" w14:textId="0CAB0031" w:rsidTr="0058345E">
        <w:tc>
          <w:tcPr>
            <w:tcW w:w="1282" w:type="dxa"/>
          </w:tcPr>
          <w:p w14:paraId="02EDC331" w14:textId="77777777" w:rsidR="002D48BE" w:rsidRDefault="002D48BE" w:rsidP="00D6663A">
            <w:pPr>
              <w:jc w:val="center"/>
            </w:pPr>
            <w:r>
              <w:t>Concreto</w:t>
            </w:r>
          </w:p>
        </w:tc>
        <w:tc>
          <w:tcPr>
            <w:tcW w:w="1885" w:type="dxa"/>
          </w:tcPr>
          <w:p w14:paraId="7665CFEB" w14:textId="48D26443" w:rsidR="002D48BE" w:rsidRDefault="002D48BE" w:rsidP="00D6663A">
            <w:pPr>
              <w:jc w:val="center"/>
            </w:pPr>
            <w:proofErr w:type="gramStart"/>
            <w:r>
              <w:t xml:space="preserve">{{ </w:t>
            </w:r>
            <w:proofErr w:type="spellStart"/>
            <w:r>
              <w:t>fc</w:t>
            </w:r>
            <w:proofErr w:type="spellEnd"/>
            <w:proofErr w:type="gramEnd"/>
            <w:r>
              <w:t xml:space="preserve"> }}</w:t>
            </w:r>
          </w:p>
        </w:tc>
        <w:tc>
          <w:tcPr>
            <w:tcW w:w="2858" w:type="dxa"/>
          </w:tcPr>
          <w:p w14:paraId="17330AC1" w14:textId="423CC43E" w:rsidR="002D48BE" w:rsidRDefault="002D48BE" w:rsidP="00D6663A">
            <w:pPr>
              <w:jc w:val="center"/>
            </w:pPr>
            <w:proofErr w:type="gramStart"/>
            <w:r>
              <w:t xml:space="preserve">{{ </w:t>
            </w:r>
            <w:proofErr w:type="spellStart"/>
            <w:r>
              <w:t>pespecifico</w:t>
            </w:r>
            <w:proofErr w:type="gramEnd"/>
            <w:r>
              <w:t>_concreto</w:t>
            </w:r>
            <w:proofErr w:type="spellEnd"/>
            <w:r>
              <w:t xml:space="preserve"> }}</w:t>
            </w:r>
          </w:p>
        </w:tc>
      </w:tr>
      <w:tr w:rsidR="002D48BE" w14:paraId="426F7AB1" w14:textId="1C30555F" w:rsidTr="0058345E">
        <w:tc>
          <w:tcPr>
            <w:tcW w:w="1282" w:type="dxa"/>
          </w:tcPr>
          <w:p w14:paraId="30776169" w14:textId="77777777" w:rsidR="002D48BE" w:rsidRDefault="002D48BE" w:rsidP="00D6663A">
            <w:pPr>
              <w:jc w:val="center"/>
            </w:pPr>
            <w:r>
              <w:t>Acero</w:t>
            </w:r>
          </w:p>
        </w:tc>
        <w:tc>
          <w:tcPr>
            <w:tcW w:w="1885" w:type="dxa"/>
          </w:tcPr>
          <w:p w14:paraId="6EE0D59A" w14:textId="77777777" w:rsidR="002D48BE" w:rsidRDefault="002D48BE" w:rsidP="00D6663A">
            <w:pPr>
              <w:jc w:val="center"/>
            </w:pPr>
            <w:proofErr w:type="gramStart"/>
            <w:r>
              <w:t xml:space="preserve">{{ </w:t>
            </w:r>
            <w:proofErr w:type="spellStart"/>
            <w:r>
              <w:t>fy</w:t>
            </w:r>
            <w:proofErr w:type="spellEnd"/>
            <w:proofErr w:type="gramEnd"/>
            <w:r>
              <w:t xml:space="preserve"> }}</w:t>
            </w:r>
          </w:p>
        </w:tc>
        <w:tc>
          <w:tcPr>
            <w:tcW w:w="2858" w:type="dxa"/>
          </w:tcPr>
          <w:p w14:paraId="0547ED64" w14:textId="42AEBADF" w:rsidR="002D48BE" w:rsidRDefault="002D48BE" w:rsidP="00D6663A">
            <w:pPr>
              <w:jc w:val="center"/>
            </w:pPr>
            <w:proofErr w:type="gramStart"/>
            <w:r>
              <w:t xml:space="preserve">{{ </w:t>
            </w:r>
            <w:proofErr w:type="spellStart"/>
            <w:r>
              <w:t>pespecifico</w:t>
            </w:r>
            <w:proofErr w:type="gramEnd"/>
            <w:r>
              <w:t>_carpeta_asfaltica</w:t>
            </w:r>
            <w:proofErr w:type="spellEnd"/>
            <w:r>
              <w:t xml:space="preserve"> }}</w:t>
            </w:r>
          </w:p>
        </w:tc>
      </w:tr>
    </w:tbl>
    <w:p w14:paraId="49C2BAFB" w14:textId="77777777" w:rsidR="000A2BC3" w:rsidRDefault="000A2BC3" w:rsidP="000A2BC3">
      <w:pPr>
        <w:pStyle w:val="Caption"/>
      </w:pPr>
      <w:r>
        <w:t xml:space="preserve">Tabla </w:t>
      </w:r>
      <w:r>
        <w:fldChar w:fldCharType="begin"/>
      </w:r>
      <w:r>
        <w:instrText xml:space="preserve"> SEQ Tabla \* ARABIC </w:instrText>
      </w:r>
      <w:r>
        <w:fldChar w:fldCharType="separate"/>
      </w:r>
      <w:r>
        <w:rPr>
          <w:noProof/>
        </w:rPr>
        <w:t>1</w:t>
      </w:r>
      <w:r>
        <w:fldChar w:fldCharType="end"/>
      </w:r>
      <w:r>
        <w:t xml:space="preserve">. </w:t>
      </w:r>
      <w:r w:rsidRPr="008D3D70">
        <w:t>Materiales</w:t>
      </w:r>
      <w:r>
        <w:t xml:space="preserve"> utilizados.</w:t>
      </w:r>
    </w:p>
    <w:p w14:paraId="61707435" w14:textId="77777777" w:rsidR="002535BD" w:rsidRDefault="002535BD" w:rsidP="00E7180B">
      <w:pPr>
        <w:pStyle w:val="Heading2"/>
      </w:pPr>
      <w:r>
        <w:t>Dimensiones de las secciones longitudinal y transversal del puente.</w:t>
      </w:r>
    </w:p>
    <w:p w14:paraId="322704C0" w14:textId="77777777" w:rsidR="002535BD" w:rsidRDefault="002535BD" w:rsidP="002535BD">
      <w:pPr>
        <w:jc w:val="both"/>
      </w:pPr>
      <w:r>
        <w:t xml:space="preserve">En la </w:t>
      </w:r>
      <w:r>
        <w:fldChar w:fldCharType="begin"/>
      </w:r>
      <w:r>
        <w:instrText xml:space="preserve"> REF _Ref67647305 \h  \* MERGEFORMAT </w:instrText>
      </w:r>
      <w:r>
        <w:fldChar w:fldCharType="separate"/>
      </w:r>
      <w:r>
        <w:t xml:space="preserve">Figura </w:t>
      </w:r>
      <w:r>
        <w:rPr>
          <w:noProof/>
        </w:rPr>
        <w:t>2</w:t>
      </w:r>
      <w:r>
        <w:fldChar w:fldCharType="end"/>
      </w:r>
      <w:r>
        <w:t xml:space="preserve"> y </w:t>
      </w:r>
      <w:r>
        <w:fldChar w:fldCharType="begin"/>
      </w:r>
      <w:r>
        <w:instrText xml:space="preserve"> REF _Ref67647308 \h  \* MERGEFORMAT </w:instrText>
      </w:r>
      <w:r>
        <w:fldChar w:fldCharType="separate"/>
      </w:r>
      <w:r>
        <w:t xml:space="preserve">Figura </w:t>
      </w:r>
      <w:r>
        <w:rPr>
          <w:noProof/>
        </w:rPr>
        <w:t>3</w:t>
      </w:r>
      <w:r>
        <w:fldChar w:fldCharType="end"/>
      </w:r>
      <w:r>
        <w:t xml:space="preserve"> se muestran las dimensiones de la sección longitudinal y transversal del puente.</w:t>
      </w:r>
    </w:p>
    <w:p w14:paraId="1DEDF805" w14:textId="77777777" w:rsidR="002535BD" w:rsidRDefault="002535BD" w:rsidP="002535BD">
      <w:pPr>
        <w:jc w:val="both"/>
      </w:pPr>
      <w:r>
        <w:t xml:space="preserve">Se debe tener en cuenta que la sección propuesta corresponde a un tablero monolítico de acuerdo con la tabla 4.6.2.3-1. </w:t>
      </w:r>
    </w:p>
    <w:p w14:paraId="4D50891E" w14:textId="77777777" w:rsidR="002535BD" w:rsidRDefault="002535BD" w:rsidP="002535BD">
      <w:pPr>
        <w:pStyle w:val="Caption"/>
      </w:pPr>
      <w:bookmarkStart w:id="0" w:name="_Ref67647305"/>
      <w:r>
        <w:t xml:space="preserve">Figura </w:t>
      </w:r>
      <w:r>
        <w:fldChar w:fldCharType="begin"/>
      </w:r>
      <w:r>
        <w:instrText xml:space="preserve"> SEQ Figura \* ARABIC </w:instrText>
      </w:r>
      <w:r>
        <w:fldChar w:fldCharType="separate"/>
      </w:r>
      <w:r>
        <w:rPr>
          <w:noProof/>
        </w:rPr>
        <w:t>2</w:t>
      </w:r>
      <w:r>
        <w:fldChar w:fldCharType="end"/>
      </w:r>
      <w:bookmarkEnd w:id="0"/>
      <w:r>
        <w:t>. Sección longitudinal del puente.</w:t>
      </w:r>
    </w:p>
    <w:p w14:paraId="25A931AC" w14:textId="77777777" w:rsidR="002535BD" w:rsidRDefault="002535BD" w:rsidP="002535BD">
      <w:pPr>
        <w:pStyle w:val="Caption"/>
      </w:pPr>
      <w:bookmarkStart w:id="1" w:name="_Ref67647308"/>
      <w:r>
        <w:t xml:space="preserve">Figura </w:t>
      </w:r>
      <w:r>
        <w:fldChar w:fldCharType="begin"/>
      </w:r>
      <w:r>
        <w:instrText xml:space="preserve"> SEQ Figura \* ARABIC </w:instrText>
      </w:r>
      <w:r>
        <w:fldChar w:fldCharType="separate"/>
      </w:r>
      <w:r>
        <w:rPr>
          <w:noProof/>
        </w:rPr>
        <w:t>3</w:t>
      </w:r>
      <w:r>
        <w:fldChar w:fldCharType="end"/>
      </w:r>
      <w:bookmarkEnd w:id="1"/>
      <w:r>
        <w:t>. Sección transversal del puente.</w:t>
      </w:r>
    </w:p>
    <w:tbl>
      <w:tblPr>
        <w:tblStyle w:val="TableGrid"/>
        <w:tblW w:w="0" w:type="auto"/>
        <w:tblInd w:w="3325" w:type="dxa"/>
        <w:tblLook w:val="04A0" w:firstRow="1" w:lastRow="0" w:firstColumn="1" w:lastColumn="0" w:noHBand="0" w:noVBand="1"/>
      </w:tblPr>
      <w:tblGrid>
        <w:gridCol w:w="1350"/>
        <w:gridCol w:w="2070"/>
      </w:tblGrid>
      <w:tr w:rsidR="002535BD" w14:paraId="7DC8CE39" w14:textId="77777777" w:rsidTr="00D6663A">
        <w:tc>
          <w:tcPr>
            <w:tcW w:w="1350" w:type="dxa"/>
          </w:tcPr>
          <w:p w14:paraId="66E34AEE" w14:textId="77777777" w:rsidR="002535BD" w:rsidRPr="0058345E" w:rsidRDefault="002535BD" w:rsidP="00D6663A">
            <w:pPr>
              <w:jc w:val="center"/>
            </w:pPr>
            <w:r w:rsidRPr="0058345E">
              <w:t>Dimensión</w:t>
            </w:r>
          </w:p>
        </w:tc>
        <w:tc>
          <w:tcPr>
            <w:tcW w:w="2070" w:type="dxa"/>
          </w:tcPr>
          <w:p w14:paraId="38BE762F" w14:textId="77777777" w:rsidR="002535BD" w:rsidRPr="0058345E" w:rsidRDefault="002535BD" w:rsidP="00D6663A">
            <w:pPr>
              <w:jc w:val="center"/>
            </w:pPr>
            <w:r w:rsidRPr="0058345E">
              <w:t>Cantidad [m]</w:t>
            </w:r>
          </w:p>
        </w:tc>
      </w:tr>
      <w:tr w:rsidR="002535BD" w14:paraId="344408A9" w14:textId="77777777" w:rsidTr="00D6663A">
        <w:tc>
          <w:tcPr>
            <w:tcW w:w="1350" w:type="dxa"/>
          </w:tcPr>
          <w:p w14:paraId="1B9C6927" w14:textId="77777777" w:rsidR="002535BD" w:rsidRDefault="002535BD" w:rsidP="00D6663A">
            <w:pPr>
              <w:jc w:val="center"/>
            </w:pPr>
            <w:r>
              <w:t>L</w:t>
            </w:r>
          </w:p>
        </w:tc>
        <w:tc>
          <w:tcPr>
            <w:tcW w:w="2070" w:type="dxa"/>
          </w:tcPr>
          <w:p w14:paraId="5A7ACE2A" w14:textId="1A8999EF" w:rsidR="002535BD" w:rsidRDefault="002535BD" w:rsidP="00D6663A">
            <w:pPr>
              <w:jc w:val="center"/>
            </w:pPr>
            <w:proofErr w:type="gramStart"/>
            <w:r>
              <w:t>{{ L</w:t>
            </w:r>
            <w:proofErr w:type="gramEnd"/>
            <w:r>
              <w:t xml:space="preserve"> }}</w:t>
            </w:r>
          </w:p>
        </w:tc>
      </w:tr>
    </w:tbl>
    <w:p w14:paraId="446BC959" w14:textId="77777777" w:rsidR="009008FC" w:rsidRDefault="002535BD" w:rsidP="002535BD">
      <w:pPr>
        <w:pStyle w:val="Caption"/>
      </w:pPr>
      <w:r>
        <w:t xml:space="preserve">Tabla </w:t>
      </w:r>
      <w:r>
        <w:fldChar w:fldCharType="begin"/>
      </w:r>
      <w:r>
        <w:instrText xml:space="preserve"> SEQ Tabla \* ARABIC </w:instrText>
      </w:r>
      <w:r>
        <w:fldChar w:fldCharType="separate"/>
      </w:r>
      <w:r>
        <w:rPr>
          <w:noProof/>
        </w:rPr>
        <w:t>2</w:t>
      </w:r>
      <w:r>
        <w:fldChar w:fldCharType="end"/>
      </w:r>
      <w:r>
        <w:t>. Dimensiones sección longitudinal.</w:t>
      </w:r>
    </w:p>
    <w:tbl>
      <w:tblPr>
        <w:tblStyle w:val="TableGrid"/>
        <w:tblW w:w="0" w:type="auto"/>
        <w:tblInd w:w="3055" w:type="dxa"/>
        <w:tblLook w:val="04A0" w:firstRow="1" w:lastRow="0" w:firstColumn="1" w:lastColumn="0" w:noHBand="0" w:noVBand="1"/>
      </w:tblPr>
      <w:tblGrid>
        <w:gridCol w:w="2539"/>
        <w:gridCol w:w="2917"/>
      </w:tblGrid>
      <w:tr w:rsidR="009008FC" w14:paraId="62A8A591" w14:textId="77777777" w:rsidTr="00D6663A">
        <w:tc>
          <w:tcPr>
            <w:tcW w:w="2539" w:type="dxa"/>
          </w:tcPr>
          <w:p w14:paraId="761823EF" w14:textId="77777777" w:rsidR="009008FC" w:rsidRPr="00420EE7" w:rsidRDefault="009008FC" w:rsidP="00D6663A">
            <w:pPr>
              <w:jc w:val="center"/>
            </w:pPr>
            <w:r w:rsidRPr="00420EE7">
              <w:t>Dimensión</w:t>
            </w:r>
          </w:p>
        </w:tc>
        <w:tc>
          <w:tcPr>
            <w:tcW w:w="2917" w:type="dxa"/>
          </w:tcPr>
          <w:p w14:paraId="17278867" w14:textId="77777777" w:rsidR="009008FC" w:rsidRPr="00420EE7" w:rsidRDefault="009008FC" w:rsidP="00D6663A">
            <w:pPr>
              <w:jc w:val="center"/>
            </w:pPr>
            <w:r w:rsidRPr="00420EE7">
              <w:t>Cantidad [m]</w:t>
            </w:r>
          </w:p>
        </w:tc>
      </w:tr>
      <w:tr w:rsidR="009008FC" w14:paraId="3CD96255" w14:textId="77777777" w:rsidTr="00D6663A">
        <w:tc>
          <w:tcPr>
            <w:tcW w:w="2539" w:type="dxa"/>
          </w:tcPr>
          <w:p w14:paraId="7AE496D2" w14:textId="0876A56C" w:rsidR="009008FC" w:rsidRDefault="009008FC" w:rsidP="00D6663A">
            <w:pPr>
              <w:jc w:val="center"/>
            </w:pPr>
            <w:r>
              <w:t xml:space="preserve">Ancho de carril </w:t>
            </w:r>
          </w:p>
        </w:tc>
        <w:tc>
          <w:tcPr>
            <w:tcW w:w="2917" w:type="dxa"/>
          </w:tcPr>
          <w:p w14:paraId="2E7AECC1" w14:textId="533CF066" w:rsidR="009008FC" w:rsidRDefault="009008FC" w:rsidP="00D6663A">
            <w:pPr>
              <w:jc w:val="center"/>
            </w:pPr>
            <w:proofErr w:type="gramStart"/>
            <w:r>
              <w:t xml:space="preserve">{{ </w:t>
            </w:r>
            <w:proofErr w:type="spellStart"/>
            <w:r>
              <w:t>ancho</w:t>
            </w:r>
            <w:proofErr w:type="gramEnd"/>
            <w:r w:rsidR="00026A7D">
              <w:t>_</w:t>
            </w:r>
            <w:r>
              <w:t>de</w:t>
            </w:r>
            <w:r w:rsidR="00026A7D">
              <w:t>_</w:t>
            </w:r>
            <w:r>
              <w:t>carril</w:t>
            </w:r>
            <w:proofErr w:type="spellEnd"/>
            <w:r>
              <w:t xml:space="preserve"> }}</w:t>
            </w:r>
          </w:p>
        </w:tc>
      </w:tr>
      <w:tr w:rsidR="009008FC" w14:paraId="10432FE0" w14:textId="77777777" w:rsidTr="00D6663A">
        <w:tc>
          <w:tcPr>
            <w:tcW w:w="2539" w:type="dxa"/>
          </w:tcPr>
          <w:p w14:paraId="7A9E35E2" w14:textId="12FA559E" w:rsidR="009008FC" w:rsidRDefault="009008FC" w:rsidP="00D6663A">
            <w:pPr>
              <w:jc w:val="center"/>
            </w:pPr>
            <w:r>
              <w:t xml:space="preserve">Ancho de berma </w:t>
            </w:r>
          </w:p>
        </w:tc>
        <w:tc>
          <w:tcPr>
            <w:tcW w:w="2917" w:type="dxa"/>
          </w:tcPr>
          <w:p w14:paraId="22862B98" w14:textId="31802266" w:rsidR="009008FC" w:rsidRDefault="009008FC" w:rsidP="00026A7D">
            <w:pPr>
              <w:jc w:val="center"/>
            </w:pPr>
            <w:proofErr w:type="gramStart"/>
            <w:r>
              <w:t xml:space="preserve">{{ </w:t>
            </w:r>
            <w:proofErr w:type="spellStart"/>
            <w:r>
              <w:t>ancho</w:t>
            </w:r>
            <w:proofErr w:type="gramEnd"/>
            <w:r w:rsidR="00026A7D">
              <w:t>_</w:t>
            </w:r>
            <w:r>
              <w:t>de</w:t>
            </w:r>
            <w:r w:rsidR="00026A7D">
              <w:t>_</w:t>
            </w:r>
            <w:r>
              <w:t>berma</w:t>
            </w:r>
            <w:proofErr w:type="spellEnd"/>
            <w:r>
              <w:t xml:space="preserve"> }}</w:t>
            </w:r>
          </w:p>
        </w:tc>
      </w:tr>
      <w:tr w:rsidR="009008FC" w14:paraId="6982882B" w14:textId="77777777" w:rsidTr="00D6663A">
        <w:tc>
          <w:tcPr>
            <w:tcW w:w="2539" w:type="dxa"/>
          </w:tcPr>
          <w:p w14:paraId="7C906D0D" w14:textId="5F14EAC6" w:rsidR="009008FC" w:rsidRDefault="009008FC" w:rsidP="00D6663A">
            <w:pPr>
              <w:jc w:val="center"/>
            </w:pPr>
            <w:r>
              <w:t xml:space="preserve">Ancho de anden </w:t>
            </w:r>
          </w:p>
        </w:tc>
        <w:tc>
          <w:tcPr>
            <w:tcW w:w="2917" w:type="dxa"/>
          </w:tcPr>
          <w:p w14:paraId="4BB49344" w14:textId="236FAD59" w:rsidR="009008FC" w:rsidRDefault="009008FC" w:rsidP="00D6663A">
            <w:pPr>
              <w:jc w:val="center"/>
            </w:pPr>
            <w:proofErr w:type="gramStart"/>
            <w:r>
              <w:t xml:space="preserve">{{ </w:t>
            </w:r>
            <w:proofErr w:type="spellStart"/>
            <w:r>
              <w:t>ancho</w:t>
            </w:r>
            <w:proofErr w:type="gramEnd"/>
            <w:r w:rsidR="00026A7D">
              <w:t>_</w:t>
            </w:r>
            <w:r>
              <w:t>de</w:t>
            </w:r>
            <w:r w:rsidR="00026A7D">
              <w:t>_</w:t>
            </w:r>
            <w:r>
              <w:t>anden</w:t>
            </w:r>
            <w:proofErr w:type="spellEnd"/>
            <w:r>
              <w:t xml:space="preserve"> }}</w:t>
            </w:r>
          </w:p>
        </w:tc>
      </w:tr>
      <w:tr w:rsidR="009008FC" w14:paraId="4C05A88D" w14:textId="77777777" w:rsidTr="00D6663A">
        <w:tc>
          <w:tcPr>
            <w:tcW w:w="2539" w:type="dxa"/>
          </w:tcPr>
          <w:p w14:paraId="4FAECC1C" w14:textId="1E928481" w:rsidR="009008FC" w:rsidRDefault="009008FC" w:rsidP="00D6663A">
            <w:pPr>
              <w:jc w:val="center"/>
            </w:pPr>
            <w:r>
              <w:t xml:space="preserve">Espesor carpeta asfáltica </w:t>
            </w:r>
          </w:p>
        </w:tc>
        <w:tc>
          <w:tcPr>
            <w:tcW w:w="2917" w:type="dxa"/>
          </w:tcPr>
          <w:p w14:paraId="7FD93CFD" w14:textId="29CABA32" w:rsidR="009008FC" w:rsidRDefault="009008FC" w:rsidP="00D6663A">
            <w:pPr>
              <w:jc w:val="center"/>
            </w:pPr>
            <w:proofErr w:type="gramStart"/>
            <w:r>
              <w:t xml:space="preserve">{{ </w:t>
            </w:r>
            <w:proofErr w:type="spellStart"/>
            <w:r>
              <w:t>espesor</w:t>
            </w:r>
            <w:proofErr w:type="gramEnd"/>
            <w:r w:rsidR="00026A7D">
              <w:t>_</w:t>
            </w:r>
            <w:r>
              <w:t>carpeta</w:t>
            </w:r>
            <w:r w:rsidR="00026A7D">
              <w:t>_</w:t>
            </w:r>
            <w:r>
              <w:t>asfaltica</w:t>
            </w:r>
            <w:proofErr w:type="spellEnd"/>
            <w:r>
              <w:t xml:space="preserve"> }}</w:t>
            </w:r>
          </w:p>
        </w:tc>
      </w:tr>
      <w:tr w:rsidR="009008FC" w14:paraId="460F913F" w14:textId="77777777" w:rsidTr="00D6663A">
        <w:tc>
          <w:tcPr>
            <w:tcW w:w="2539" w:type="dxa"/>
          </w:tcPr>
          <w:p w14:paraId="101FFFC5" w14:textId="48E9A802" w:rsidR="009008FC" w:rsidRDefault="009008FC" w:rsidP="00D6663A">
            <w:pPr>
              <w:jc w:val="center"/>
            </w:pPr>
            <w:r>
              <w:t xml:space="preserve">Ancho inferior de barrera </w:t>
            </w:r>
          </w:p>
        </w:tc>
        <w:tc>
          <w:tcPr>
            <w:tcW w:w="2917" w:type="dxa"/>
          </w:tcPr>
          <w:p w14:paraId="36A3D42D" w14:textId="73B50BB3" w:rsidR="009008FC" w:rsidRDefault="009008FC" w:rsidP="00D6663A">
            <w:pPr>
              <w:jc w:val="center"/>
            </w:pPr>
            <w:proofErr w:type="gramStart"/>
            <w:r>
              <w:t xml:space="preserve">{{ </w:t>
            </w:r>
            <w:proofErr w:type="spellStart"/>
            <w:r>
              <w:t>ancho</w:t>
            </w:r>
            <w:proofErr w:type="gramEnd"/>
            <w:r w:rsidR="00026A7D">
              <w:t>_</w:t>
            </w:r>
            <w:r>
              <w:t>inferior</w:t>
            </w:r>
            <w:r w:rsidR="00026A7D">
              <w:t>_</w:t>
            </w:r>
            <w:r>
              <w:t>de</w:t>
            </w:r>
            <w:r w:rsidR="00E817D5">
              <w:t>_</w:t>
            </w:r>
            <w:r>
              <w:t>barrera</w:t>
            </w:r>
            <w:proofErr w:type="spellEnd"/>
            <w:r>
              <w:t xml:space="preserve"> }}</w:t>
            </w:r>
          </w:p>
        </w:tc>
      </w:tr>
      <w:tr w:rsidR="009008FC" w14:paraId="008B0AF0" w14:textId="77777777" w:rsidTr="00D6663A">
        <w:tc>
          <w:tcPr>
            <w:tcW w:w="2539" w:type="dxa"/>
          </w:tcPr>
          <w:p w14:paraId="5E4401FD" w14:textId="0076F5FF" w:rsidR="009008FC" w:rsidRDefault="009008FC" w:rsidP="00D6663A">
            <w:pPr>
              <w:jc w:val="center"/>
            </w:pPr>
            <w:r>
              <w:t xml:space="preserve">Ancho superior de barrera </w:t>
            </w:r>
          </w:p>
        </w:tc>
        <w:tc>
          <w:tcPr>
            <w:tcW w:w="2917" w:type="dxa"/>
          </w:tcPr>
          <w:p w14:paraId="720D3A86" w14:textId="32F58A26" w:rsidR="009008FC" w:rsidRDefault="009008FC" w:rsidP="00D6663A">
            <w:pPr>
              <w:jc w:val="center"/>
            </w:pPr>
            <w:proofErr w:type="gramStart"/>
            <w:r>
              <w:t xml:space="preserve">{{ </w:t>
            </w:r>
            <w:proofErr w:type="spellStart"/>
            <w:r>
              <w:t>ancho</w:t>
            </w:r>
            <w:proofErr w:type="gramEnd"/>
            <w:r w:rsidR="00026A7D">
              <w:t>_</w:t>
            </w:r>
            <w:r>
              <w:t>superior</w:t>
            </w:r>
            <w:r w:rsidR="00026A7D">
              <w:t>_</w:t>
            </w:r>
            <w:r>
              <w:t>de</w:t>
            </w:r>
            <w:r w:rsidR="00026A7D">
              <w:t>_</w:t>
            </w:r>
            <w:r>
              <w:t>barrera</w:t>
            </w:r>
            <w:proofErr w:type="spellEnd"/>
            <w:r>
              <w:t xml:space="preserve"> }}</w:t>
            </w:r>
          </w:p>
        </w:tc>
      </w:tr>
      <w:tr w:rsidR="009008FC" w14:paraId="41E791B4" w14:textId="77777777" w:rsidTr="00D6663A">
        <w:tc>
          <w:tcPr>
            <w:tcW w:w="2539" w:type="dxa"/>
          </w:tcPr>
          <w:p w14:paraId="712F4E29" w14:textId="6BEBE34E" w:rsidR="009008FC" w:rsidRDefault="009008FC" w:rsidP="00D6663A">
            <w:pPr>
              <w:jc w:val="center"/>
            </w:pPr>
            <w:r>
              <w:t xml:space="preserve">Altura de barrera </w:t>
            </w:r>
          </w:p>
        </w:tc>
        <w:tc>
          <w:tcPr>
            <w:tcW w:w="2917" w:type="dxa"/>
          </w:tcPr>
          <w:p w14:paraId="3ED664D8" w14:textId="4B08B335" w:rsidR="009008FC" w:rsidRDefault="009008FC" w:rsidP="00D6663A">
            <w:pPr>
              <w:jc w:val="center"/>
            </w:pPr>
            <w:proofErr w:type="gramStart"/>
            <w:r>
              <w:t xml:space="preserve">{{ </w:t>
            </w:r>
            <w:proofErr w:type="spellStart"/>
            <w:r>
              <w:t>altura</w:t>
            </w:r>
            <w:proofErr w:type="gramEnd"/>
            <w:r w:rsidR="00026A7D">
              <w:t>_</w:t>
            </w:r>
            <w:r>
              <w:t>de</w:t>
            </w:r>
            <w:r w:rsidR="00026A7D">
              <w:t>_</w:t>
            </w:r>
            <w:r>
              <w:t>barrera</w:t>
            </w:r>
            <w:proofErr w:type="spellEnd"/>
            <w:r>
              <w:t xml:space="preserve"> }}</w:t>
            </w:r>
          </w:p>
        </w:tc>
      </w:tr>
      <w:tr w:rsidR="009008FC" w14:paraId="4BE43FD1" w14:textId="77777777" w:rsidTr="00D6663A">
        <w:tc>
          <w:tcPr>
            <w:tcW w:w="2539" w:type="dxa"/>
          </w:tcPr>
          <w:p w14:paraId="6BCD7B0F" w14:textId="1B8F82D1" w:rsidR="009008FC" w:rsidRDefault="009008FC" w:rsidP="00D6663A">
            <w:pPr>
              <w:jc w:val="center"/>
            </w:pPr>
            <w:r>
              <w:t xml:space="preserve">Ancho total del puente </w:t>
            </w:r>
          </w:p>
        </w:tc>
        <w:tc>
          <w:tcPr>
            <w:tcW w:w="2917" w:type="dxa"/>
          </w:tcPr>
          <w:p w14:paraId="44F6D207" w14:textId="690F67A8" w:rsidR="009008FC" w:rsidRDefault="009008FC" w:rsidP="00D6663A">
            <w:pPr>
              <w:jc w:val="center"/>
            </w:pPr>
            <w:proofErr w:type="gramStart"/>
            <w:r>
              <w:t xml:space="preserve">{{ </w:t>
            </w:r>
            <w:proofErr w:type="spellStart"/>
            <w:r>
              <w:t>ancho</w:t>
            </w:r>
            <w:proofErr w:type="gramEnd"/>
            <w:r w:rsidR="00026A7D">
              <w:t>_</w:t>
            </w:r>
            <w:r>
              <w:t>total</w:t>
            </w:r>
            <w:proofErr w:type="spellEnd"/>
            <w:r>
              <w:t xml:space="preserve"> }}</w:t>
            </w:r>
          </w:p>
        </w:tc>
      </w:tr>
    </w:tbl>
    <w:p w14:paraId="0E7116A3" w14:textId="77777777" w:rsidR="009008FC" w:rsidRDefault="009008FC" w:rsidP="009008FC">
      <w:pPr>
        <w:pStyle w:val="Caption"/>
      </w:pPr>
      <w:r>
        <w:t xml:space="preserve">Tabla </w:t>
      </w:r>
      <w:r>
        <w:fldChar w:fldCharType="begin"/>
      </w:r>
      <w:r>
        <w:instrText xml:space="preserve"> SEQ Tabla \* ARABIC </w:instrText>
      </w:r>
      <w:r>
        <w:fldChar w:fldCharType="separate"/>
      </w:r>
      <w:r>
        <w:rPr>
          <w:noProof/>
        </w:rPr>
        <w:t>3</w:t>
      </w:r>
      <w:r>
        <w:fldChar w:fldCharType="end"/>
      </w:r>
      <w:r>
        <w:t>. Dimensiones sección transversal del puente.</w:t>
      </w:r>
    </w:p>
    <w:p w14:paraId="6DED2CE0" w14:textId="77777777" w:rsidR="00E569BF" w:rsidRPr="002E3ACE" w:rsidRDefault="00E569BF" w:rsidP="002E3ACE">
      <w:pPr>
        <w:pStyle w:val="Heading1"/>
      </w:pPr>
      <w:r w:rsidRPr="002E3ACE">
        <w:lastRenderedPageBreak/>
        <w:t>Diseño de losa maciza</w:t>
      </w:r>
    </w:p>
    <w:p w14:paraId="3EDF9239" w14:textId="77777777" w:rsidR="00E569BF" w:rsidRDefault="00E569BF" w:rsidP="00E7180B">
      <w:pPr>
        <w:pStyle w:val="Heading2"/>
      </w:pPr>
      <w:r>
        <w:t>Determinación de altura de la losa</w:t>
      </w:r>
    </w:p>
    <w:p w14:paraId="6F76CA4B" w14:textId="3D0004F3" w:rsidR="00631FC2" w:rsidRPr="00E569BF" w:rsidRDefault="00631FC2" w:rsidP="00F00540">
      <w:pPr>
        <w:rPr>
          <w:rFonts w:eastAsiaTheme="minorEastAsia"/>
        </w:rPr>
      </w:pPr>
    </w:p>
    <w:tbl>
      <w:tblPr>
        <w:tblStyle w:val="TableGrid"/>
        <w:tblW w:w="0" w:type="auto"/>
        <w:tblLook w:val="04A0" w:firstRow="1" w:lastRow="0" w:firstColumn="1" w:lastColumn="0" w:noHBand="0" w:noVBand="1"/>
      </w:tblPr>
      <w:tblGrid>
        <w:gridCol w:w="2337"/>
        <w:gridCol w:w="2337"/>
        <w:gridCol w:w="2338"/>
        <w:gridCol w:w="2338"/>
      </w:tblGrid>
      <w:tr w:rsidR="00631FC2" w14:paraId="64D7E2CF" w14:textId="77777777" w:rsidTr="00631FC2">
        <w:tc>
          <w:tcPr>
            <w:tcW w:w="2337" w:type="dxa"/>
          </w:tcPr>
          <w:p w14:paraId="256B7D78" w14:textId="5030909B" w:rsidR="00631FC2" w:rsidRDefault="00631FC2" w:rsidP="00631FC2">
            <w:pPr>
              <w:jc w:val="center"/>
              <w:rPr>
                <w:rFonts w:eastAsiaTheme="minorEastAsia"/>
              </w:rPr>
            </w:pPr>
            <w:r>
              <w:rPr>
                <w:rFonts w:eastAsiaTheme="minorEastAsia"/>
              </w:rPr>
              <w:t>Altura de losa (h)</w:t>
            </w:r>
          </w:p>
        </w:tc>
        <w:tc>
          <w:tcPr>
            <w:tcW w:w="2337" w:type="dxa"/>
          </w:tcPr>
          <w:p w14:paraId="27B92F4D" w14:textId="28A38166" w:rsidR="00631FC2" w:rsidRDefault="00420EE7" w:rsidP="00631FC2">
            <w:pPr>
              <w:jc w:val="center"/>
              <w:rPr>
                <w:rFonts w:eastAsiaTheme="minorEastAsia"/>
              </w:rPr>
            </w:pPr>
            <m:oMathPara>
              <m:oMath>
                <m:f>
                  <m:fPr>
                    <m:ctrlPr>
                      <w:rPr>
                        <w:rFonts w:ascii="Cambria Math" w:hAnsi="Cambria Math"/>
                        <w:i/>
                      </w:rPr>
                    </m:ctrlPr>
                  </m:fPr>
                  <m:num>
                    <m:r>
                      <w:rPr>
                        <w:rFonts w:ascii="Cambria Math" w:hAnsi="Cambria Math"/>
                      </w:rPr>
                      <m:t>1,2 (S+3)</m:t>
                    </m:r>
                  </m:num>
                  <m:den>
                    <m:r>
                      <w:rPr>
                        <w:rFonts w:ascii="Cambria Math" w:hAnsi="Cambria Math"/>
                      </w:rPr>
                      <m:t>30</m:t>
                    </m:r>
                  </m:den>
                </m:f>
              </m:oMath>
            </m:oMathPara>
          </w:p>
        </w:tc>
        <w:tc>
          <w:tcPr>
            <w:tcW w:w="2338" w:type="dxa"/>
          </w:tcPr>
          <w:p w14:paraId="06585420" w14:textId="72BD7768" w:rsidR="00631FC2" w:rsidRDefault="00631FC2" w:rsidP="00631FC2">
            <w:pPr>
              <w:jc w:val="center"/>
              <w:rPr>
                <w:rFonts w:eastAsiaTheme="minorEastAsia"/>
              </w:rPr>
            </w:pPr>
            <w:proofErr w:type="gramStart"/>
            <w:r>
              <w:rPr>
                <w:rFonts w:eastAsiaTheme="minorEastAsia"/>
              </w:rPr>
              <w:t>{{ h</w:t>
            </w:r>
            <w:proofErr w:type="gramEnd"/>
            <w:r>
              <w:rPr>
                <w:rFonts w:eastAsiaTheme="minorEastAsia"/>
              </w:rPr>
              <w:t xml:space="preserve"> }} m</w:t>
            </w:r>
          </w:p>
        </w:tc>
        <w:tc>
          <w:tcPr>
            <w:tcW w:w="2338" w:type="dxa"/>
          </w:tcPr>
          <w:p w14:paraId="059FF71E" w14:textId="3D067D41" w:rsidR="00631FC2" w:rsidRDefault="00631FC2" w:rsidP="00631FC2">
            <w:pPr>
              <w:jc w:val="center"/>
              <w:rPr>
                <w:rFonts w:eastAsiaTheme="minorEastAsia"/>
              </w:rPr>
            </w:pPr>
            <w:r>
              <w:rPr>
                <w:rFonts w:eastAsiaTheme="minorEastAsia"/>
              </w:rPr>
              <w:t>Según 2.5.2.6.3-1</w:t>
            </w:r>
          </w:p>
        </w:tc>
      </w:tr>
    </w:tbl>
    <w:p w14:paraId="07E6974F" w14:textId="13599A07" w:rsidR="00F00540" w:rsidRPr="00E569BF" w:rsidRDefault="00F00540" w:rsidP="00F00540">
      <w:pPr>
        <w:rPr>
          <w:rFonts w:eastAsiaTheme="minorEastAsia"/>
        </w:rPr>
      </w:pPr>
    </w:p>
    <w:p w14:paraId="22EB78C0" w14:textId="77777777" w:rsidR="00312F3A" w:rsidRDefault="00312F3A" w:rsidP="00E7180B">
      <w:pPr>
        <w:pStyle w:val="Heading2"/>
      </w:pPr>
      <w:r>
        <w:t>Ancho de franja equivalente</w:t>
      </w:r>
    </w:p>
    <w:p w14:paraId="2744F21C" w14:textId="4AE9B980" w:rsidR="00F00540" w:rsidRPr="000A7D51" w:rsidRDefault="00312F3A" w:rsidP="00E569BF">
      <w:r>
        <w:t>Debido a que la luz del puente es superior a 4,5 m, se debe tomar los anchos de franja equivalente indicados en 4.6.2.3-1.</w:t>
      </w:r>
    </w:p>
    <w:tbl>
      <w:tblPr>
        <w:tblStyle w:val="TableGrid"/>
        <w:tblW w:w="0" w:type="auto"/>
        <w:jc w:val="center"/>
        <w:tblLook w:val="04A0" w:firstRow="1" w:lastRow="0" w:firstColumn="1" w:lastColumn="0" w:noHBand="0" w:noVBand="1"/>
      </w:tblPr>
      <w:tblGrid>
        <w:gridCol w:w="2155"/>
        <w:gridCol w:w="3060"/>
        <w:gridCol w:w="1980"/>
        <w:gridCol w:w="2155"/>
      </w:tblGrid>
      <w:tr w:rsidR="00631FC2" w14:paraId="0FF56C83" w14:textId="2EF72F92" w:rsidTr="000A7D51">
        <w:trPr>
          <w:jc w:val="center"/>
        </w:trPr>
        <w:tc>
          <w:tcPr>
            <w:tcW w:w="5215" w:type="dxa"/>
            <w:gridSpan w:val="2"/>
          </w:tcPr>
          <w:p w14:paraId="5B275BB1" w14:textId="01A56A31" w:rsidR="00631FC2" w:rsidRDefault="00631FC2" w:rsidP="00312F3A">
            <w:pPr>
              <w:jc w:val="center"/>
              <w:rPr>
                <w:rFonts w:eastAsiaTheme="minorEastAsia"/>
              </w:rPr>
            </w:pPr>
            <w:r>
              <w:rPr>
                <w:rFonts w:eastAsiaTheme="minorEastAsia"/>
              </w:rPr>
              <w:t>Ancho de Franja Equivalente</w:t>
            </w:r>
          </w:p>
        </w:tc>
        <w:tc>
          <w:tcPr>
            <w:tcW w:w="1980" w:type="dxa"/>
          </w:tcPr>
          <w:p w14:paraId="26525CD8" w14:textId="6EDFA927" w:rsidR="00631FC2" w:rsidRDefault="000A7D51" w:rsidP="00312F3A">
            <w:pPr>
              <w:jc w:val="center"/>
              <w:rPr>
                <w:rFonts w:eastAsiaTheme="minorEastAsia"/>
              </w:rPr>
            </w:pPr>
            <w:r>
              <w:rPr>
                <w:rFonts w:eastAsiaTheme="minorEastAsia"/>
              </w:rPr>
              <w:t>[m]</w:t>
            </w:r>
          </w:p>
        </w:tc>
        <w:tc>
          <w:tcPr>
            <w:tcW w:w="2155" w:type="dxa"/>
          </w:tcPr>
          <w:p w14:paraId="5BE8CEC7" w14:textId="0C98F8AD" w:rsidR="00631FC2" w:rsidRDefault="000A7D51" w:rsidP="00312F3A">
            <w:pPr>
              <w:jc w:val="center"/>
              <w:rPr>
                <w:rFonts w:eastAsiaTheme="minorEastAsia"/>
              </w:rPr>
            </w:pPr>
            <w:r>
              <w:rPr>
                <w:rFonts w:eastAsiaTheme="minorEastAsia"/>
              </w:rPr>
              <w:t>Referencia</w:t>
            </w:r>
          </w:p>
        </w:tc>
      </w:tr>
      <w:tr w:rsidR="00631FC2" w14:paraId="46241066" w14:textId="0D5180DD" w:rsidTr="000A7D51">
        <w:trPr>
          <w:jc w:val="center"/>
        </w:trPr>
        <w:tc>
          <w:tcPr>
            <w:tcW w:w="2155" w:type="dxa"/>
          </w:tcPr>
          <w:p w14:paraId="76B8471E" w14:textId="3E51C877" w:rsidR="00631FC2" w:rsidRDefault="00631FC2" w:rsidP="00312F3A">
            <w:pPr>
              <w:jc w:val="center"/>
              <w:rPr>
                <w:rFonts w:eastAsiaTheme="minorEastAsia"/>
              </w:rPr>
            </w:pPr>
            <w:r>
              <w:rPr>
                <w:rFonts w:eastAsiaTheme="minorEastAsia"/>
              </w:rPr>
              <w:t>Un carril cargado (E)</w:t>
            </w:r>
          </w:p>
        </w:tc>
        <w:tc>
          <w:tcPr>
            <w:tcW w:w="3060" w:type="dxa"/>
          </w:tcPr>
          <w:p w14:paraId="168D4F33" w14:textId="7A9BCA3F" w:rsidR="00631FC2" w:rsidRDefault="00631FC2" w:rsidP="00312F3A">
            <w:pPr>
              <w:jc w:val="center"/>
              <w:rPr>
                <w:rFonts w:eastAsiaTheme="minorEastAsia"/>
              </w:rPr>
            </w:pPr>
            <m:oMathPara>
              <m:oMath>
                <m:r>
                  <w:rPr>
                    <w:rFonts w:ascii="Cambria Math" w:hAnsi="Cambria Math"/>
                  </w:rPr>
                  <m:t>E=0,25+0,42</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L</m:t>
                        </m:r>
                      </m:e>
                      <m:sub>
                        <m:r>
                          <w:rPr>
                            <w:rFonts w:ascii="Cambria Math" w:hAnsi="Cambria Math"/>
                          </w:rPr>
                          <m:t>1</m:t>
                        </m:r>
                      </m:sub>
                    </m:sSub>
                    <m:sSub>
                      <m:sSubPr>
                        <m:ctrlPr>
                          <w:rPr>
                            <w:rFonts w:ascii="Cambria Math" w:hAnsi="Cambria Math"/>
                            <w:i/>
                          </w:rPr>
                        </m:ctrlPr>
                      </m:sSubPr>
                      <m:e>
                        <m:r>
                          <w:rPr>
                            <w:rFonts w:ascii="Cambria Math" w:hAnsi="Cambria Math"/>
                          </w:rPr>
                          <m:t>W</m:t>
                        </m:r>
                      </m:e>
                      <m:sub>
                        <m:r>
                          <w:rPr>
                            <w:rFonts w:ascii="Cambria Math" w:hAnsi="Cambria Math"/>
                          </w:rPr>
                          <m:t>1</m:t>
                        </m:r>
                      </m:sub>
                    </m:sSub>
                  </m:e>
                </m:rad>
                <m:r>
                  <w:rPr>
                    <w:rFonts w:ascii="Cambria Math" w:hAnsi="Cambria Math"/>
                  </w:rPr>
                  <m:t>≤</m:t>
                </m:r>
                <m:f>
                  <m:fPr>
                    <m:ctrlPr>
                      <w:rPr>
                        <w:rFonts w:ascii="Cambria Math" w:hAnsi="Cambria Math"/>
                        <w:i/>
                      </w:rPr>
                    </m:ctrlPr>
                  </m:fPr>
                  <m:num>
                    <m:r>
                      <w:rPr>
                        <w:rFonts w:ascii="Cambria Math" w:hAnsi="Cambria Math"/>
                      </w:rPr>
                      <m:t>W</m:t>
                    </m:r>
                  </m:num>
                  <m:den>
                    <m:sSub>
                      <m:sSubPr>
                        <m:ctrlPr>
                          <w:rPr>
                            <w:rFonts w:ascii="Cambria Math" w:hAnsi="Cambria Math"/>
                            <w:i/>
                          </w:rPr>
                        </m:ctrlPr>
                      </m:sSubPr>
                      <m:e>
                        <m:r>
                          <w:rPr>
                            <w:rFonts w:ascii="Cambria Math" w:hAnsi="Cambria Math"/>
                          </w:rPr>
                          <m:t>N</m:t>
                        </m:r>
                      </m:e>
                      <m:sub>
                        <m:r>
                          <w:rPr>
                            <w:rFonts w:ascii="Cambria Math" w:hAnsi="Cambria Math"/>
                          </w:rPr>
                          <m:t>L</m:t>
                        </m:r>
                      </m:sub>
                    </m:sSub>
                  </m:den>
                </m:f>
              </m:oMath>
            </m:oMathPara>
          </w:p>
        </w:tc>
        <w:tc>
          <w:tcPr>
            <w:tcW w:w="1980" w:type="dxa"/>
          </w:tcPr>
          <w:p w14:paraId="3586C940" w14:textId="51C1093E" w:rsidR="00631FC2" w:rsidRDefault="00631FC2" w:rsidP="00312F3A">
            <w:pPr>
              <w:jc w:val="center"/>
              <w:rPr>
                <w:rFonts w:eastAsiaTheme="minorEastAsia"/>
              </w:rPr>
            </w:pPr>
            <w:proofErr w:type="gramStart"/>
            <w:r>
              <w:rPr>
                <w:rFonts w:eastAsiaTheme="minorEastAsia"/>
              </w:rPr>
              <w:t xml:space="preserve">{{ </w:t>
            </w:r>
            <w:proofErr w:type="spellStart"/>
            <w:r>
              <w:rPr>
                <w:rFonts w:eastAsiaTheme="minorEastAsia"/>
              </w:rPr>
              <w:t>E</w:t>
            </w:r>
            <w:proofErr w:type="gramEnd"/>
            <w:r>
              <w:rPr>
                <w:rFonts w:eastAsiaTheme="minorEastAsia"/>
              </w:rPr>
              <w:t>_un_carril</w:t>
            </w:r>
            <w:proofErr w:type="spellEnd"/>
            <w:r>
              <w:rPr>
                <w:rFonts w:eastAsiaTheme="minorEastAsia"/>
              </w:rPr>
              <w:t xml:space="preserve"> }}</w:t>
            </w:r>
          </w:p>
        </w:tc>
        <w:tc>
          <w:tcPr>
            <w:tcW w:w="2155" w:type="dxa"/>
          </w:tcPr>
          <w:p w14:paraId="0AC9463A" w14:textId="17B50C45" w:rsidR="00631FC2" w:rsidRDefault="000A7D51" w:rsidP="00312F3A">
            <w:pPr>
              <w:jc w:val="center"/>
              <w:rPr>
                <w:rFonts w:eastAsiaTheme="minorEastAsia"/>
              </w:rPr>
            </w:pPr>
            <w:r>
              <w:rPr>
                <w:rFonts w:eastAsiaTheme="minorEastAsia"/>
              </w:rPr>
              <w:t xml:space="preserve">Según </w:t>
            </w:r>
            <w:r w:rsidR="00631FC2">
              <w:rPr>
                <w:rFonts w:eastAsiaTheme="minorEastAsia"/>
              </w:rPr>
              <w:t>4.6.2.3-1</w:t>
            </w:r>
          </w:p>
        </w:tc>
      </w:tr>
      <w:tr w:rsidR="00631FC2" w14:paraId="68C3C94B" w14:textId="6697CB6D" w:rsidTr="000A7D51">
        <w:trPr>
          <w:jc w:val="center"/>
        </w:trPr>
        <w:tc>
          <w:tcPr>
            <w:tcW w:w="2155" w:type="dxa"/>
          </w:tcPr>
          <w:p w14:paraId="7095EDB9" w14:textId="461CA644" w:rsidR="00631FC2" w:rsidRDefault="00631FC2" w:rsidP="00312F3A">
            <w:pPr>
              <w:jc w:val="center"/>
              <w:rPr>
                <w:rFonts w:eastAsiaTheme="minorEastAsia"/>
              </w:rPr>
            </w:pPr>
            <w:r>
              <w:rPr>
                <w:rFonts w:eastAsiaTheme="minorEastAsia"/>
              </w:rPr>
              <w:t>Dos o más carriles cargados (E)</w:t>
            </w:r>
          </w:p>
        </w:tc>
        <w:tc>
          <w:tcPr>
            <w:tcW w:w="3060" w:type="dxa"/>
          </w:tcPr>
          <w:p w14:paraId="42CDB5C9" w14:textId="3B9051B5" w:rsidR="00631FC2" w:rsidRDefault="00631FC2" w:rsidP="00312F3A">
            <w:pPr>
              <w:jc w:val="center"/>
              <w:rPr>
                <w:rFonts w:eastAsiaTheme="minorEastAsia"/>
              </w:rPr>
            </w:pPr>
            <m:oMathPara>
              <m:oMath>
                <m:r>
                  <w:rPr>
                    <w:rFonts w:ascii="Cambria Math" w:hAnsi="Cambria Math"/>
                  </w:rPr>
                  <m:t>E=2,1+0,12</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L</m:t>
                        </m:r>
                      </m:e>
                      <m:sub>
                        <m:r>
                          <w:rPr>
                            <w:rFonts w:ascii="Cambria Math" w:hAnsi="Cambria Math"/>
                          </w:rPr>
                          <m:t>1</m:t>
                        </m:r>
                      </m:sub>
                    </m:sSub>
                    <m:sSub>
                      <m:sSubPr>
                        <m:ctrlPr>
                          <w:rPr>
                            <w:rFonts w:ascii="Cambria Math" w:hAnsi="Cambria Math"/>
                            <w:i/>
                          </w:rPr>
                        </m:ctrlPr>
                      </m:sSubPr>
                      <m:e>
                        <m:r>
                          <w:rPr>
                            <w:rFonts w:ascii="Cambria Math" w:hAnsi="Cambria Math"/>
                          </w:rPr>
                          <m:t>W</m:t>
                        </m:r>
                      </m:e>
                      <m:sub>
                        <m:r>
                          <w:rPr>
                            <w:rFonts w:ascii="Cambria Math" w:hAnsi="Cambria Math"/>
                          </w:rPr>
                          <m:t>1</m:t>
                        </m:r>
                      </m:sub>
                    </m:sSub>
                  </m:e>
                </m:rad>
                <m:r>
                  <w:rPr>
                    <w:rFonts w:ascii="Cambria Math" w:hAnsi="Cambria Math"/>
                  </w:rPr>
                  <m:t>≤</m:t>
                </m:r>
                <m:f>
                  <m:fPr>
                    <m:ctrlPr>
                      <w:rPr>
                        <w:rFonts w:ascii="Cambria Math" w:hAnsi="Cambria Math"/>
                        <w:i/>
                      </w:rPr>
                    </m:ctrlPr>
                  </m:fPr>
                  <m:num>
                    <m:r>
                      <w:rPr>
                        <w:rFonts w:ascii="Cambria Math" w:hAnsi="Cambria Math"/>
                      </w:rPr>
                      <m:t>W</m:t>
                    </m:r>
                  </m:num>
                  <m:den>
                    <m:sSub>
                      <m:sSubPr>
                        <m:ctrlPr>
                          <w:rPr>
                            <w:rFonts w:ascii="Cambria Math" w:hAnsi="Cambria Math"/>
                            <w:i/>
                          </w:rPr>
                        </m:ctrlPr>
                      </m:sSubPr>
                      <m:e>
                        <m:r>
                          <w:rPr>
                            <w:rFonts w:ascii="Cambria Math" w:hAnsi="Cambria Math"/>
                          </w:rPr>
                          <m:t>N</m:t>
                        </m:r>
                      </m:e>
                      <m:sub>
                        <m:r>
                          <w:rPr>
                            <w:rFonts w:ascii="Cambria Math" w:hAnsi="Cambria Math"/>
                          </w:rPr>
                          <m:t>L</m:t>
                        </m:r>
                      </m:sub>
                    </m:sSub>
                  </m:den>
                </m:f>
              </m:oMath>
            </m:oMathPara>
          </w:p>
        </w:tc>
        <w:tc>
          <w:tcPr>
            <w:tcW w:w="1980" w:type="dxa"/>
          </w:tcPr>
          <w:p w14:paraId="42FA72C9" w14:textId="0426E7EC" w:rsidR="00631FC2" w:rsidRDefault="00631FC2" w:rsidP="00312F3A">
            <w:pPr>
              <w:jc w:val="center"/>
              <w:rPr>
                <w:rFonts w:eastAsiaTheme="minorEastAsia"/>
              </w:rPr>
            </w:pPr>
            <w:proofErr w:type="gramStart"/>
            <w:r>
              <w:rPr>
                <w:rFonts w:eastAsiaTheme="minorEastAsia"/>
              </w:rPr>
              <w:t xml:space="preserve">{{ </w:t>
            </w:r>
            <w:proofErr w:type="spellStart"/>
            <w:r>
              <w:rPr>
                <w:rFonts w:eastAsiaTheme="minorEastAsia"/>
              </w:rPr>
              <w:t>E</w:t>
            </w:r>
            <w:proofErr w:type="gramEnd"/>
            <w:r>
              <w:rPr>
                <w:rFonts w:eastAsiaTheme="minorEastAsia"/>
              </w:rPr>
              <w:t>_dos_carriles</w:t>
            </w:r>
            <w:proofErr w:type="spellEnd"/>
            <w:r>
              <w:rPr>
                <w:rFonts w:eastAsiaTheme="minorEastAsia"/>
              </w:rPr>
              <w:t xml:space="preserve"> }}</w:t>
            </w:r>
          </w:p>
        </w:tc>
        <w:tc>
          <w:tcPr>
            <w:tcW w:w="2155" w:type="dxa"/>
          </w:tcPr>
          <w:p w14:paraId="686402D1" w14:textId="01231924" w:rsidR="00631FC2" w:rsidRDefault="000A7D51" w:rsidP="00312F3A">
            <w:pPr>
              <w:jc w:val="center"/>
              <w:rPr>
                <w:rFonts w:eastAsiaTheme="minorEastAsia"/>
              </w:rPr>
            </w:pPr>
            <w:r>
              <w:rPr>
                <w:rFonts w:eastAsiaTheme="minorEastAsia"/>
              </w:rPr>
              <w:t>Según 4.6.2.3-1</w:t>
            </w:r>
          </w:p>
        </w:tc>
      </w:tr>
      <w:tr w:rsidR="00631FC2" w14:paraId="72F046AA" w14:textId="5FCCED2E" w:rsidTr="000A7D51">
        <w:trPr>
          <w:jc w:val="center"/>
        </w:trPr>
        <w:tc>
          <w:tcPr>
            <w:tcW w:w="2155" w:type="dxa"/>
          </w:tcPr>
          <w:p w14:paraId="3A0E23F4" w14:textId="5BAEEFD9" w:rsidR="00631FC2" w:rsidRDefault="00631FC2" w:rsidP="00312F3A">
            <w:pPr>
              <w:jc w:val="center"/>
              <w:rPr>
                <w:rFonts w:eastAsiaTheme="minorEastAsia"/>
              </w:rPr>
            </w:pPr>
            <w:r>
              <w:rPr>
                <w:rFonts w:eastAsiaTheme="minorEastAsia"/>
              </w:rPr>
              <w:t>Valor tomado (E)</w:t>
            </w:r>
          </w:p>
        </w:tc>
        <w:tc>
          <w:tcPr>
            <w:tcW w:w="3060" w:type="dxa"/>
          </w:tcPr>
          <w:p w14:paraId="4B861C16" w14:textId="5E9866A5" w:rsidR="00631FC2" w:rsidRDefault="000A7D51" w:rsidP="00312F3A">
            <w:pPr>
              <w:jc w:val="center"/>
              <w:rPr>
                <w:rFonts w:eastAsiaTheme="minorEastAsia"/>
              </w:rPr>
            </w:pPr>
            <w:r>
              <w:rPr>
                <w:rFonts w:eastAsiaTheme="minorEastAsia"/>
              </w:rPr>
              <w:t xml:space="preserve">Se toma el menor valor </w:t>
            </w:r>
          </w:p>
        </w:tc>
        <w:tc>
          <w:tcPr>
            <w:tcW w:w="1980" w:type="dxa"/>
          </w:tcPr>
          <w:p w14:paraId="6273659B" w14:textId="512C7BCD" w:rsidR="00631FC2" w:rsidRDefault="000A7D51" w:rsidP="00312F3A">
            <w:pPr>
              <w:jc w:val="center"/>
              <w:rPr>
                <w:rFonts w:eastAsiaTheme="minorEastAsia"/>
              </w:rPr>
            </w:pPr>
            <w:proofErr w:type="gramStart"/>
            <w:r>
              <w:rPr>
                <w:rFonts w:eastAsiaTheme="minorEastAsia"/>
              </w:rPr>
              <w:t xml:space="preserve">{{ </w:t>
            </w:r>
            <w:proofErr w:type="spellStart"/>
            <w:r>
              <w:rPr>
                <w:rFonts w:eastAsiaTheme="minorEastAsia"/>
              </w:rPr>
              <w:t>E</w:t>
            </w:r>
            <w:proofErr w:type="gramEnd"/>
            <w:r>
              <w:rPr>
                <w:rFonts w:eastAsiaTheme="minorEastAsia"/>
              </w:rPr>
              <w:t>_tomado</w:t>
            </w:r>
            <w:proofErr w:type="spellEnd"/>
            <w:r>
              <w:rPr>
                <w:rFonts w:eastAsiaTheme="minorEastAsia"/>
              </w:rPr>
              <w:t xml:space="preserve"> }}</w:t>
            </w:r>
          </w:p>
        </w:tc>
        <w:tc>
          <w:tcPr>
            <w:tcW w:w="2155" w:type="dxa"/>
          </w:tcPr>
          <w:p w14:paraId="53B3F512" w14:textId="77777777" w:rsidR="00631FC2" w:rsidRDefault="00631FC2" w:rsidP="00312F3A">
            <w:pPr>
              <w:jc w:val="center"/>
              <w:rPr>
                <w:rFonts w:eastAsiaTheme="minorEastAsia"/>
              </w:rPr>
            </w:pPr>
          </w:p>
        </w:tc>
      </w:tr>
    </w:tbl>
    <w:p w14:paraId="2DA2FD24" w14:textId="6CCE96AE" w:rsidR="00E55F80" w:rsidRDefault="00E55F80" w:rsidP="00E55F80">
      <w:pPr>
        <w:pStyle w:val="Caption"/>
      </w:pPr>
      <w:r>
        <w:t xml:space="preserve">Tabla </w:t>
      </w:r>
      <w:r>
        <w:fldChar w:fldCharType="begin"/>
      </w:r>
      <w:r>
        <w:instrText xml:space="preserve"> SEQ Tabla \* ARABIC </w:instrText>
      </w:r>
      <w:r>
        <w:fldChar w:fldCharType="separate"/>
      </w:r>
      <w:r>
        <w:rPr>
          <w:noProof/>
        </w:rPr>
        <w:t>4</w:t>
      </w:r>
      <w:r>
        <w:fldChar w:fldCharType="end"/>
      </w:r>
      <w:r>
        <w:t>. Anchos de franja equivalente.</w:t>
      </w:r>
    </w:p>
    <w:p w14:paraId="2177283E" w14:textId="77777777" w:rsidR="00D66B20" w:rsidRDefault="00D66B20" w:rsidP="00E7180B">
      <w:pPr>
        <w:pStyle w:val="Heading2"/>
      </w:pPr>
      <w:r>
        <w:t>Solicitación de cargas permanentes</w:t>
      </w:r>
    </w:p>
    <w:p w14:paraId="734F84DF" w14:textId="77777777" w:rsidR="00D66B20" w:rsidRDefault="00D66B20" w:rsidP="00E7180B">
      <w:pPr>
        <w:pStyle w:val="Heading3"/>
      </w:pPr>
      <w:r>
        <w:t>Cargas muertas</w:t>
      </w:r>
    </w:p>
    <w:p w14:paraId="4CA9619C" w14:textId="77777777" w:rsidR="00D66B20" w:rsidRDefault="00D66B20" w:rsidP="00D66B20">
      <w:r>
        <w:t>Se determinan las cargas provenientes del peso propio de la losa y el peso de la carpeta asfáltica:</w:t>
      </w:r>
    </w:p>
    <w:tbl>
      <w:tblPr>
        <w:tblStyle w:val="TableGrid"/>
        <w:tblW w:w="0" w:type="auto"/>
        <w:tblLook w:val="04A0" w:firstRow="1" w:lastRow="0" w:firstColumn="1" w:lastColumn="0" w:noHBand="0" w:noVBand="1"/>
      </w:tblPr>
      <w:tblGrid>
        <w:gridCol w:w="4675"/>
        <w:gridCol w:w="4675"/>
      </w:tblGrid>
      <w:tr w:rsidR="002D48BE" w14:paraId="1E2341A4" w14:textId="77777777" w:rsidTr="002D48BE">
        <w:tc>
          <w:tcPr>
            <w:tcW w:w="4675" w:type="dxa"/>
          </w:tcPr>
          <w:p w14:paraId="2FF94A26" w14:textId="4978A95A" w:rsidR="002D48BE" w:rsidRDefault="002D48BE" w:rsidP="00D66B20">
            <w:pPr>
              <w:rPr>
                <w:rFonts w:ascii="Calibri" w:hAnsi="Calibri" w:cs="Times New Roman"/>
              </w:rPr>
            </w:pPr>
            <w:r>
              <w:rPr>
                <w:rFonts w:ascii="Calibri" w:hAnsi="Calibri" w:cs="Times New Roman"/>
              </w:rPr>
              <w:t>Carga</w:t>
            </w:r>
          </w:p>
        </w:tc>
        <w:tc>
          <w:tcPr>
            <w:tcW w:w="4675" w:type="dxa"/>
          </w:tcPr>
          <w:p w14:paraId="099E6F5F" w14:textId="6E02AE1F" w:rsidR="002D48BE" w:rsidRDefault="002D48BE" w:rsidP="00D66B20">
            <w:pPr>
              <w:rPr>
                <w:rFonts w:ascii="Calibri" w:hAnsi="Calibri" w:cs="Times New Roman"/>
              </w:rPr>
            </w:pPr>
            <w:r>
              <w:rPr>
                <w:rFonts w:ascii="Calibri" w:hAnsi="Calibri" w:cs="Times New Roman"/>
              </w:rPr>
              <w:t>[kN]</w:t>
            </w:r>
          </w:p>
        </w:tc>
      </w:tr>
      <w:tr w:rsidR="002D48BE" w14:paraId="505C8EE4" w14:textId="77777777" w:rsidTr="002D48BE">
        <w:tc>
          <w:tcPr>
            <w:tcW w:w="4675" w:type="dxa"/>
          </w:tcPr>
          <w:p w14:paraId="4999F7E9" w14:textId="0C869561" w:rsidR="002D48BE" w:rsidRDefault="002D48BE" w:rsidP="00D66B20">
            <w:pPr>
              <w:rPr>
                <w:rFonts w:ascii="Calibri" w:hAnsi="Calibri" w:cs="Times New Roman"/>
              </w:rPr>
            </w:pPr>
            <w:r>
              <w:rPr>
                <w:rFonts w:ascii="Calibri" w:hAnsi="Calibri" w:cs="Times New Roman"/>
              </w:rPr>
              <w:t>Concreto</w:t>
            </w:r>
          </w:p>
        </w:tc>
        <w:tc>
          <w:tcPr>
            <w:tcW w:w="4675" w:type="dxa"/>
          </w:tcPr>
          <w:p w14:paraId="32C87C7D" w14:textId="599D39BA" w:rsidR="002D48BE" w:rsidRDefault="00595BAB" w:rsidP="00D66B20">
            <w:pPr>
              <w:rPr>
                <w:rFonts w:ascii="Calibri" w:hAnsi="Calibri" w:cs="Times New Roman"/>
              </w:rPr>
            </w:pPr>
            <w:proofErr w:type="gramStart"/>
            <w:r>
              <w:rPr>
                <w:rFonts w:ascii="Calibri" w:hAnsi="Calibri" w:cs="Times New Roman"/>
              </w:rPr>
              <w:t>{{ DC</w:t>
            </w:r>
            <w:proofErr w:type="gramEnd"/>
            <w:r>
              <w:rPr>
                <w:rFonts w:ascii="Calibri" w:hAnsi="Calibri" w:cs="Times New Roman"/>
              </w:rPr>
              <w:t xml:space="preserve"> }}</w:t>
            </w:r>
          </w:p>
        </w:tc>
      </w:tr>
      <w:tr w:rsidR="002D48BE" w14:paraId="05ADA02D" w14:textId="77777777" w:rsidTr="002D48BE">
        <w:tc>
          <w:tcPr>
            <w:tcW w:w="4675" w:type="dxa"/>
          </w:tcPr>
          <w:p w14:paraId="09E2A59C" w14:textId="2B5A4E57" w:rsidR="002D48BE" w:rsidRDefault="002D48BE" w:rsidP="00D66B20">
            <w:pPr>
              <w:rPr>
                <w:rFonts w:ascii="Calibri" w:hAnsi="Calibri" w:cs="Times New Roman"/>
              </w:rPr>
            </w:pPr>
            <w:r>
              <w:rPr>
                <w:rFonts w:ascii="Calibri" w:hAnsi="Calibri" w:cs="Times New Roman"/>
              </w:rPr>
              <w:t>Carpeta asfáltica</w:t>
            </w:r>
          </w:p>
        </w:tc>
        <w:tc>
          <w:tcPr>
            <w:tcW w:w="4675" w:type="dxa"/>
          </w:tcPr>
          <w:p w14:paraId="56F810E9" w14:textId="04F60F46" w:rsidR="002D48BE" w:rsidRDefault="002D48BE" w:rsidP="00D66B20">
            <w:pPr>
              <w:rPr>
                <w:rFonts w:ascii="Calibri" w:hAnsi="Calibri" w:cs="Times New Roman"/>
              </w:rPr>
            </w:pPr>
            <w:proofErr w:type="gramStart"/>
            <w:r>
              <w:rPr>
                <w:rFonts w:ascii="Calibri" w:hAnsi="Calibri" w:cs="Times New Roman"/>
              </w:rPr>
              <w:t xml:space="preserve">{{ </w:t>
            </w:r>
            <w:r w:rsidR="00595BAB">
              <w:rPr>
                <w:rFonts w:ascii="Calibri" w:hAnsi="Calibri" w:cs="Times New Roman"/>
              </w:rPr>
              <w:t>DW</w:t>
            </w:r>
            <w:proofErr w:type="gramEnd"/>
            <w:r w:rsidR="00595BAB">
              <w:rPr>
                <w:rFonts w:ascii="Calibri" w:hAnsi="Calibri" w:cs="Times New Roman"/>
              </w:rPr>
              <w:t xml:space="preserve"> }}</w:t>
            </w:r>
          </w:p>
        </w:tc>
      </w:tr>
    </w:tbl>
    <w:p w14:paraId="1883FDD7" w14:textId="77777777" w:rsidR="0034008F" w:rsidRDefault="0034008F" w:rsidP="00E7180B">
      <w:pPr>
        <w:pStyle w:val="Heading3"/>
      </w:pPr>
      <w:bookmarkStart w:id="2" w:name="_Ref70436155"/>
      <w:r>
        <w:t>Momentos máximos</w:t>
      </w:r>
      <w:bookmarkEnd w:id="2"/>
    </w:p>
    <w:p w14:paraId="1AADD961" w14:textId="77777777" w:rsidR="0034008F" w:rsidRDefault="0034008F" w:rsidP="00E7180B">
      <w:pPr>
        <w:pStyle w:val="Heading4"/>
      </w:pPr>
      <w:r>
        <w:t>Por cargas permanentes</w:t>
      </w:r>
    </w:p>
    <w:p w14:paraId="105EBE0C" w14:textId="190222EF" w:rsidR="0034008F" w:rsidRDefault="0034008F" w:rsidP="0034008F">
      <w:pPr>
        <w:jc w:val="center"/>
        <w:rPr>
          <w:rFonts w:eastAsiaTheme="minorEastAsia"/>
        </w:rPr>
      </w:pPr>
    </w:p>
    <w:tbl>
      <w:tblPr>
        <w:tblStyle w:val="TableGrid"/>
        <w:tblW w:w="0" w:type="auto"/>
        <w:tblLook w:val="04A0" w:firstRow="1" w:lastRow="0" w:firstColumn="1" w:lastColumn="0" w:noHBand="0" w:noVBand="1"/>
      </w:tblPr>
      <w:tblGrid>
        <w:gridCol w:w="3116"/>
        <w:gridCol w:w="3117"/>
        <w:gridCol w:w="3117"/>
      </w:tblGrid>
      <w:tr w:rsidR="00595BAB" w14:paraId="188951C0" w14:textId="77777777" w:rsidTr="00595BAB">
        <w:tc>
          <w:tcPr>
            <w:tcW w:w="3116" w:type="dxa"/>
          </w:tcPr>
          <w:p w14:paraId="2F90D3A3" w14:textId="2E343E21" w:rsidR="00595BAB" w:rsidRDefault="00595BAB" w:rsidP="0034008F">
            <w:pPr>
              <w:jc w:val="center"/>
              <w:rPr>
                <w:rFonts w:eastAsiaTheme="minorEastAsia"/>
              </w:rPr>
            </w:pPr>
            <w:r>
              <w:rPr>
                <w:rFonts w:eastAsiaTheme="minorEastAsia"/>
              </w:rPr>
              <w:t>Tipo de carga</w:t>
            </w:r>
          </w:p>
        </w:tc>
        <w:tc>
          <w:tcPr>
            <w:tcW w:w="3117" w:type="dxa"/>
          </w:tcPr>
          <w:p w14:paraId="6213DAF2" w14:textId="0B91D282" w:rsidR="00595BAB" w:rsidRDefault="00595BAB" w:rsidP="00595BAB">
            <w:pPr>
              <w:rPr>
                <w:rFonts w:eastAsiaTheme="minorEastAsia"/>
              </w:rPr>
            </w:pPr>
            <w:r>
              <w:rPr>
                <w:rFonts w:eastAsiaTheme="minorEastAsia"/>
              </w:rPr>
              <w:t xml:space="preserve">Momento </w:t>
            </w:r>
            <w:r w:rsidR="00DE1C89">
              <w:rPr>
                <w:rFonts w:eastAsiaTheme="minorEastAsia"/>
              </w:rPr>
              <w:t>máximo</w:t>
            </w:r>
          </w:p>
        </w:tc>
        <w:tc>
          <w:tcPr>
            <w:tcW w:w="3117" w:type="dxa"/>
          </w:tcPr>
          <w:p w14:paraId="2EC361BD" w14:textId="21903096" w:rsidR="00595BAB" w:rsidRDefault="00595BAB" w:rsidP="0034008F">
            <w:pPr>
              <w:jc w:val="center"/>
              <w:rPr>
                <w:rFonts w:eastAsiaTheme="minorEastAsia"/>
              </w:rPr>
            </w:pPr>
            <w:r>
              <w:rPr>
                <w:rFonts w:eastAsiaTheme="minorEastAsia"/>
              </w:rPr>
              <w:t xml:space="preserve">[ </w:t>
            </w:r>
            <w:proofErr w:type="spellStart"/>
            <w:r>
              <w:rPr>
                <w:rFonts w:eastAsiaTheme="minorEastAsia"/>
              </w:rPr>
              <w:t>kNm</w:t>
            </w:r>
            <w:proofErr w:type="spellEnd"/>
            <w:r>
              <w:rPr>
                <w:rFonts w:eastAsiaTheme="minorEastAsia"/>
              </w:rPr>
              <w:t>/</w:t>
            </w:r>
            <w:proofErr w:type="gramStart"/>
            <w:r>
              <w:rPr>
                <w:rFonts w:eastAsiaTheme="minorEastAsia"/>
              </w:rPr>
              <w:t>m ]</w:t>
            </w:r>
            <w:proofErr w:type="gramEnd"/>
          </w:p>
        </w:tc>
      </w:tr>
      <w:tr w:rsidR="00595BAB" w14:paraId="0436A148" w14:textId="77777777" w:rsidTr="00595BAB">
        <w:tc>
          <w:tcPr>
            <w:tcW w:w="3116" w:type="dxa"/>
          </w:tcPr>
          <w:p w14:paraId="4FF19003" w14:textId="68174548" w:rsidR="00595BAB" w:rsidRDefault="00595BAB" w:rsidP="0034008F">
            <w:pPr>
              <w:jc w:val="center"/>
              <w:rPr>
                <w:rFonts w:eastAsiaTheme="minorEastAsia"/>
              </w:rPr>
            </w:pPr>
            <w:r>
              <w:rPr>
                <w:rFonts w:eastAsiaTheme="minorEastAsia"/>
              </w:rPr>
              <w:t>Concreto</w:t>
            </w:r>
          </w:p>
        </w:tc>
        <w:tc>
          <w:tcPr>
            <w:tcW w:w="3117" w:type="dxa"/>
          </w:tcPr>
          <w:p w14:paraId="012EA57A" w14:textId="3EFF7365" w:rsidR="00595BAB" w:rsidRDefault="00420EE7" w:rsidP="0034008F">
            <w:pPr>
              <w:jc w:val="center"/>
              <w:rPr>
                <w:rFonts w:eastAsiaTheme="minorEastAsia"/>
              </w:rPr>
            </w:pPr>
            <m:oMathPara>
              <m:oMath>
                <m:f>
                  <m:fPr>
                    <m:ctrlPr>
                      <w:rPr>
                        <w:rFonts w:ascii="Cambria Math" w:hAnsi="Cambria Math"/>
                        <w:i/>
                      </w:rPr>
                    </m:ctrlPr>
                  </m:fPr>
                  <m:num>
                    <m:r>
                      <w:rPr>
                        <w:rFonts w:ascii="Cambria Math" w:hAnsi="Cambria Math"/>
                      </w:rPr>
                      <m:t>DC*</m:t>
                    </m:r>
                    <m:sSup>
                      <m:sSupPr>
                        <m:ctrlPr>
                          <w:rPr>
                            <w:rFonts w:ascii="Cambria Math" w:hAnsi="Cambria Math"/>
                            <w:i/>
                          </w:rPr>
                        </m:ctrlPr>
                      </m:sSupPr>
                      <m:e>
                        <m:r>
                          <w:rPr>
                            <w:rFonts w:ascii="Cambria Math" w:hAnsi="Cambria Math"/>
                          </w:rPr>
                          <m:t>L</m:t>
                        </m:r>
                      </m:e>
                      <m:sup>
                        <m:r>
                          <w:rPr>
                            <w:rFonts w:ascii="Cambria Math" w:hAnsi="Cambria Math"/>
                          </w:rPr>
                          <m:t>2</m:t>
                        </m:r>
                      </m:sup>
                    </m:sSup>
                  </m:num>
                  <m:den>
                    <m:r>
                      <w:rPr>
                        <w:rFonts w:ascii="Cambria Math" w:hAnsi="Cambria Math"/>
                      </w:rPr>
                      <m:t>8</m:t>
                    </m:r>
                  </m:den>
                </m:f>
              </m:oMath>
            </m:oMathPara>
          </w:p>
        </w:tc>
        <w:tc>
          <w:tcPr>
            <w:tcW w:w="3117" w:type="dxa"/>
          </w:tcPr>
          <w:p w14:paraId="758ED963" w14:textId="54CE95A5" w:rsidR="00595BAB" w:rsidRDefault="00595BAB" w:rsidP="0034008F">
            <w:pPr>
              <w:jc w:val="center"/>
              <w:rPr>
                <w:rFonts w:eastAsiaTheme="minorEastAsia"/>
              </w:rPr>
            </w:pPr>
            <w:proofErr w:type="gramStart"/>
            <w:r>
              <w:rPr>
                <w:rFonts w:eastAsiaTheme="minorEastAsia"/>
              </w:rPr>
              <w:t>{{ MDC</w:t>
            </w:r>
            <w:proofErr w:type="gramEnd"/>
            <w:r>
              <w:rPr>
                <w:rFonts w:eastAsiaTheme="minorEastAsia"/>
              </w:rPr>
              <w:t xml:space="preserve"> }}</w:t>
            </w:r>
          </w:p>
        </w:tc>
      </w:tr>
      <w:tr w:rsidR="00595BAB" w14:paraId="2CCB403A" w14:textId="77777777" w:rsidTr="00595BAB">
        <w:tc>
          <w:tcPr>
            <w:tcW w:w="3116" w:type="dxa"/>
          </w:tcPr>
          <w:p w14:paraId="6711EE2B" w14:textId="4D40F5F2" w:rsidR="00595BAB" w:rsidRDefault="00595BAB" w:rsidP="0034008F">
            <w:pPr>
              <w:jc w:val="center"/>
              <w:rPr>
                <w:rFonts w:eastAsiaTheme="minorEastAsia"/>
              </w:rPr>
            </w:pPr>
            <w:r>
              <w:rPr>
                <w:rFonts w:eastAsiaTheme="minorEastAsia"/>
              </w:rPr>
              <w:t>Carpeta asfáltica</w:t>
            </w:r>
          </w:p>
        </w:tc>
        <w:tc>
          <w:tcPr>
            <w:tcW w:w="3117" w:type="dxa"/>
          </w:tcPr>
          <w:p w14:paraId="35EAC309" w14:textId="2F0CF52F" w:rsidR="00595BAB" w:rsidRDefault="00420EE7" w:rsidP="0034008F">
            <w:pPr>
              <w:jc w:val="center"/>
              <w:rPr>
                <w:rFonts w:eastAsiaTheme="minorEastAsia"/>
              </w:rPr>
            </w:pPr>
            <m:oMathPara>
              <m:oMath>
                <m:f>
                  <m:fPr>
                    <m:ctrlPr>
                      <w:rPr>
                        <w:rFonts w:ascii="Cambria Math" w:hAnsi="Cambria Math"/>
                        <w:i/>
                      </w:rPr>
                    </m:ctrlPr>
                  </m:fPr>
                  <m:num>
                    <m:r>
                      <w:rPr>
                        <w:rFonts w:ascii="Cambria Math" w:hAnsi="Cambria Math"/>
                      </w:rPr>
                      <m:t>DW*</m:t>
                    </m:r>
                    <m:sSup>
                      <m:sSupPr>
                        <m:ctrlPr>
                          <w:rPr>
                            <w:rFonts w:ascii="Cambria Math" w:hAnsi="Cambria Math"/>
                            <w:i/>
                          </w:rPr>
                        </m:ctrlPr>
                      </m:sSupPr>
                      <m:e>
                        <m:r>
                          <w:rPr>
                            <w:rFonts w:ascii="Cambria Math" w:hAnsi="Cambria Math"/>
                          </w:rPr>
                          <m:t>L</m:t>
                        </m:r>
                      </m:e>
                      <m:sup>
                        <m:r>
                          <w:rPr>
                            <w:rFonts w:ascii="Cambria Math" w:hAnsi="Cambria Math"/>
                          </w:rPr>
                          <m:t>2</m:t>
                        </m:r>
                      </m:sup>
                    </m:sSup>
                  </m:num>
                  <m:den>
                    <m:r>
                      <w:rPr>
                        <w:rFonts w:ascii="Cambria Math" w:hAnsi="Cambria Math"/>
                      </w:rPr>
                      <m:t>8</m:t>
                    </m:r>
                  </m:den>
                </m:f>
              </m:oMath>
            </m:oMathPara>
          </w:p>
        </w:tc>
        <w:tc>
          <w:tcPr>
            <w:tcW w:w="3117" w:type="dxa"/>
          </w:tcPr>
          <w:p w14:paraId="0A48FAD4" w14:textId="3AB3A65D" w:rsidR="00595BAB" w:rsidRDefault="00595BAB" w:rsidP="0034008F">
            <w:pPr>
              <w:jc w:val="center"/>
              <w:rPr>
                <w:rFonts w:eastAsiaTheme="minorEastAsia"/>
              </w:rPr>
            </w:pPr>
            <w:proofErr w:type="gramStart"/>
            <w:r>
              <w:rPr>
                <w:rFonts w:eastAsiaTheme="minorEastAsia"/>
              </w:rPr>
              <w:t>{{ MDW</w:t>
            </w:r>
            <w:proofErr w:type="gramEnd"/>
            <w:r>
              <w:rPr>
                <w:rFonts w:eastAsiaTheme="minorEastAsia"/>
              </w:rPr>
              <w:t xml:space="preserve"> }}</w:t>
            </w:r>
          </w:p>
        </w:tc>
      </w:tr>
    </w:tbl>
    <w:p w14:paraId="53665A75" w14:textId="77777777" w:rsidR="00595BAB" w:rsidRDefault="00595BAB" w:rsidP="0034008F">
      <w:pPr>
        <w:jc w:val="center"/>
        <w:rPr>
          <w:rFonts w:eastAsiaTheme="minorEastAsia"/>
        </w:rPr>
      </w:pPr>
    </w:p>
    <w:p w14:paraId="5426EB34" w14:textId="77777777" w:rsidR="008D3B5E" w:rsidRDefault="008D3B5E" w:rsidP="00E7180B">
      <w:pPr>
        <w:pStyle w:val="Heading4"/>
      </w:pPr>
      <w:r>
        <w:t>Por cargas transitorias</w:t>
      </w:r>
    </w:p>
    <w:p w14:paraId="26B19BBA" w14:textId="77777777" w:rsidR="008D3B5E" w:rsidRDefault="008D3B5E" w:rsidP="008D3B5E">
      <w:pPr>
        <w:pStyle w:val="Caption"/>
      </w:pPr>
      <w:r>
        <w:t xml:space="preserve">Figura </w:t>
      </w:r>
      <w:r>
        <w:fldChar w:fldCharType="begin"/>
      </w:r>
      <w:r>
        <w:instrText xml:space="preserve"> SEQ Figura \* ARABIC </w:instrText>
      </w:r>
      <w:r>
        <w:fldChar w:fldCharType="separate"/>
      </w:r>
      <w:r>
        <w:rPr>
          <w:noProof/>
        </w:rPr>
        <w:t>4</w:t>
      </w:r>
      <w:r>
        <w:fldChar w:fldCharType="end"/>
      </w:r>
      <w:r>
        <w:t>. Posición de los ejes del camión de diseño (360kN) que produce el máximo momento del puente.</w:t>
      </w:r>
    </w:p>
    <w:p w14:paraId="3957B43C" w14:textId="3AB02C41" w:rsidR="000636B0" w:rsidRDefault="000636B0" w:rsidP="000636B0">
      <w:pPr>
        <w:jc w:val="center"/>
      </w:pPr>
    </w:p>
    <w:tbl>
      <w:tblPr>
        <w:tblStyle w:val="TableGrid"/>
        <w:tblW w:w="0" w:type="auto"/>
        <w:tblLook w:val="04A0" w:firstRow="1" w:lastRow="0" w:firstColumn="1" w:lastColumn="0" w:noHBand="0" w:noVBand="1"/>
      </w:tblPr>
      <w:tblGrid>
        <w:gridCol w:w="2103"/>
        <w:gridCol w:w="3645"/>
        <w:gridCol w:w="1496"/>
      </w:tblGrid>
      <w:tr w:rsidR="00BA6C51" w14:paraId="26FBF4C7" w14:textId="77777777" w:rsidTr="00BA6C51">
        <w:tc>
          <w:tcPr>
            <w:tcW w:w="2103" w:type="dxa"/>
          </w:tcPr>
          <w:p w14:paraId="690B8C29" w14:textId="77777777" w:rsidR="00BA6C51" w:rsidRDefault="00BA6C51" w:rsidP="000636B0">
            <w:pPr>
              <w:jc w:val="center"/>
            </w:pPr>
          </w:p>
        </w:tc>
        <w:tc>
          <w:tcPr>
            <w:tcW w:w="3645" w:type="dxa"/>
          </w:tcPr>
          <w:p w14:paraId="7B0CEDC3" w14:textId="2D5E9777" w:rsidR="00BA6C51" w:rsidRDefault="00BA6C51" w:rsidP="000636B0">
            <w:pPr>
              <w:jc w:val="center"/>
            </w:pPr>
          </w:p>
        </w:tc>
        <w:tc>
          <w:tcPr>
            <w:tcW w:w="1496" w:type="dxa"/>
          </w:tcPr>
          <w:p w14:paraId="3A0A4F1F" w14:textId="77777777" w:rsidR="00BA6C51" w:rsidRDefault="00BA6C51" w:rsidP="000636B0">
            <w:pPr>
              <w:jc w:val="center"/>
            </w:pPr>
          </w:p>
        </w:tc>
      </w:tr>
      <w:tr w:rsidR="00BA6C51" w14:paraId="2539D52E" w14:textId="77777777" w:rsidTr="00BA6C51">
        <w:tc>
          <w:tcPr>
            <w:tcW w:w="2103" w:type="dxa"/>
          </w:tcPr>
          <w:p w14:paraId="2AEA35E9" w14:textId="0298441D" w:rsidR="00BA6C51" w:rsidRDefault="00BA6C51" w:rsidP="000636B0">
            <w:pPr>
              <w:jc w:val="center"/>
            </w:pPr>
            <w:r>
              <w:t>Camión de diseño [360 kN]</w:t>
            </w:r>
          </w:p>
        </w:tc>
        <w:tc>
          <w:tcPr>
            <w:tcW w:w="3645" w:type="dxa"/>
          </w:tcPr>
          <w:p w14:paraId="7622E749" w14:textId="5128556F" w:rsidR="00BA6C51" w:rsidRDefault="00420EE7" w:rsidP="00BA6C51">
            <w:pPr>
              <w:jc w:val="center"/>
            </w:pPr>
            <m:oMathPara>
              <m:oMath>
                <m:f>
                  <m:fPr>
                    <m:ctrlPr>
                      <w:rPr>
                        <w:rFonts w:ascii="Cambria Math" w:hAnsi="Cambria Math"/>
                        <w:i/>
                      </w:rPr>
                    </m:ctrlPr>
                  </m:fPr>
                  <m:num>
                    <m:r>
                      <w:rPr>
                        <w:rFonts w:ascii="Cambria Math" w:hAnsi="Cambria Math"/>
                      </w:rPr>
                      <m:t>360</m:t>
                    </m:r>
                  </m:num>
                  <m:den>
                    <m:r>
                      <w:rPr>
                        <w:rFonts w:ascii="Cambria Math" w:hAnsi="Cambria Math"/>
                      </w:rPr>
                      <m:t>L</m:t>
                    </m:r>
                  </m:den>
                </m:f>
                <m:sSup>
                  <m:sSupPr>
                    <m:ctrlPr>
                      <w:rPr>
                        <w:rFonts w:ascii="Cambria Math" w:hAnsi="Cambria Math"/>
                        <w:i/>
                      </w:rPr>
                    </m:ctrlPr>
                  </m:sSupPr>
                  <m:e>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2</m:t>
                        </m:r>
                      </m:den>
                    </m:f>
                    <m:r>
                      <w:rPr>
                        <w:rFonts w:ascii="Cambria Math" w:hAnsi="Cambria Math"/>
                      </w:rPr>
                      <m:t>+0,717)</m:t>
                    </m:r>
                  </m:e>
                  <m:sup>
                    <m:r>
                      <w:rPr>
                        <w:rFonts w:ascii="Cambria Math" w:hAnsi="Cambria Math"/>
                      </w:rPr>
                      <m:t>2</m:t>
                    </m:r>
                  </m:sup>
                </m:sSup>
                <m:r>
                  <w:rPr>
                    <w:rFonts w:ascii="Cambria Math" w:hAnsi="Cambria Math"/>
                  </w:rPr>
                  <m:t>-688</m:t>
                </m:r>
              </m:oMath>
            </m:oMathPara>
          </w:p>
        </w:tc>
        <w:tc>
          <w:tcPr>
            <w:tcW w:w="1496" w:type="dxa"/>
          </w:tcPr>
          <w:p w14:paraId="340FCBD7" w14:textId="014B291A" w:rsidR="00BA6C51" w:rsidRDefault="00BA6C51" w:rsidP="000636B0">
            <w:pPr>
              <w:jc w:val="center"/>
            </w:pPr>
            <w:proofErr w:type="gramStart"/>
            <w:r>
              <w:t xml:space="preserve">{{ </w:t>
            </w:r>
            <w:proofErr w:type="spellStart"/>
            <w:r>
              <w:t>MAcamion</w:t>
            </w:r>
            <w:proofErr w:type="spellEnd"/>
            <w:proofErr w:type="gramEnd"/>
            <w:r>
              <w:t xml:space="preserve"> }}</w:t>
            </w:r>
          </w:p>
        </w:tc>
      </w:tr>
      <w:tr w:rsidR="00BA6C51" w14:paraId="53A4D70A" w14:textId="77777777" w:rsidTr="00BA6C51">
        <w:tc>
          <w:tcPr>
            <w:tcW w:w="2103" w:type="dxa"/>
          </w:tcPr>
          <w:p w14:paraId="36B40D1E" w14:textId="51A82DA8" w:rsidR="00BA6C51" w:rsidRDefault="00BA6C51" w:rsidP="000636B0">
            <w:pPr>
              <w:jc w:val="center"/>
            </w:pPr>
            <w:r>
              <w:t>Tándem de diseño [250 kN]</w:t>
            </w:r>
          </w:p>
        </w:tc>
        <w:tc>
          <w:tcPr>
            <w:tcW w:w="3645" w:type="dxa"/>
          </w:tcPr>
          <w:p w14:paraId="346815B6" w14:textId="13625B5E" w:rsidR="00BA6C51" w:rsidRDefault="00420EE7" w:rsidP="00BA6C51">
            <w:pPr>
              <w:jc w:val="center"/>
            </w:pPr>
            <m:oMathPara>
              <m:oMath>
                <m:f>
                  <m:fPr>
                    <m:ctrlPr>
                      <w:rPr>
                        <w:rFonts w:ascii="Cambria Math" w:hAnsi="Cambria Math"/>
                        <w:i/>
                      </w:rPr>
                    </m:ctrlPr>
                  </m:fPr>
                  <m:num>
                    <m:r>
                      <w:rPr>
                        <w:rFonts w:ascii="Cambria Math" w:hAnsi="Cambria Math"/>
                      </w:rPr>
                      <m:t>250</m:t>
                    </m:r>
                  </m:num>
                  <m:den>
                    <m:r>
                      <w:rPr>
                        <w:rFonts w:ascii="Cambria Math" w:hAnsi="Cambria Math"/>
                      </w:rPr>
                      <m:t>L</m:t>
                    </m:r>
                  </m:den>
                </m:f>
                <m:sSup>
                  <m:sSupPr>
                    <m:ctrlPr>
                      <w:rPr>
                        <w:rFonts w:ascii="Cambria Math" w:hAnsi="Cambria Math"/>
                        <w:i/>
                      </w:rPr>
                    </m:ctrlPr>
                  </m:sSupPr>
                  <m:e>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2</m:t>
                        </m:r>
                      </m:den>
                    </m:f>
                    <m:r>
                      <w:rPr>
                        <w:rFonts w:ascii="Cambria Math" w:hAnsi="Cambria Math"/>
                      </w:rPr>
                      <m:t>+0,30)</m:t>
                    </m:r>
                  </m:e>
                  <m:sup>
                    <m:r>
                      <w:rPr>
                        <w:rFonts w:ascii="Cambria Math" w:hAnsi="Cambria Math"/>
                      </w:rPr>
                      <m:t>2</m:t>
                    </m:r>
                  </m:sup>
                </m:sSup>
                <m:r>
                  <w:rPr>
                    <w:rFonts w:ascii="Cambria Math" w:hAnsi="Cambria Math"/>
                  </w:rPr>
                  <m:t>-150</m:t>
                </m:r>
              </m:oMath>
            </m:oMathPara>
          </w:p>
        </w:tc>
        <w:tc>
          <w:tcPr>
            <w:tcW w:w="1496" w:type="dxa"/>
          </w:tcPr>
          <w:p w14:paraId="1815AA7B" w14:textId="08C20C27" w:rsidR="00BA6C51" w:rsidRDefault="00BA6C51" w:rsidP="000636B0">
            <w:pPr>
              <w:jc w:val="center"/>
            </w:pPr>
            <w:proofErr w:type="gramStart"/>
            <w:r>
              <w:t xml:space="preserve">{{ </w:t>
            </w:r>
            <w:proofErr w:type="spellStart"/>
            <w:r>
              <w:t>Mtandem</w:t>
            </w:r>
            <w:proofErr w:type="spellEnd"/>
            <w:proofErr w:type="gramEnd"/>
            <w:r>
              <w:t xml:space="preserve"> }}</w:t>
            </w:r>
          </w:p>
        </w:tc>
      </w:tr>
      <w:tr w:rsidR="00BA6C51" w14:paraId="39AC6177" w14:textId="77777777" w:rsidTr="00BA6C51">
        <w:tc>
          <w:tcPr>
            <w:tcW w:w="2103" w:type="dxa"/>
          </w:tcPr>
          <w:p w14:paraId="75DA6B8D" w14:textId="3314840C" w:rsidR="00BA6C51" w:rsidRDefault="00BA6C51" w:rsidP="000636B0">
            <w:pPr>
              <w:jc w:val="center"/>
            </w:pPr>
            <w:r>
              <w:lastRenderedPageBreak/>
              <w:t>Carril de diseño [10,3 kN/m]</w:t>
            </w:r>
          </w:p>
        </w:tc>
        <w:tc>
          <w:tcPr>
            <w:tcW w:w="3645" w:type="dxa"/>
          </w:tcPr>
          <w:p w14:paraId="575D0704" w14:textId="406A01C4" w:rsidR="00BA6C51" w:rsidRDefault="00420EE7" w:rsidP="000636B0">
            <w:pPr>
              <w:jc w:val="center"/>
            </w:pPr>
            <m:oMathPara>
              <m:oMath>
                <m:f>
                  <m:fPr>
                    <m:ctrlPr>
                      <w:rPr>
                        <w:rFonts w:ascii="Cambria Math" w:hAnsi="Cambria Math"/>
                        <w:i/>
                      </w:rPr>
                    </m:ctrlPr>
                  </m:fPr>
                  <m:num>
                    <m:r>
                      <w:rPr>
                        <w:rFonts w:ascii="Cambria Math" w:hAnsi="Cambria Math"/>
                      </w:rPr>
                      <m:t>w*</m:t>
                    </m:r>
                    <m:sSup>
                      <m:sSupPr>
                        <m:ctrlPr>
                          <w:rPr>
                            <w:rFonts w:ascii="Cambria Math" w:hAnsi="Cambria Math"/>
                            <w:i/>
                          </w:rPr>
                        </m:ctrlPr>
                      </m:sSupPr>
                      <m:e>
                        <m:r>
                          <w:rPr>
                            <w:rFonts w:ascii="Cambria Math" w:hAnsi="Cambria Math"/>
                          </w:rPr>
                          <m:t>L</m:t>
                        </m:r>
                      </m:e>
                      <m:sup>
                        <m:r>
                          <w:rPr>
                            <w:rFonts w:ascii="Cambria Math" w:hAnsi="Cambria Math"/>
                          </w:rPr>
                          <m:t>2</m:t>
                        </m:r>
                      </m:sup>
                    </m:sSup>
                  </m:num>
                  <m:den>
                    <m:r>
                      <w:rPr>
                        <w:rFonts w:ascii="Cambria Math" w:hAnsi="Cambria Math"/>
                      </w:rPr>
                      <m:t>8</m:t>
                    </m:r>
                  </m:den>
                </m:f>
              </m:oMath>
            </m:oMathPara>
          </w:p>
        </w:tc>
        <w:tc>
          <w:tcPr>
            <w:tcW w:w="1496" w:type="dxa"/>
          </w:tcPr>
          <w:p w14:paraId="26E31BF7" w14:textId="398310AE" w:rsidR="00BA6C51" w:rsidRDefault="00BA6C51" w:rsidP="000636B0">
            <w:pPr>
              <w:jc w:val="center"/>
            </w:pPr>
            <w:proofErr w:type="gramStart"/>
            <w:r>
              <w:t xml:space="preserve">{{ </w:t>
            </w:r>
            <w:proofErr w:type="spellStart"/>
            <w:r>
              <w:t>Mcarril</w:t>
            </w:r>
            <w:proofErr w:type="spellEnd"/>
            <w:proofErr w:type="gramEnd"/>
            <w:r>
              <w:t xml:space="preserve"> }}</w:t>
            </w:r>
          </w:p>
        </w:tc>
      </w:tr>
      <w:tr w:rsidR="00BA6C51" w14:paraId="626B6358" w14:textId="77777777" w:rsidTr="00BA6C51">
        <w:tc>
          <w:tcPr>
            <w:tcW w:w="2103" w:type="dxa"/>
          </w:tcPr>
          <w:p w14:paraId="2523DB70" w14:textId="1C7E2D2F" w:rsidR="00BA6C51" w:rsidRDefault="00BA6C51" w:rsidP="000636B0">
            <w:pPr>
              <w:jc w:val="center"/>
            </w:pPr>
            <w:r>
              <w:t>Carga viva por metro de ancho de franja</w:t>
            </w:r>
          </w:p>
        </w:tc>
        <w:tc>
          <w:tcPr>
            <w:tcW w:w="3645" w:type="dxa"/>
          </w:tcPr>
          <w:p w14:paraId="6BA61CEB" w14:textId="76C5A2D8" w:rsidR="00BA6C51" w:rsidRDefault="00420EE7" w:rsidP="000636B0">
            <w:pPr>
              <w:jc w:val="center"/>
            </w:pPr>
            <m:oMathPara>
              <m:oMath>
                <m:f>
                  <m:fPr>
                    <m:ctrlPr>
                      <w:rPr>
                        <w:rFonts w:ascii="Cambria Math" w:eastAsiaTheme="minorEastAsia" w:hAnsi="Cambria Math"/>
                        <w:i/>
                      </w:rPr>
                    </m:ctrlPr>
                  </m:fPr>
                  <m:num>
                    <m:r>
                      <w:rPr>
                        <w:rFonts w:ascii="Cambria Math" w:hAnsi="Cambria Math"/>
                      </w:rPr>
                      <m:t>1,33*</m:t>
                    </m:r>
                    <m:sSub>
                      <m:sSubPr>
                        <m:ctrlPr>
                          <w:rPr>
                            <w:rFonts w:ascii="Cambria Math" w:hAnsi="Cambria Math"/>
                            <w:i/>
                          </w:rPr>
                        </m:ctrlPr>
                      </m:sSubPr>
                      <m:e>
                        <m:r>
                          <w:rPr>
                            <w:rFonts w:ascii="Cambria Math" w:hAnsi="Cambria Math"/>
                          </w:rPr>
                          <m:t>M</m:t>
                        </m:r>
                      </m:e>
                      <m:sub>
                        <m:r>
                          <w:rPr>
                            <w:rFonts w:ascii="Cambria Math" w:hAnsi="Cambria Math"/>
                          </w:rPr>
                          <m:t>tandem</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carril</m:t>
                        </m:r>
                      </m:sub>
                    </m:sSub>
                  </m:num>
                  <m:den>
                    <m:r>
                      <w:rPr>
                        <w:rFonts w:ascii="Cambria Math" w:eastAsiaTheme="minorEastAsia" w:hAnsi="Cambria Math"/>
                      </w:rPr>
                      <m:t>E</m:t>
                    </m:r>
                  </m:den>
                </m:f>
              </m:oMath>
            </m:oMathPara>
          </w:p>
        </w:tc>
        <w:tc>
          <w:tcPr>
            <w:tcW w:w="1496" w:type="dxa"/>
          </w:tcPr>
          <w:p w14:paraId="5EB05D47" w14:textId="745A8EE1" w:rsidR="00BA6C51" w:rsidRDefault="00BA6C51" w:rsidP="000636B0">
            <w:pPr>
              <w:jc w:val="center"/>
            </w:pPr>
            <w:proofErr w:type="gramStart"/>
            <w:r>
              <w:t xml:space="preserve">{{ </w:t>
            </w:r>
            <w:proofErr w:type="spellStart"/>
            <w:r>
              <w:t>MLLIMafequiv</w:t>
            </w:r>
            <w:proofErr w:type="spellEnd"/>
            <w:proofErr w:type="gramEnd"/>
            <w:r>
              <w:t xml:space="preserve"> }}</w:t>
            </w:r>
          </w:p>
        </w:tc>
      </w:tr>
    </w:tbl>
    <w:p w14:paraId="55AA4CA1" w14:textId="77777777" w:rsidR="00595BAB" w:rsidRPr="000636B0" w:rsidRDefault="00595BAB" w:rsidP="000636B0">
      <w:pPr>
        <w:jc w:val="center"/>
      </w:pPr>
    </w:p>
    <w:p w14:paraId="3CC2A2DE" w14:textId="6B7CCB37" w:rsidR="008D3B5E" w:rsidRDefault="008D3B5E" w:rsidP="008D3B5E">
      <w:pPr>
        <w:jc w:val="both"/>
      </w:pPr>
      <w:r>
        <w:t>Nota: El tándem gobierna el diseño por lo que el momento máximo por carga viva se presenta cuando comete al sumar los momentos, supuestos máximos en el centro de la luz, es mínimo.</w:t>
      </w:r>
    </w:p>
    <w:p w14:paraId="6C4F5167" w14:textId="77777777" w:rsidR="003176B2" w:rsidRPr="00E7180B" w:rsidRDefault="003176B2" w:rsidP="00E7180B">
      <w:pPr>
        <w:pStyle w:val="Heading2"/>
      </w:pPr>
      <w:r w:rsidRPr="00E7180B">
        <w:t xml:space="preserve">Diseño a flexión </w:t>
      </w:r>
    </w:p>
    <w:p w14:paraId="39F2C70B" w14:textId="77777777" w:rsidR="003176B2" w:rsidRDefault="003176B2" w:rsidP="00E7180B">
      <w:pPr>
        <w:pStyle w:val="Heading3"/>
      </w:pPr>
      <w:r>
        <w:t>Cálculo de armadura para resistir el momento máximo flector</w:t>
      </w:r>
    </w:p>
    <w:p w14:paraId="31CAB6C1" w14:textId="77777777" w:rsidR="003176B2" w:rsidRDefault="003176B2" w:rsidP="003176B2">
      <w:r>
        <w:t>Estado límite de resistencia I</w:t>
      </w:r>
    </w:p>
    <w:p w14:paraId="48D1E813" w14:textId="77777777" w:rsidR="003176B2" w:rsidRDefault="003176B2" w:rsidP="003176B2">
      <w:r>
        <w:t>Se supone que los factores modificadores de carga (1.3.2) son:</w:t>
      </w:r>
    </w:p>
    <w:p w14:paraId="65ABAB00" w14:textId="7C85D551" w:rsidR="006024F5" w:rsidRDefault="003176B2" w:rsidP="00914151">
      <w:pPr>
        <w:rPr>
          <w:rFonts w:eastAsiaTheme="minorEastAsia"/>
        </w:rPr>
      </w:pPr>
      <m:oMath>
        <m:r>
          <w:rPr>
            <w:rFonts w:ascii="Cambria Math" w:hAnsi="Cambria Math"/>
          </w:rPr>
          <m:t>ƞ=</m:t>
        </m:r>
        <m:sSub>
          <m:sSubPr>
            <m:ctrlPr>
              <w:rPr>
                <w:rFonts w:ascii="Cambria Math" w:hAnsi="Cambria Math"/>
                <w:i/>
              </w:rPr>
            </m:ctrlPr>
          </m:sSubPr>
          <m:e>
            <m:r>
              <w:rPr>
                <w:rFonts w:ascii="Cambria Math" w:hAnsi="Cambria Math"/>
              </w:rPr>
              <m:t>ƞ</m:t>
            </m:r>
          </m:e>
          <m:sub>
            <m:r>
              <w:rPr>
                <w:rFonts w:ascii="Cambria Math" w:hAnsi="Cambria Math"/>
              </w:rPr>
              <m:t>D</m:t>
            </m:r>
          </m:sub>
        </m:sSub>
        <m:sSub>
          <m:sSubPr>
            <m:ctrlPr>
              <w:rPr>
                <w:rFonts w:ascii="Cambria Math" w:hAnsi="Cambria Math"/>
                <w:i/>
              </w:rPr>
            </m:ctrlPr>
          </m:sSubPr>
          <m:e>
            <m:r>
              <w:rPr>
                <w:rFonts w:ascii="Cambria Math" w:hAnsi="Cambria Math"/>
              </w:rPr>
              <m:t>*ƞ</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ƞ</m:t>
            </m:r>
          </m:e>
          <m:sub>
            <m:r>
              <w:rPr>
                <w:rFonts w:ascii="Cambria Math" w:hAnsi="Cambria Math"/>
              </w:rPr>
              <m:t>I</m:t>
            </m:r>
          </m:sub>
        </m:sSub>
        <m:r>
          <w:rPr>
            <w:rFonts w:ascii="Cambria Math" w:hAnsi="Cambria Math"/>
          </w:rPr>
          <m:t>=1</m:t>
        </m:r>
      </m:oMath>
      <w:r w:rsidR="006024F5">
        <w:rPr>
          <w:rFonts w:eastAsiaTheme="minorEastAsia"/>
        </w:rPr>
        <w:t xml:space="preserve"> </w:t>
      </w:r>
    </w:p>
    <w:tbl>
      <w:tblPr>
        <w:tblStyle w:val="TableGrid"/>
        <w:tblW w:w="0" w:type="auto"/>
        <w:tblLook w:val="04A0" w:firstRow="1" w:lastRow="0" w:firstColumn="1" w:lastColumn="0" w:noHBand="0" w:noVBand="1"/>
      </w:tblPr>
      <w:tblGrid>
        <w:gridCol w:w="2324"/>
        <w:gridCol w:w="2327"/>
        <w:gridCol w:w="2375"/>
        <w:gridCol w:w="2324"/>
      </w:tblGrid>
      <w:tr w:rsidR="00BA6C51" w14:paraId="2764E3D2" w14:textId="77777777" w:rsidTr="00BA6C51">
        <w:tc>
          <w:tcPr>
            <w:tcW w:w="2337" w:type="dxa"/>
          </w:tcPr>
          <w:p w14:paraId="72DCB28C" w14:textId="0F27119B" w:rsidR="00BA6C51" w:rsidRDefault="00BA6C51" w:rsidP="00914151">
            <w:pPr>
              <w:rPr>
                <w:rFonts w:eastAsiaTheme="minorEastAsia"/>
              </w:rPr>
            </w:pPr>
            <w:r>
              <w:rPr>
                <w:rFonts w:eastAsiaTheme="minorEastAsia"/>
              </w:rPr>
              <w:t>Momento de diseño (Mu)</w:t>
            </w:r>
          </w:p>
        </w:tc>
        <w:tc>
          <w:tcPr>
            <w:tcW w:w="2337" w:type="dxa"/>
          </w:tcPr>
          <w:p w14:paraId="17BAA6DD" w14:textId="420CA693" w:rsidR="00BA6C51" w:rsidRDefault="00BA6C51" w:rsidP="00914151">
            <w:pPr>
              <w:rPr>
                <w:rFonts w:eastAsiaTheme="minorEastAsia"/>
              </w:rPr>
            </w:pPr>
            <m:oMathPara>
              <m:oMath>
                <m:r>
                  <w:rPr>
                    <w:rFonts w:ascii="Cambria Math" w:hAnsi="Cambria Math"/>
                  </w:rPr>
                  <m:t>ƞ*[1,25 MDC+1,5 MDW+1,75 M</m:t>
                </m:r>
                <m:d>
                  <m:dPr>
                    <m:ctrlPr>
                      <w:rPr>
                        <w:rFonts w:ascii="Cambria Math" w:hAnsi="Cambria Math"/>
                        <w:i/>
                      </w:rPr>
                    </m:ctrlPr>
                  </m:dPr>
                  <m:e>
                    <m:r>
                      <w:rPr>
                        <w:rFonts w:ascii="Cambria Math" w:hAnsi="Cambria Math"/>
                      </w:rPr>
                      <m:t>LL+IM</m:t>
                    </m:r>
                  </m:e>
                </m:d>
                <m:r>
                  <w:rPr>
                    <w:rFonts w:ascii="Cambria Math" w:hAnsi="Cambria Math"/>
                  </w:rPr>
                  <m:t>]</m:t>
                </m:r>
              </m:oMath>
            </m:oMathPara>
          </w:p>
        </w:tc>
        <w:tc>
          <w:tcPr>
            <w:tcW w:w="2338" w:type="dxa"/>
          </w:tcPr>
          <w:p w14:paraId="6EA02574" w14:textId="2F3837A2" w:rsidR="00BA6C51" w:rsidRDefault="00BA6C51" w:rsidP="00914151">
            <w:pPr>
              <w:rPr>
                <w:rFonts w:eastAsiaTheme="minorEastAsia"/>
              </w:rPr>
            </w:pPr>
            <w:proofErr w:type="gramStart"/>
            <w:r>
              <w:rPr>
                <w:rFonts w:eastAsiaTheme="minorEastAsia"/>
              </w:rPr>
              <w:t>{{ Mu</w:t>
            </w:r>
            <w:proofErr w:type="gramEnd"/>
            <w:r>
              <w:rPr>
                <w:rFonts w:eastAsiaTheme="minorEastAsia"/>
              </w:rPr>
              <w:t xml:space="preserve"> }} </w:t>
            </w:r>
            <w:proofErr w:type="spellStart"/>
            <w:r>
              <w:rPr>
                <w:rFonts w:eastAsiaTheme="minorEastAsia"/>
              </w:rPr>
              <w:t>kNm</w:t>
            </w:r>
            <w:proofErr w:type="spellEnd"/>
            <w:r>
              <w:rPr>
                <w:rFonts w:eastAsiaTheme="minorEastAsia"/>
              </w:rPr>
              <w:t>/m</w:t>
            </w:r>
          </w:p>
        </w:tc>
        <w:tc>
          <w:tcPr>
            <w:tcW w:w="2338" w:type="dxa"/>
          </w:tcPr>
          <w:p w14:paraId="10C9C3B0" w14:textId="7BFEA961" w:rsidR="00BA6C51" w:rsidRDefault="006F28A3" w:rsidP="00914151">
            <w:pPr>
              <w:rPr>
                <w:rFonts w:eastAsiaTheme="minorEastAsia"/>
              </w:rPr>
            </w:pPr>
            <w:r>
              <w:rPr>
                <w:rFonts w:eastAsiaTheme="minorEastAsia"/>
              </w:rPr>
              <w:t>Límite</w:t>
            </w:r>
            <w:r w:rsidR="00BA6C51">
              <w:rPr>
                <w:rFonts w:eastAsiaTheme="minorEastAsia"/>
              </w:rPr>
              <w:t xml:space="preserve"> de resistencia </w:t>
            </w:r>
            <w:proofErr w:type="gramStart"/>
            <w:r w:rsidR="00BA6C51">
              <w:rPr>
                <w:rFonts w:eastAsiaTheme="minorEastAsia"/>
              </w:rPr>
              <w:t>I</w:t>
            </w:r>
            <w:r>
              <w:rPr>
                <w:rFonts w:eastAsiaTheme="minorEastAsia"/>
              </w:rPr>
              <w:t xml:space="preserve"> ,</w:t>
            </w:r>
            <w:proofErr w:type="gramEnd"/>
            <w:r>
              <w:rPr>
                <w:rFonts w:eastAsiaTheme="minorEastAsia"/>
              </w:rPr>
              <w:t xml:space="preserve"> tabla 3.4.1-1</w:t>
            </w:r>
          </w:p>
        </w:tc>
      </w:tr>
      <w:tr w:rsidR="00BA6C51" w14:paraId="4CD3D172" w14:textId="77777777" w:rsidTr="00BA6C51">
        <w:tc>
          <w:tcPr>
            <w:tcW w:w="2337" w:type="dxa"/>
          </w:tcPr>
          <w:p w14:paraId="6484C18F" w14:textId="31052CF1" w:rsidR="00BA6C51" w:rsidRDefault="006F28A3" w:rsidP="00914151">
            <w:pPr>
              <w:rPr>
                <w:rFonts w:eastAsiaTheme="minorEastAsia"/>
              </w:rPr>
            </w:pPr>
            <w:r>
              <w:rPr>
                <w:rFonts w:eastAsiaTheme="minorEastAsia"/>
              </w:rPr>
              <w:t>d</w:t>
            </w:r>
          </w:p>
        </w:tc>
        <w:tc>
          <w:tcPr>
            <w:tcW w:w="2337" w:type="dxa"/>
          </w:tcPr>
          <w:p w14:paraId="540275B9" w14:textId="156A86BE" w:rsidR="00BA6C51" w:rsidRDefault="006F28A3" w:rsidP="00914151">
            <w:pPr>
              <w:rPr>
                <w:rFonts w:eastAsiaTheme="minorEastAsia"/>
              </w:rPr>
            </w:pPr>
            <w:r>
              <w:rPr>
                <w:rFonts w:eastAsiaTheme="minorEastAsia"/>
              </w:rPr>
              <w:t xml:space="preserve">Recubrimiento de </w:t>
            </w:r>
            <w:proofErr w:type="gramStart"/>
            <w:r>
              <w:rPr>
                <w:rFonts w:eastAsiaTheme="minorEastAsia"/>
              </w:rPr>
              <w:t xml:space="preserve">{{ </w:t>
            </w:r>
            <w:proofErr w:type="spellStart"/>
            <w:r>
              <w:rPr>
                <w:rFonts w:eastAsiaTheme="minorEastAsia"/>
              </w:rPr>
              <w:t>recub</w:t>
            </w:r>
            <w:proofErr w:type="spellEnd"/>
            <w:proofErr w:type="gramEnd"/>
            <w:r>
              <w:rPr>
                <w:rFonts w:eastAsiaTheme="minorEastAsia"/>
              </w:rPr>
              <w:t xml:space="preserve"> }} cm</w:t>
            </w:r>
          </w:p>
        </w:tc>
        <w:tc>
          <w:tcPr>
            <w:tcW w:w="2338" w:type="dxa"/>
          </w:tcPr>
          <w:p w14:paraId="7D6B0DD3" w14:textId="10B19A17" w:rsidR="00BA6C51" w:rsidRDefault="006F28A3" w:rsidP="00914151">
            <w:pPr>
              <w:rPr>
                <w:rFonts w:eastAsiaTheme="minorEastAsia"/>
              </w:rPr>
            </w:pPr>
            <w:proofErr w:type="gramStart"/>
            <w:r>
              <w:rPr>
                <w:rFonts w:eastAsiaTheme="minorEastAsia"/>
              </w:rPr>
              <w:t>{{ d</w:t>
            </w:r>
            <w:proofErr w:type="gramEnd"/>
            <w:r>
              <w:rPr>
                <w:rFonts w:eastAsiaTheme="minorEastAsia"/>
              </w:rPr>
              <w:t xml:space="preserve"> }}</w:t>
            </w:r>
            <w:r w:rsidR="008C1F5C">
              <w:rPr>
                <w:rFonts w:eastAsiaTheme="minorEastAsia"/>
              </w:rPr>
              <w:t xml:space="preserve"> m</w:t>
            </w:r>
          </w:p>
        </w:tc>
        <w:tc>
          <w:tcPr>
            <w:tcW w:w="2338" w:type="dxa"/>
          </w:tcPr>
          <w:p w14:paraId="0EFE4CC5" w14:textId="77777777" w:rsidR="00BA6C51" w:rsidRDefault="00BA6C51" w:rsidP="00914151">
            <w:pPr>
              <w:rPr>
                <w:rFonts w:eastAsiaTheme="minorEastAsia"/>
              </w:rPr>
            </w:pPr>
          </w:p>
        </w:tc>
      </w:tr>
      <w:tr w:rsidR="00BA6C51" w14:paraId="01802293" w14:textId="77777777" w:rsidTr="00BA6C51">
        <w:tc>
          <w:tcPr>
            <w:tcW w:w="2337" w:type="dxa"/>
          </w:tcPr>
          <w:p w14:paraId="7516DEDF" w14:textId="7565678D" w:rsidR="00BA6C51" w:rsidRDefault="006F28A3" w:rsidP="00914151">
            <w:pPr>
              <w:rPr>
                <w:rFonts w:eastAsiaTheme="minorEastAsia"/>
              </w:rPr>
            </w:pPr>
            <w:r>
              <w:rPr>
                <w:rFonts w:eastAsiaTheme="minorEastAsia"/>
              </w:rPr>
              <w:t>Cuantía de acero</w:t>
            </w:r>
          </w:p>
        </w:tc>
        <w:tc>
          <w:tcPr>
            <w:tcW w:w="2337" w:type="dxa"/>
          </w:tcPr>
          <w:p w14:paraId="097116C3" w14:textId="77777777" w:rsidR="00BA6C51" w:rsidRDefault="00BA6C51" w:rsidP="00914151">
            <w:pPr>
              <w:rPr>
                <w:rFonts w:eastAsiaTheme="minorEastAsia"/>
              </w:rPr>
            </w:pPr>
          </w:p>
        </w:tc>
        <w:tc>
          <w:tcPr>
            <w:tcW w:w="2338" w:type="dxa"/>
          </w:tcPr>
          <w:p w14:paraId="5282F328" w14:textId="3C1E134A" w:rsidR="00BA6C51" w:rsidRDefault="006F28A3" w:rsidP="00914151">
            <w:pPr>
              <w:rPr>
                <w:rFonts w:eastAsiaTheme="minorEastAsia"/>
              </w:rPr>
            </w:pPr>
            <w:proofErr w:type="gramStart"/>
            <w:r>
              <w:rPr>
                <w:rFonts w:eastAsiaTheme="minorEastAsia"/>
              </w:rPr>
              <w:t xml:space="preserve">{{ </w:t>
            </w:r>
            <w:proofErr w:type="spellStart"/>
            <w:r>
              <w:rPr>
                <w:rFonts w:eastAsiaTheme="minorEastAsia"/>
              </w:rPr>
              <w:t>cuantia</w:t>
            </w:r>
            <w:proofErr w:type="gramEnd"/>
            <w:r>
              <w:rPr>
                <w:rFonts w:eastAsiaTheme="minorEastAsia"/>
              </w:rPr>
              <w:t>_kN</w:t>
            </w:r>
            <w:proofErr w:type="spellEnd"/>
            <w:r>
              <w:rPr>
                <w:rFonts w:eastAsiaTheme="minorEastAsia"/>
              </w:rPr>
              <w:t xml:space="preserve"> }}</w:t>
            </w:r>
          </w:p>
        </w:tc>
        <w:tc>
          <w:tcPr>
            <w:tcW w:w="2338" w:type="dxa"/>
          </w:tcPr>
          <w:p w14:paraId="04B727D7" w14:textId="77777777" w:rsidR="00BA6C51" w:rsidRDefault="00BA6C51" w:rsidP="00914151">
            <w:pPr>
              <w:rPr>
                <w:rFonts w:eastAsiaTheme="minorEastAsia"/>
              </w:rPr>
            </w:pPr>
          </w:p>
        </w:tc>
      </w:tr>
      <w:tr w:rsidR="00BA6C51" w14:paraId="5EED2842" w14:textId="77777777" w:rsidTr="00BA6C51">
        <w:tc>
          <w:tcPr>
            <w:tcW w:w="2337" w:type="dxa"/>
          </w:tcPr>
          <w:p w14:paraId="2BBB0F1C" w14:textId="4F686B4F" w:rsidR="00BA6C51" w:rsidRDefault="006F28A3" w:rsidP="00914151">
            <w:pPr>
              <w:rPr>
                <w:rFonts w:eastAsiaTheme="minorEastAsia"/>
              </w:rPr>
            </w:pPr>
            <w:r>
              <w:rPr>
                <w:rFonts w:eastAsiaTheme="minorEastAsia"/>
              </w:rPr>
              <w:t>Área de acero de refuerzo</w:t>
            </w:r>
          </w:p>
        </w:tc>
        <w:tc>
          <w:tcPr>
            <w:tcW w:w="2337" w:type="dxa"/>
          </w:tcPr>
          <w:p w14:paraId="423F775F" w14:textId="3293EC4B" w:rsidR="00BA6C51" w:rsidRDefault="00420EE7" w:rsidP="00914151">
            <w:pP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s</m:t>
                    </m:r>
                  </m:sub>
                </m:sSub>
                <m:r>
                  <w:rPr>
                    <w:rFonts w:ascii="Cambria Math" w:hAnsi="Cambria Math"/>
                  </w:rPr>
                  <m:t>=ρ*b*d</m:t>
                </m:r>
              </m:oMath>
            </m:oMathPara>
          </w:p>
        </w:tc>
        <w:tc>
          <w:tcPr>
            <w:tcW w:w="2338" w:type="dxa"/>
          </w:tcPr>
          <w:p w14:paraId="17D34075" w14:textId="7D70C2A1" w:rsidR="00BA6C51" w:rsidRDefault="006F28A3" w:rsidP="00914151">
            <w:pPr>
              <w:rPr>
                <w:rFonts w:eastAsiaTheme="minorEastAsia"/>
              </w:rPr>
            </w:pPr>
            <w:proofErr w:type="gramStart"/>
            <w:r>
              <w:rPr>
                <w:rFonts w:eastAsiaTheme="minorEastAsia"/>
              </w:rPr>
              <w:t xml:space="preserve">{{ </w:t>
            </w:r>
            <w:proofErr w:type="spellStart"/>
            <w:r>
              <w:rPr>
                <w:rFonts w:eastAsiaTheme="minorEastAsia"/>
              </w:rPr>
              <w:t>As</w:t>
            </w:r>
            <w:proofErr w:type="gramEnd"/>
            <w:r>
              <w:rPr>
                <w:rFonts w:eastAsiaTheme="minorEastAsia"/>
              </w:rPr>
              <w:t>_flexion</w:t>
            </w:r>
            <w:proofErr w:type="spellEnd"/>
            <w:r>
              <w:rPr>
                <w:rFonts w:eastAsiaTheme="minorEastAsia"/>
              </w:rPr>
              <w:t xml:space="preserve"> }}</w:t>
            </w:r>
            <w:r w:rsidR="008C1F5C">
              <w:rPr>
                <w:rFonts w:eastAsiaTheme="minorEastAsia"/>
              </w:rPr>
              <w:t xml:space="preserve"> cm²</w:t>
            </w:r>
          </w:p>
        </w:tc>
        <w:tc>
          <w:tcPr>
            <w:tcW w:w="2338" w:type="dxa"/>
          </w:tcPr>
          <w:p w14:paraId="1E5C887F" w14:textId="77777777" w:rsidR="00BA6C51" w:rsidRDefault="00BA6C51" w:rsidP="00914151">
            <w:pPr>
              <w:rPr>
                <w:rFonts w:eastAsiaTheme="minorEastAsia"/>
              </w:rPr>
            </w:pPr>
          </w:p>
        </w:tc>
      </w:tr>
      <w:tr w:rsidR="00BA6C51" w14:paraId="7F876D9F" w14:textId="77777777" w:rsidTr="00BA6C51">
        <w:tc>
          <w:tcPr>
            <w:tcW w:w="2337" w:type="dxa"/>
          </w:tcPr>
          <w:p w14:paraId="4B2E47B0" w14:textId="641AC1F7" w:rsidR="00BA6C51" w:rsidRDefault="006F28A3" w:rsidP="00914151">
            <w:pPr>
              <w:rPr>
                <w:rFonts w:eastAsiaTheme="minorEastAsia"/>
              </w:rPr>
            </w:pPr>
            <w:r>
              <w:rPr>
                <w:rFonts w:eastAsiaTheme="minorEastAsia"/>
              </w:rPr>
              <w:t>Número de barras #8</w:t>
            </w:r>
          </w:p>
        </w:tc>
        <w:tc>
          <w:tcPr>
            <w:tcW w:w="2337" w:type="dxa"/>
          </w:tcPr>
          <w:p w14:paraId="4981115D" w14:textId="514C6510" w:rsidR="00BA6C51" w:rsidRDefault="00420EE7" w:rsidP="00914151">
            <w:pPr>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 xml:space="preserve">s </m:t>
                        </m:r>
                      </m:sub>
                    </m:sSub>
                  </m:num>
                  <m:den>
                    <m:sSub>
                      <m:sSubPr>
                        <m:ctrlPr>
                          <w:rPr>
                            <w:rFonts w:ascii="Cambria Math" w:hAnsi="Cambria Math"/>
                            <w:i/>
                          </w:rPr>
                        </m:ctrlPr>
                      </m:sSubPr>
                      <m:e>
                        <m:r>
                          <w:rPr>
                            <w:rFonts w:ascii="Cambria Math" w:hAnsi="Cambria Math"/>
                          </w:rPr>
                          <m:t>A</m:t>
                        </m:r>
                      </m:e>
                      <m:sub>
                        <m:r>
                          <w:rPr>
                            <w:rFonts w:ascii="Cambria Math" w:hAnsi="Cambria Math"/>
                          </w:rPr>
                          <m:t>s #8</m:t>
                        </m:r>
                      </m:sub>
                    </m:sSub>
                  </m:den>
                </m:f>
              </m:oMath>
            </m:oMathPara>
          </w:p>
        </w:tc>
        <w:tc>
          <w:tcPr>
            <w:tcW w:w="2338" w:type="dxa"/>
          </w:tcPr>
          <w:p w14:paraId="7784023C" w14:textId="564BCA10" w:rsidR="00BA6C51" w:rsidRDefault="006F28A3" w:rsidP="00914151">
            <w:pPr>
              <w:rPr>
                <w:rFonts w:eastAsiaTheme="minorEastAsia"/>
              </w:rPr>
            </w:pPr>
            <w:proofErr w:type="gramStart"/>
            <w:r>
              <w:rPr>
                <w:rFonts w:eastAsiaTheme="minorEastAsia"/>
              </w:rPr>
              <w:t>{{ No</w:t>
            </w:r>
            <w:proofErr w:type="gramEnd"/>
            <w:r>
              <w:rPr>
                <w:rFonts w:eastAsiaTheme="minorEastAsia"/>
              </w:rPr>
              <w:t>_barras_8_flexion }}</w:t>
            </w:r>
          </w:p>
        </w:tc>
        <w:tc>
          <w:tcPr>
            <w:tcW w:w="2338" w:type="dxa"/>
          </w:tcPr>
          <w:p w14:paraId="1E56B5C1" w14:textId="77777777" w:rsidR="00BA6C51" w:rsidRDefault="00BA6C51" w:rsidP="00914151">
            <w:pPr>
              <w:rPr>
                <w:rFonts w:eastAsiaTheme="minorEastAsia"/>
              </w:rPr>
            </w:pPr>
          </w:p>
        </w:tc>
      </w:tr>
      <w:tr w:rsidR="00BA6C51" w:rsidRPr="002E3ACE" w14:paraId="0BC2BE86" w14:textId="77777777" w:rsidTr="00BA6C51">
        <w:tc>
          <w:tcPr>
            <w:tcW w:w="2337" w:type="dxa"/>
          </w:tcPr>
          <w:p w14:paraId="09857C07" w14:textId="57AEC7B6" w:rsidR="00BA6C51" w:rsidRDefault="006F28A3" w:rsidP="00914151">
            <w:pPr>
              <w:rPr>
                <w:rFonts w:eastAsiaTheme="minorEastAsia"/>
              </w:rPr>
            </w:pPr>
            <w:r>
              <w:rPr>
                <w:rFonts w:eastAsiaTheme="minorEastAsia"/>
              </w:rPr>
              <w:t>Separación</w:t>
            </w:r>
          </w:p>
        </w:tc>
        <w:tc>
          <w:tcPr>
            <w:tcW w:w="2337" w:type="dxa"/>
          </w:tcPr>
          <w:p w14:paraId="60F3D768" w14:textId="56240524" w:rsidR="00BA6C51" w:rsidRDefault="00420EE7" w:rsidP="00914151">
            <w:pPr>
              <w:rPr>
                <w:rFonts w:eastAsiaTheme="minorEastAsia"/>
              </w:rPr>
            </w:pPr>
            <m:oMathPara>
              <m:oMath>
                <m:f>
                  <m:fPr>
                    <m:ctrlPr>
                      <w:rPr>
                        <w:rFonts w:ascii="Cambria Math" w:hAnsi="Cambria Math"/>
                        <w:i/>
                      </w:rPr>
                    </m:ctrlPr>
                  </m:fPr>
                  <m:num>
                    <m:r>
                      <w:rPr>
                        <w:rFonts w:ascii="Cambria Math" w:hAnsi="Cambria Math"/>
                      </w:rPr>
                      <m:t>100 cm</m:t>
                    </m:r>
                  </m:num>
                  <m:den>
                    <m:r>
                      <w:rPr>
                        <w:rFonts w:ascii="Cambria Math" w:hAnsi="Cambria Math"/>
                      </w:rPr>
                      <m:t>N° barras</m:t>
                    </m:r>
                  </m:den>
                </m:f>
              </m:oMath>
            </m:oMathPara>
          </w:p>
        </w:tc>
        <w:tc>
          <w:tcPr>
            <w:tcW w:w="2338" w:type="dxa"/>
          </w:tcPr>
          <w:p w14:paraId="059B99D6" w14:textId="36357BFE" w:rsidR="00BA6C51" w:rsidRPr="006F28A3" w:rsidRDefault="006F28A3" w:rsidP="00914151">
            <w:pPr>
              <w:rPr>
                <w:rFonts w:eastAsiaTheme="minorEastAsia"/>
                <w:lang w:val="en-US"/>
              </w:rPr>
            </w:pPr>
            <w:proofErr w:type="gramStart"/>
            <w:r w:rsidRPr="006F28A3">
              <w:rPr>
                <w:rFonts w:eastAsiaTheme="minorEastAsia"/>
                <w:lang w:val="en-US"/>
              </w:rPr>
              <w:t xml:space="preserve">{{ </w:t>
            </w:r>
            <w:proofErr w:type="spellStart"/>
            <w:r w:rsidRPr="006F28A3">
              <w:rPr>
                <w:rFonts w:eastAsiaTheme="minorEastAsia"/>
                <w:lang w:val="en-US"/>
              </w:rPr>
              <w:t>espac</w:t>
            </w:r>
            <w:proofErr w:type="gramEnd"/>
            <w:r w:rsidRPr="006F28A3">
              <w:rPr>
                <w:rFonts w:eastAsiaTheme="minorEastAsia"/>
                <w:lang w:val="en-US"/>
              </w:rPr>
              <w:t>_arm_prin_flexion</w:t>
            </w:r>
            <w:proofErr w:type="spellEnd"/>
            <w:r w:rsidRPr="006F28A3">
              <w:rPr>
                <w:rFonts w:eastAsiaTheme="minorEastAsia"/>
                <w:lang w:val="en-US"/>
              </w:rPr>
              <w:t xml:space="preserve"> }} cm</w:t>
            </w:r>
          </w:p>
        </w:tc>
        <w:tc>
          <w:tcPr>
            <w:tcW w:w="2338" w:type="dxa"/>
          </w:tcPr>
          <w:p w14:paraId="3D694D2E" w14:textId="77777777" w:rsidR="00BA6C51" w:rsidRPr="006F28A3" w:rsidRDefault="00BA6C51" w:rsidP="00914151">
            <w:pPr>
              <w:rPr>
                <w:rFonts w:eastAsiaTheme="minorEastAsia"/>
                <w:lang w:val="en-US"/>
              </w:rPr>
            </w:pPr>
          </w:p>
        </w:tc>
      </w:tr>
    </w:tbl>
    <w:p w14:paraId="75BF4456" w14:textId="77777777" w:rsidR="00BA6C51" w:rsidRPr="006F28A3" w:rsidRDefault="00BA6C51" w:rsidP="00914151">
      <w:pPr>
        <w:rPr>
          <w:rFonts w:eastAsiaTheme="minorEastAsia"/>
          <w:lang w:val="en-US"/>
        </w:rPr>
      </w:pPr>
    </w:p>
    <w:p w14:paraId="5A93400A" w14:textId="170B147F" w:rsidR="006024F5" w:rsidRPr="001562BD" w:rsidRDefault="004E75AE" w:rsidP="00E7180B">
      <w:pPr>
        <w:pStyle w:val="Heading3"/>
      </w:pPr>
      <w:r>
        <w:t xml:space="preserve">Verificación del factor </w:t>
      </w:r>
      <w:r>
        <w:rPr>
          <w:rFonts w:cstheme="majorHAnsi"/>
        </w:rPr>
        <w:t>Φ</w:t>
      </w:r>
      <w:r>
        <w:t xml:space="preserve">=0,9 para el diseño a flexión </w:t>
      </w:r>
    </w:p>
    <w:tbl>
      <w:tblPr>
        <w:tblStyle w:val="TableGrid"/>
        <w:tblW w:w="0" w:type="auto"/>
        <w:tblLook w:val="04A0" w:firstRow="1" w:lastRow="0" w:firstColumn="1" w:lastColumn="0" w:noHBand="0" w:noVBand="1"/>
      </w:tblPr>
      <w:tblGrid>
        <w:gridCol w:w="3116"/>
        <w:gridCol w:w="3117"/>
        <w:gridCol w:w="3117"/>
      </w:tblGrid>
      <w:tr w:rsidR="006F28A3" w14:paraId="55D1AD22" w14:textId="77777777" w:rsidTr="006F28A3">
        <w:tc>
          <w:tcPr>
            <w:tcW w:w="3116" w:type="dxa"/>
          </w:tcPr>
          <w:p w14:paraId="2FB10EE3" w14:textId="531A8677" w:rsidR="006F28A3" w:rsidRDefault="006F28A3" w:rsidP="004E75AE">
            <w:pPr>
              <w:rPr>
                <w:rFonts w:eastAsiaTheme="minorEastAsia"/>
              </w:rPr>
            </w:pPr>
            <w:r>
              <w:rPr>
                <w:rFonts w:eastAsiaTheme="minorEastAsia"/>
              </w:rPr>
              <w:t>Profundidad del bloque de compresiones (a)</w:t>
            </w:r>
          </w:p>
        </w:tc>
        <w:tc>
          <w:tcPr>
            <w:tcW w:w="3117" w:type="dxa"/>
          </w:tcPr>
          <w:p w14:paraId="3694F4FB" w14:textId="74DCE457" w:rsidR="006F28A3" w:rsidRDefault="00420EE7" w:rsidP="004E75AE">
            <w:pPr>
              <w:rPr>
                <w:rFonts w:eastAsiaTheme="minorEastAsia"/>
              </w:rPr>
            </w:pPr>
            <m:oMathPara>
              <m:oMath>
                <m:f>
                  <m:fPr>
                    <m:ctrlPr>
                      <w:rPr>
                        <w:rFonts w:ascii="Cambria Math" w:hAnsi="Cambria Math"/>
                        <w:i/>
                      </w:rPr>
                    </m:ctrlPr>
                  </m:fPr>
                  <m:num>
                    <m:r>
                      <w:rPr>
                        <w:rFonts w:ascii="Cambria Math" w:hAnsi="Cambria Math"/>
                      </w:rPr>
                      <m:t>ρd</m:t>
                    </m:r>
                    <m:sSub>
                      <m:sSubPr>
                        <m:ctrlPr>
                          <w:rPr>
                            <w:rFonts w:ascii="Cambria Math" w:hAnsi="Cambria Math"/>
                            <w:i/>
                          </w:rPr>
                        </m:ctrlPr>
                      </m:sSubPr>
                      <m:e>
                        <m:r>
                          <w:rPr>
                            <w:rFonts w:ascii="Cambria Math" w:hAnsi="Cambria Math"/>
                          </w:rPr>
                          <m:t>f</m:t>
                        </m:r>
                      </m:e>
                      <m:sub>
                        <m:r>
                          <w:rPr>
                            <w:rFonts w:ascii="Cambria Math" w:hAnsi="Cambria Math"/>
                          </w:rPr>
                          <m:t>y</m:t>
                        </m:r>
                      </m:sub>
                    </m:sSub>
                  </m:num>
                  <m:den>
                    <m:r>
                      <w:rPr>
                        <w:rFonts w:ascii="Cambria Math" w:hAnsi="Cambria Math"/>
                      </w:rPr>
                      <m:t xml:space="preserve">0,85 </m:t>
                    </m:r>
                    <m:sSubSup>
                      <m:sSubSupPr>
                        <m:ctrlPr>
                          <w:rPr>
                            <w:rFonts w:ascii="Cambria Math" w:hAnsi="Cambria Math"/>
                            <w:i/>
                          </w:rPr>
                        </m:ctrlPr>
                      </m:sSubSupPr>
                      <m:e>
                        <m:r>
                          <w:rPr>
                            <w:rFonts w:ascii="Cambria Math" w:hAnsi="Cambria Math"/>
                          </w:rPr>
                          <m:t>f</m:t>
                        </m:r>
                      </m:e>
                      <m:sub>
                        <m:r>
                          <w:rPr>
                            <w:rFonts w:ascii="Cambria Math" w:hAnsi="Cambria Math"/>
                          </w:rPr>
                          <m:t>c</m:t>
                        </m:r>
                      </m:sub>
                      <m:sup>
                        <m:r>
                          <w:rPr>
                            <w:rFonts w:ascii="Cambria Math" w:hAnsi="Cambria Math"/>
                          </w:rPr>
                          <m:t>'</m:t>
                        </m:r>
                      </m:sup>
                    </m:sSubSup>
                  </m:den>
                </m:f>
              </m:oMath>
            </m:oMathPara>
          </w:p>
        </w:tc>
        <w:tc>
          <w:tcPr>
            <w:tcW w:w="3117" w:type="dxa"/>
          </w:tcPr>
          <w:p w14:paraId="0B8704D9" w14:textId="2897F445" w:rsidR="006F28A3" w:rsidRDefault="009F25CB" w:rsidP="009F25CB">
            <w:pPr>
              <w:jc w:val="center"/>
              <w:rPr>
                <w:rFonts w:eastAsiaTheme="minorEastAsia"/>
              </w:rPr>
            </w:pPr>
            <w:proofErr w:type="gramStart"/>
            <w:r>
              <w:rPr>
                <w:rFonts w:eastAsiaTheme="minorEastAsia"/>
              </w:rPr>
              <w:t xml:space="preserve">{{ </w:t>
            </w:r>
            <w:proofErr w:type="spellStart"/>
            <w:r>
              <w:rPr>
                <w:rFonts w:eastAsiaTheme="minorEastAsia"/>
              </w:rPr>
              <w:t>a</w:t>
            </w:r>
            <w:proofErr w:type="gramEnd"/>
            <w:r>
              <w:rPr>
                <w:rFonts w:eastAsiaTheme="minorEastAsia"/>
              </w:rPr>
              <w:t>_f</w:t>
            </w:r>
            <w:proofErr w:type="spellEnd"/>
            <w:r>
              <w:rPr>
                <w:rFonts w:eastAsiaTheme="minorEastAsia"/>
              </w:rPr>
              <w:t xml:space="preserve"> }} m</w:t>
            </w:r>
          </w:p>
        </w:tc>
      </w:tr>
      <w:tr w:rsidR="006F28A3" w14:paraId="6F1F0540" w14:textId="77777777" w:rsidTr="006F28A3">
        <w:tc>
          <w:tcPr>
            <w:tcW w:w="3116" w:type="dxa"/>
          </w:tcPr>
          <w:p w14:paraId="67EBC2F2" w14:textId="3AB974DD" w:rsidR="006F28A3" w:rsidRDefault="006F28A3" w:rsidP="004E75AE">
            <w:pPr>
              <w:rPr>
                <w:rFonts w:eastAsiaTheme="minorEastAsia"/>
              </w:rPr>
            </w:pPr>
            <w:r>
              <w:rPr>
                <w:rFonts w:eastAsiaTheme="minorEastAsia"/>
              </w:rPr>
              <w:t>Profundidad del eje neutro (c)</w:t>
            </w:r>
          </w:p>
        </w:tc>
        <w:tc>
          <w:tcPr>
            <w:tcW w:w="3117" w:type="dxa"/>
          </w:tcPr>
          <w:p w14:paraId="5AA2B6B2" w14:textId="06B01F43" w:rsidR="006F28A3" w:rsidRDefault="00420EE7" w:rsidP="004E75AE">
            <w:pPr>
              <w:rPr>
                <w:rFonts w:eastAsiaTheme="minorEastAsia"/>
              </w:rPr>
            </w:pPr>
            <m:oMathPara>
              <m:oMath>
                <m:f>
                  <m:fPr>
                    <m:ctrlPr>
                      <w:rPr>
                        <w:rFonts w:ascii="Cambria Math" w:hAnsi="Cambria Math"/>
                        <w:i/>
                      </w:rPr>
                    </m:ctrlPr>
                  </m:fPr>
                  <m:num>
                    <m:r>
                      <w:rPr>
                        <w:rFonts w:ascii="Cambria Math" w:hAnsi="Cambria Math"/>
                      </w:rPr>
                      <m:t>a</m:t>
                    </m:r>
                  </m:num>
                  <m:den>
                    <m:sSub>
                      <m:sSubPr>
                        <m:ctrlPr>
                          <w:rPr>
                            <w:rFonts w:ascii="Cambria Math" w:hAnsi="Cambria Math"/>
                            <w:i/>
                          </w:rPr>
                        </m:ctrlPr>
                      </m:sSubPr>
                      <m:e>
                        <m:r>
                          <w:rPr>
                            <w:rFonts w:ascii="Cambria Math" w:hAnsi="Cambria Math"/>
                          </w:rPr>
                          <m:t>β</m:t>
                        </m:r>
                      </m:e>
                      <m:sub>
                        <m:r>
                          <w:rPr>
                            <w:rFonts w:ascii="Cambria Math" w:hAnsi="Cambria Math"/>
                          </w:rPr>
                          <m:t>1</m:t>
                        </m:r>
                      </m:sub>
                    </m:sSub>
                  </m:den>
                </m:f>
              </m:oMath>
            </m:oMathPara>
          </w:p>
        </w:tc>
        <w:tc>
          <w:tcPr>
            <w:tcW w:w="3117" w:type="dxa"/>
          </w:tcPr>
          <w:p w14:paraId="2F47C360" w14:textId="76F53109" w:rsidR="006F28A3" w:rsidRDefault="009F25CB" w:rsidP="004E75AE">
            <w:pPr>
              <w:rPr>
                <w:rFonts w:eastAsiaTheme="minorEastAsia"/>
              </w:rPr>
            </w:pPr>
            <w:proofErr w:type="gramStart"/>
            <w:r>
              <w:rPr>
                <w:rFonts w:eastAsiaTheme="minorEastAsia"/>
              </w:rPr>
              <w:t xml:space="preserve">{{ </w:t>
            </w:r>
            <w:proofErr w:type="spellStart"/>
            <w:r>
              <w:rPr>
                <w:rFonts w:eastAsiaTheme="minorEastAsia"/>
              </w:rPr>
              <w:t>c</w:t>
            </w:r>
            <w:proofErr w:type="gramEnd"/>
            <w:r>
              <w:rPr>
                <w:rFonts w:eastAsiaTheme="minorEastAsia"/>
              </w:rPr>
              <w:t>_f</w:t>
            </w:r>
            <w:proofErr w:type="spellEnd"/>
            <w:r>
              <w:rPr>
                <w:rFonts w:eastAsiaTheme="minorEastAsia"/>
              </w:rPr>
              <w:t xml:space="preserve"> }} m</w:t>
            </w:r>
          </w:p>
        </w:tc>
      </w:tr>
      <w:tr w:rsidR="006F28A3" w14:paraId="430613C6" w14:textId="77777777" w:rsidTr="006F28A3">
        <w:tc>
          <w:tcPr>
            <w:tcW w:w="3116" w:type="dxa"/>
          </w:tcPr>
          <w:p w14:paraId="14195E1D" w14:textId="35F32837" w:rsidR="006F28A3" w:rsidRDefault="006F28A3" w:rsidP="004E75AE">
            <w:pPr>
              <w:rPr>
                <w:rFonts w:eastAsiaTheme="minorEastAsia"/>
              </w:rPr>
            </w:pPr>
            <w:r>
              <w:rPr>
                <w:rFonts w:eastAsiaTheme="minorEastAsia"/>
              </w:rPr>
              <w:t>Deformación unitaria total</w:t>
            </w:r>
          </w:p>
        </w:tc>
        <w:tc>
          <w:tcPr>
            <w:tcW w:w="3117" w:type="dxa"/>
          </w:tcPr>
          <w:p w14:paraId="2C3C4DBC" w14:textId="4D0CF264" w:rsidR="006F28A3" w:rsidRDefault="00420EE7" w:rsidP="004E75AE">
            <w:pPr>
              <w:rPr>
                <w:rFonts w:eastAsiaTheme="minorEastAsia"/>
              </w:rPr>
            </w:pPr>
            <m:oMathPara>
              <m:oMath>
                <m:sSub>
                  <m:sSubPr>
                    <m:ctrlPr>
                      <w:rPr>
                        <w:rFonts w:ascii="Cambria Math" w:hAnsi="Cambria Math"/>
                        <w:i/>
                      </w:rPr>
                    </m:ctrlPr>
                  </m:sSubPr>
                  <m:e>
                    <m:r>
                      <w:rPr>
                        <w:rFonts w:ascii="Cambria Math" w:hAnsi="Cambria Math"/>
                      </w:rPr>
                      <m:t>ε</m:t>
                    </m:r>
                  </m:e>
                  <m:sub>
                    <m:r>
                      <w:rPr>
                        <w:rFonts w:ascii="Cambria Math" w:hAnsi="Cambria Math"/>
                      </w:rPr>
                      <m:t>t</m:t>
                    </m:r>
                  </m:sub>
                </m:sSub>
                <m:r>
                  <w:rPr>
                    <w:rFonts w:ascii="Cambria Math" w:hAnsi="Cambria Math"/>
                  </w:rPr>
                  <m:t>=</m:t>
                </m:r>
                <m:d>
                  <m:dPr>
                    <m:ctrlPr>
                      <w:rPr>
                        <w:rFonts w:ascii="Cambria Math" w:hAnsi="Cambria Math"/>
                        <w:i/>
                      </w:rPr>
                    </m:ctrlPr>
                  </m:dPr>
                  <m:e>
                    <m:r>
                      <w:rPr>
                        <w:rFonts w:ascii="Cambria Math" w:hAnsi="Cambria Math"/>
                      </w:rPr>
                      <m:t>d-c</m:t>
                    </m:r>
                  </m:e>
                </m:d>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c</m:t>
                            </m:r>
                          </m:sub>
                        </m:sSub>
                      </m:num>
                      <m:den>
                        <m:r>
                          <w:rPr>
                            <w:rFonts w:ascii="Cambria Math" w:hAnsi="Cambria Math"/>
                          </w:rPr>
                          <m:t>c</m:t>
                        </m:r>
                      </m:den>
                    </m:f>
                  </m:e>
                </m:d>
                <m:r>
                  <w:rPr>
                    <w:rFonts w:ascii="Cambria Math" w:eastAsiaTheme="minorEastAsia" w:hAnsi="Cambria Math"/>
                  </w:rPr>
                  <m:t>&gt;</m:t>
                </m:r>
                <m:sSub>
                  <m:sSubPr>
                    <m:ctrlPr>
                      <w:rPr>
                        <w:rFonts w:ascii="Cambria Math" w:hAnsi="Cambria Math"/>
                        <w:i/>
                      </w:rPr>
                    </m:ctrlPr>
                  </m:sSubPr>
                  <m:e>
                    <m:r>
                      <w:rPr>
                        <w:rFonts w:ascii="Cambria Math" w:hAnsi="Cambria Math"/>
                      </w:rPr>
                      <m:t>ε</m:t>
                    </m:r>
                  </m:e>
                  <m:sub>
                    <m:r>
                      <w:rPr>
                        <w:rFonts w:ascii="Cambria Math" w:hAnsi="Cambria Math"/>
                      </w:rPr>
                      <m:t>t</m:t>
                    </m:r>
                  </m:sub>
                </m:sSub>
                <m:r>
                  <w:rPr>
                    <w:rFonts w:ascii="Cambria Math" w:hAnsi="Cambria Math"/>
                  </w:rPr>
                  <m:t>=0,005</m:t>
                </m:r>
              </m:oMath>
            </m:oMathPara>
          </w:p>
        </w:tc>
        <w:tc>
          <w:tcPr>
            <w:tcW w:w="3117" w:type="dxa"/>
          </w:tcPr>
          <w:p w14:paraId="207EFEEA" w14:textId="0D76967A" w:rsidR="006F28A3" w:rsidRDefault="009F25CB" w:rsidP="004E75AE">
            <w:pPr>
              <w:rPr>
                <w:rFonts w:eastAsiaTheme="minorEastAsia"/>
              </w:rPr>
            </w:pPr>
            <w:proofErr w:type="gramStart"/>
            <w:r>
              <w:rPr>
                <w:rFonts w:eastAsiaTheme="minorEastAsia"/>
              </w:rPr>
              <w:t xml:space="preserve">{{ </w:t>
            </w:r>
            <w:proofErr w:type="spellStart"/>
            <w:r>
              <w:rPr>
                <w:rFonts w:eastAsiaTheme="minorEastAsia"/>
              </w:rPr>
              <w:t>defor</w:t>
            </w:r>
            <w:proofErr w:type="gramEnd"/>
            <w:r>
              <w:rPr>
                <w:rFonts w:eastAsiaTheme="minorEastAsia"/>
              </w:rPr>
              <w:t>_total</w:t>
            </w:r>
            <w:proofErr w:type="spellEnd"/>
            <w:r>
              <w:rPr>
                <w:rFonts w:eastAsiaTheme="minorEastAsia"/>
              </w:rPr>
              <w:t xml:space="preserve"> }}</w:t>
            </w:r>
          </w:p>
        </w:tc>
      </w:tr>
    </w:tbl>
    <w:p w14:paraId="2A1085CB" w14:textId="4F835F3F" w:rsidR="006F28A3" w:rsidRPr="001562BD" w:rsidRDefault="001562BD" w:rsidP="004E75AE">
      <w:pPr>
        <w:rPr>
          <w:rFonts w:eastAsiaTheme="minorEastAsia"/>
        </w:rPr>
      </w:pPr>
      <w:r>
        <w:rPr>
          <w:rFonts w:eastAsiaTheme="minorEastAsia"/>
        </w:rPr>
        <w:t xml:space="preserve">En consecuencia, se verifica que </w:t>
      </w:r>
      <w:r>
        <w:rPr>
          <w:rFonts w:eastAsiaTheme="minorEastAsia" w:cstheme="minorHAnsi"/>
        </w:rPr>
        <w:t>Φ</w:t>
      </w:r>
      <w:r>
        <w:rPr>
          <w:rFonts w:eastAsiaTheme="minorEastAsia"/>
        </w:rPr>
        <w:t>=0,90 (Figura C5.5.4.2.1-1)</w:t>
      </w:r>
    </w:p>
    <w:p w14:paraId="08C07ADA" w14:textId="77777777" w:rsidR="00070828" w:rsidRDefault="00070828" w:rsidP="00E7180B">
      <w:pPr>
        <w:pStyle w:val="Heading2"/>
        <w:rPr>
          <w:rFonts w:eastAsiaTheme="minorEastAsia"/>
        </w:rPr>
      </w:pPr>
      <w:r>
        <w:rPr>
          <w:rFonts w:eastAsiaTheme="minorEastAsia"/>
        </w:rPr>
        <w:t xml:space="preserve">Armadura de distribución para las losas con armadura principal paralela a la dirección de tráfico (9.7.3.2) </w:t>
      </w:r>
    </w:p>
    <w:p w14:paraId="08375500" w14:textId="4F38EE8E" w:rsidR="00070828" w:rsidRDefault="00070828" w:rsidP="00475C70">
      <w:pPr>
        <w:jc w:val="center"/>
        <w:rPr>
          <w:rFonts w:eastAsiaTheme="minorEastAsia"/>
        </w:rPr>
      </w:pPr>
    </w:p>
    <w:tbl>
      <w:tblPr>
        <w:tblStyle w:val="TableGrid"/>
        <w:tblW w:w="0" w:type="auto"/>
        <w:tblLook w:val="04A0" w:firstRow="1" w:lastRow="0" w:firstColumn="1" w:lastColumn="0" w:noHBand="0" w:noVBand="1"/>
      </w:tblPr>
      <w:tblGrid>
        <w:gridCol w:w="2178"/>
        <w:gridCol w:w="2210"/>
        <w:gridCol w:w="2941"/>
      </w:tblGrid>
      <w:tr w:rsidR="0096524E" w14:paraId="2DE97202" w14:textId="77777777" w:rsidTr="0096524E">
        <w:tc>
          <w:tcPr>
            <w:tcW w:w="2178" w:type="dxa"/>
          </w:tcPr>
          <w:p w14:paraId="3EF4A38E" w14:textId="00B6DFBF" w:rsidR="0096524E" w:rsidRDefault="0096524E" w:rsidP="00475C70">
            <w:pPr>
              <w:jc w:val="center"/>
              <w:rPr>
                <w:rFonts w:eastAsiaTheme="minorEastAsia"/>
              </w:rPr>
            </w:pPr>
            <w:r>
              <w:rPr>
                <w:rFonts w:eastAsiaTheme="minorEastAsia"/>
              </w:rPr>
              <w:t>Armadura de distribución</w:t>
            </w:r>
          </w:p>
        </w:tc>
        <w:tc>
          <w:tcPr>
            <w:tcW w:w="2210" w:type="dxa"/>
          </w:tcPr>
          <w:p w14:paraId="4A335FEB" w14:textId="0A16761B" w:rsidR="0096524E" w:rsidRDefault="00420EE7" w:rsidP="00475C70">
            <w:pPr>
              <w:jc w:val="center"/>
              <w:rPr>
                <w:rFonts w:eastAsiaTheme="minorEastAsia"/>
              </w:rPr>
            </w:pPr>
            <m:oMathPara>
              <m:oMath>
                <m:f>
                  <m:fPr>
                    <m:ctrlPr>
                      <w:rPr>
                        <w:rFonts w:ascii="Cambria Math" w:hAnsi="Cambria Math"/>
                        <w:i/>
                      </w:rPr>
                    </m:ctrlPr>
                  </m:fPr>
                  <m:num>
                    <m:r>
                      <w:rPr>
                        <w:rFonts w:ascii="Cambria Math" w:hAnsi="Cambria Math"/>
                      </w:rPr>
                      <m:t>55</m:t>
                    </m:r>
                  </m:num>
                  <m:den>
                    <m:rad>
                      <m:radPr>
                        <m:degHide m:val="1"/>
                        <m:ctrlPr>
                          <w:rPr>
                            <w:rFonts w:ascii="Cambria Math" w:hAnsi="Cambria Math"/>
                            <w:i/>
                          </w:rPr>
                        </m:ctrlPr>
                      </m:radPr>
                      <m:deg/>
                      <m:e>
                        <m:r>
                          <w:rPr>
                            <w:rFonts w:ascii="Cambria Math" w:hAnsi="Cambria Math"/>
                          </w:rPr>
                          <m:t>L</m:t>
                        </m:r>
                      </m:e>
                    </m:rad>
                  </m:den>
                </m:f>
                <m:r>
                  <w:rPr>
                    <w:rFonts w:ascii="Cambria Math" w:hAnsi="Cambria Math"/>
                  </w:rPr>
                  <m:t>&lt;50%</m:t>
                </m:r>
              </m:oMath>
            </m:oMathPara>
          </w:p>
        </w:tc>
        <w:tc>
          <w:tcPr>
            <w:tcW w:w="2941" w:type="dxa"/>
          </w:tcPr>
          <w:p w14:paraId="2FF39257" w14:textId="37D69979" w:rsidR="0096524E" w:rsidRDefault="0096524E" w:rsidP="00475C70">
            <w:pPr>
              <w:jc w:val="center"/>
              <w:rPr>
                <w:rFonts w:eastAsiaTheme="minorEastAsia"/>
              </w:rPr>
            </w:pPr>
            <w:proofErr w:type="gramStart"/>
            <w:r>
              <w:rPr>
                <w:rFonts w:eastAsiaTheme="minorEastAsia"/>
              </w:rPr>
              <w:t xml:space="preserve">{{ </w:t>
            </w:r>
            <w:proofErr w:type="spellStart"/>
            <w:r>
              <w:rPr>
                <w:rFonts w:eastAsiaTheme="minorEastAsia"/>
              </w:rPr>
              <w:t>Armadura</w:t>
            </w:r>
            <w:proofErr w:type="gramEnd"/>
            <w:r>
              <w:rPr>
                <w:rFonts w:eastAsiaTheme="minorEastAsia"/>
              </w:rPr>
              <w:t>_de_distribucion</w:t>
            </w:r>
            <w:proofErr w:type="spellEnd"/>
            <w:r>
              <w:rPr>
                <w:rFonts w:eastAsiaTheme="minorEastAsia"/>
              </w:rPr>
              <w:t xml:space="preserve"> }}</w:t>
            </w:r>
          </w:p>
        </w:tc>
      </w:tr>
      <w:tr w:rsidR="0096524E" w14:paraId="3CACF08A" w14:textId="77777777" w:rsidTr="0096524E">
        <w:tc>
          <w:tcPr>
            <w:tcW w:w="2178" w:type="dxa"/>
          </w:tcPr>
          <w:p w14:paraId="6FC77B95" w14:textId="1A69FDD8" w:rsidR="0096524E" w:rsidRDefault="0096524E" w:rsidP="00475C70">
            <w:pPr>
              <w:jc w:val="center"/>
              <w:rPr>
                <w:rFonts w:eastAsiaTheme="minorEastAsia"/>
              </w:rPr>
            </w:pPr>
            <w:r>
              <w:rPr>
                <w:rFonts w:eastAsiaTheme="minorEastAsia"/>
              </w:rPr>
              <w:lastRenderedPageBreak/>
              <w:t>Área de acero de distribución</w:t>
            </w:r>
          </w:p>
        </w:tc>
        <w:tc>
          <w:tcPr>
            <w:tcW w:w="2210" w:type="dxa"/>
          </w:tcPr>
          <w:p w14:paraId="52DD008F" w14:textId="5E815144" w:rsidR="0096524E" w:rsidRDefault="0096524E" w:rsidP="00475C70">
            <w:pPr>
              <w:jc w:val="center"/>
              <w:rPr>
                <w:rFonts w:eastAsiaTheme="minorEastAsia"/>
              </w:rPr>
            </w:pPr>
            <m:oMathPara>
              <m:oMath>
                <m:r>
                  <w:rPr>
                    <w:rFonts w:ascii="Cambria Math" w:hAnsi="Cambria Math"/>
                  </w:rPr>
                  <m:t>AD</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s</m:t>
                    </m:r>
                  </m:sub>
                </m:sSub>
              </m:oMath>
            </m:oMathPara>
          </w:p>
        </w:tc>
        <w:tc>
          <w:tcPr>
            <w:tcW w:w="2941" w:type="dxa"/>
          </w:tcPr>
          <w:p w14:paraId="036B4A7D" w14:textId="6E1CB102" w:rsidR="0096524E" w:rsidRDefault="0096524E" w:rsidP="00475C70">
            <w:pPr>
              <w:jc w:val="center"/>
              <w:rPr>
                <w:rFonts w:eastAsiaTheme="minorEastAsia"/>
              </w:rPr>
            </w:pPr>
            <w:proofErr w:type="gramStart"/>
            <w:r w:rsidRPr="00070828">
              <w:rPr>
                <w:rFonts w:eastAsiaTheme="minorEastAsia"/>
              </w:rPr>
              <w:t xml:space="preserve">{{ </w:t>
            </w:r>
            <w:proofErr w:type="spellStart"/>
            <w:r w:rsidRPr="00070828">
              <w:rPr>
                <w:rFonts w:eastAsiaTheme="minorEastAsia"/>
              </w:rPr>
              <w:t>As</w:t>
            </w:r>
            <w:proofErr w:type="gramEnd"/>
            <w:r w:rsidRPr="00070828">
              <w:rPr>
                <w:rFonts w:eastAsiaTheme="minorEastAsia"/>
              </w:rPr>
              <w:t>_Armadura</w:t>
            </w:r>
            <w:r>
              <w:rPr>
                <w:rFonts w:eastAsiaTheme="minorEastAsia"/>
              </w:rPr>
              <w:t>_de_distribucion</w:t>
            </w:r>
            <w:proofErr w:type="spellEnd"/>
            <w:r>
              <w:rPr>
                <w:rFonts w:eastAsiaTheme="minorEastAsia"/>
              </w:rPr>
              <w:t xml:space="preserve"> }} cm²</w:t>
            </w:r>
          </w:p>
        </w:tc>
      </w:tr>
      <w:tr w:rsidR="0096524E" w14:paraId="0A18B836" w14:textId="77777777" w:rsidTr="0096524E">
        <w:tc>
          <w:tcPr>
            <w:tcW w:w="2178" w:type="dxa"/>
          </w:tcPr>
          <w:p w14:paraId="5194B9D8" w14:textId="149EEB15" w:rsidR="0096524E" w:rsidRDefault="0096524E" w:rsidP="00475C70">
            <w:pPr>
              <w:jc w:val="center"/>
              <w:rPr>
                <w:rFonts w:eastAsiaTheme="minorEastAsia"/>
              </w:rPr>
            </w:pPr>
            <w:r>
              <w:rPr>
                <w:rFonts w:eastAsiaTheme="minorEastAsia"/>
              </w:rPr>
              <w:t>Número de barras #4</w:t>
            </w:r>
          </w:p>
        </w:tc>
        <w:tc>
          <w:tcPr>
            <w:tcW w:w="2210" w:type="dxa"/>
          </w:tcPr>
          <w:p w14:paraId="51AA79E5" w14:textId="21C14FFC" w:rsidR="0096524E" w:rsidRDefault="00420EE7" w:rsidP="00475C70">
            <w:pPr>
              <w:jc w:val="center"/>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 xml:space="preserve">s distribución </m:t>
                        </m:r>
                      </m:sub>
                    </m:sSub>
                  </m:num>
                  <m:den>
                    <m:sSub>
                      <m:sSubPr>
                        <m:ctrlPr>
                          <w:rPr>
                            <w:rFonts w:ascii="Cambria Math" w:hAnsi="Cambria Math"/>
                            <w:i/>
                          </w:rPr>
                        </m:ctrlPr>
                      </m:sSubPr>
                      <m:e>
                        <m:r>
                          <w:rPr>
                            <w:rFonts w:ascii="Cambria Math" w:hAnsi="Cambria Math"/>
                          </w:rPr>
                          <m:t>A</m:t>
                        </m:r>
                      </m:e>
                      <m:sub>
                        <m:r>
                          <w:rPr>
                            <w:rFonts w:ascii="Cambria Math" w:hAnsi="Cambria Math"/>
                          </w:rPr>
                          <m:t>s #4</m:t>
                        </m:r>
                      </m:sub>
                    </m:sSub>
                  </m:den>
                </m:f>
              </m:oMath>
            </m:oMathPara>
          </w:p>
        </w:tc>
        <w:tc>
          <w:tcPr>
            <w:tcW w:w="2941" w:type="dxa"/>
          </w:tcPr>
          <w:p w14:paraId="14132BA6" w14:textId="4FDFC7F6" w:rsidR="0096524E" w:rsidRDefault="0096524E" w:rsidP="00475C70">
            <w:pPr>
              <w:jc w:val="center"/>
              <w:rPr>
                <w:rFonts w:eastAsiaTheme="minorEastAsia"/>
              </w:rPr>
            </w:pPr>
            <w:proofErr w:type="gramStart"/>
            <w:r>
              <w:rPr>
                <w:rFonts w:eastAsiaTheme="minorEastAsia"/>
              </w:rPr>
              <w:t>{{ No</w:t>
            </w:r>
            <w:proofErr w:type="gramEnd"/>
            <w:r>
              <w:rPr>
                <w:rFonts w:eastAsiaTheme="minorEastAsia"/>
              </w:rPr>
              <w:t>_barras_4_dist }}</w:t>
            </w:r>
          </w:p>
        </w:tc>
      </w:tr>
      <w:tr w:rsidR="0096524E" w14:paraId="4EC0D6CC" w14:textId="77777777" w:rsidTr="0096524E">
        <w:tc>
          <w:tcPr>
            <w:tcW w:w="2178" w:type="dxa"/>
          </w:tcPr>
          <w:p w14:paraId="2C0C8EAF" w14:textId="442E945D" w:rsidR="0096524E" w:rsidRDefault="0096524E" w:rsidP="00475C70">
            <w:pPr>
              <w:jc w:val="center"/>
              <w:rPr>
                <w:rFonts w:eastAsiaTheme="minorEastAsia"/>
              </w:rPr>
            </w:pPr>
            <w:r>
              <w:rPr>
                <w:rFonts w:eastAsiaTheme="minorEastAsia"/>
              </w:rPr>
              <w:t>Separación</w:t>
            </w:r>
          </w:p>
        </w:tc>
        <w:tc>
          <w:tcPr>
            <w:tcW w:w="2210" w:type="dxa"/>
          </w:tcPr>
          <w:p w14:paraId="78CA8A77" w14:textId="57204BFD" w:rsidR="0096524E" w:rsidRDefault="00420EE7" w:rsidP="00475C70">
            <w:pPr>
              <w:jc w:val="center"/>
              <w:rPr>
                <w:rFonts w:ascii="Calibri" w:eastAsia="Times New Roman" w:hAnsi="Calibri" w:cs="Times New Roman"/>
              </w:rPr>
            </w:pPr>
            <m:oMathPara>
              <m:oMath>
                <m:f>
                  <m:fPr>
                    <m:ctrlPr>
                      <w:rPr>
                        <w:rFonts w:ascii="Cambria Math" w:hAnsi="Cambria Math"/>
                        <w:i/>
                      </w:rPr>
                    </m:ctrlPr>
                  </m:fPr>
                  <m:num>
                    <m:r>
                      <w:rPr>
                        <w:rFonts w:ascii="Cambria Math" w:hAnsi="Cambria Math"/>
                      </w:rPr>
                      <m:t>100 cm</m:t>
                    </m:r>
                  </m:num>
                  <m:den>
                    <m:r>
                      <w:rPr>
                        <w:rFonts w:ascii="Cambria Math" w:hAnsi="Cambria Math"/>
                      </w:rPr>
                      <m:t>N° barras</m:t>
                    </m:r>
                  </m:den>
                </m:f>
              </m:oMath>
            </m:oMathPara>
          </w:p>
        </w:tc>
        <w:tc>
          <w:tcPr>
            <w:tcW w:w="2941" w:type="dxa"/>
          </w:tcPr>
          <w:p w14:paraId="0D2EEE98" w14:textId="08D2BD31" w:rsidR="0096524E" w:rsidRDefault="0096524E" w:rsidP="00475C70">
            <w:pPr>
              <w:jc w:val="center"/>
              <w:rPr>
                <w:rFonts w:eastAsiaTheme="minorEastAsia"/>
              </w:rPr>
            </w:pPr>
            <w:proofErr w:type="gramStart"/>
            <w:r>
              <w:rPr>
                <w:rFonts w:eastAsiaTheme="minorEastAsia"/>
              </w:rPr>
              <w:t xml:space="preserve">{{ </w:t>
            </w:r>
            <w:proofErr w:type="spellStart"/>
            <w:r>
              <w:rPr>
                <w:rFonts w:eastAsiaTheme="minorEastAsia"/>
              </w:rPr>
              <w:t>espac</w:t>
            </w:r>
            <w:proofErr w:type="gramEnd"/>
            <w:r>
              <w:rPr>
                <w:rFonts w:eastAsiaTheme="minorEastAsia"/>
              </w:rPr>
              <w:t>_arm_dist</w:t>
            </w:r>
            <w:proofErr w:type="spellEnd"/>
            <w:r>
              <w:rPr>
                <w:rFonts w:eastAsiaTheme="minorEastAsia"/>
              </w:rPr>
              <w:t xml:space="preserve"> }} cm</w:t>
            </w:r>
          </w:p>
        </w:tc>
      </w:tr>
    </w:tbl>
    <w:p w14:paraId="5DEC6FCF" w14:textId="77777777" w:rsidR="001562BD" w:rsidRPr="004F138A" w:rsidRDefault="001562BD" w:rsidP="00475C70">
      <w:pPr>
        <w:jc w:val="center"/>
        <w:rPr>
          <w:rFonts w:eastAsiaTheme="minorEastAsia"/>
        </w:rPr>
      </w:pPr>
    </w:p>
    <w:p w14:paraId="4888AA2C" w14:textId="33E2CC86" w:rsidR="00B4509D" w:rsidRPr="00B630BA" w:rsidRDefault="00B4509D" w:rsidP="00E7180B">
      <w:pPr>
        <w:pStyle w:val="Heading2"/>
        <w:rPr>
          <w:rFonts w:eastAsiaTheme="minorEastAsia"/>
        </w:rPr>
      </w:pPr>
      <w:r>
        <w:rPr>
          <w:rFonts w:eastAsiaTheme="minorEastAsia"/>
        </w:rPr>
        <w:t>Armadura mínima</w:t>
      </w:r>
    </w:p>
    <w:tbl>
      <w:tblPr>
        <w:tblStyle w:val="TableGrid"/>
        <w:tblW w:w="0" w:type="auto"/>
        <w:tblLook w:val="04A0" w:firstRow="1" w:lastRow="0" w:firstColumn="1" w:lastColumn="0" w:noHBand="0" w:noVBand="1"/>
      </w:tblPr>
      <w:tblGrid>
        <w:gridCol w:w="2395"/>
        <w:gridCol w:w="2438"/>
        <w:gridCol w:w="2126"/>
        <w:gridCol w:w="2391"/>
      </w:tblGrid>
      <w:tr w:rsidR="00B630BA" w14:paraId="7CF26D86" w14:textId="77777777" w:rsidTr="00B630BA">
        <w:tc>
          <w:tcPr>
            <w:tcW w:w="2395" w:type="dxa"/>
          </w:tcPr>
          <w:p w14:paraId="064EF4D1" w14:textId="6BBAB412" w:rsidR="00B630BA" w:rsidRDefault="00B630BA" w:rsidP="001C405E">
            <w:pPr>
              <w:spacing w:before="240"/>
              <w:jc w:val="center"/>
              <w:rPr>
                <w:rFonts w:eastAsiaTheme="minorEastAsia"/>
              </w:rPr>
            </w:pPr>
            <w:r>
              <w:rPr>
                <w:rFonts w:eastAsiaTheme="minorEastAsia"/>
              </w:rPr>
              <w:t>Módulo de rotura del concreto (</w:t>
            </w:r>
            <w:proofErr w:type="spellStart"/>
            <w:r>
              <w:rPr>
                <w:rFonts w:eastAsiaTheme="minorEastAsia"/>
              </w:rPr>
              <w:t>fr</w:t>
            </w:r>
            <w:proofErr w:type="spellEnd"/>
            <w:r>
              <w:rPr>
                <w:rFonts w:eastAsiaTheme="minorEastAsia"/>
              </w:rPr>
              <w:t>)</w:t>
            </w:r>
          </w:p>
        </w:tc>
        <w:tc>
          <w:tcPr>
            <w:tcW w:w="2438" w:type="dxa"/>
          </w:tcPr>
          <w:p w14:paraId="1E12A98E" w14:textId="109BC472" w:rsidR="00B630BA" w:rsidRDefault="00B630BA" w:rsidP="001C405E">
            <w:pPr>
              <w:spacing w:before="240"/>
              <w:jc w:val="center"/>
              <w:rPr>
                <w:rFonts w:eastAsiaTheme="minorEastAsia"/>
              </w:rPr>
            </w:pPr>
            <m:oMathPara>
              <m:oMath>
                <m:r>
                  <w:rPr>
                    <w:rFonts w:ascii="Cambria Math" w:eastAsiaTheme="minorEastAsia" w:hAnsi="Cambria Math"/>
                  </w:rPr>
                  <m:t>0,62</m:t>
                </m:r>
                <m:rad>
                  <m:radPr>
                    <m:degHide m:val="1"/>
                    <m:ctrlPr>
                      <w:rPr>
                        <w:rFonts w:ascii="Cambria Math" w:eastAsiaTheme="minorEastAsia" w:hAnsi="Cambria Math"/>
                        <w:i/>
                      </w:rPr>
                    </m:ctrlPr>
                  </m:radPr>
                  <m:deg/>
                  <m:e>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c</m:t>
                        </m:r>
                      </m:sub>
                      <m:sup>
                        <m:r>
                          <w:rPr>
                            <w:rFonts w:ascii="Cambria Math" w:eastAsiaTheme="minorEastAsia" w:hAnsi="Cambria Math"/>
                          </w:rPr>
                          <m:t>'</m:t>
                        </m:r>
                      </m:sup>
                    </m:sSubSup>
                  </m:e>
                </m:rad>
              </m:oMath>
            </m:oMathPara>
          </w:p>
        </w:tc>
        <w:tc>
          <w:tcPr>
            <w:tcW w:w="2126" w:type="dxa"/>
          </w:tcPr>
          <w:p w14:paraId="4063F746" w14:textId="67F50C79" w:rsidR="00B630BA" w:rsidRDefault="00B630BA" w:rsidP="001C405E">
            <w:pPr>
              <w:spacing w:before="240"/>
              <w:jc w:val="center"/>
              <w:rPr>
                <w:rFonts w:eastAsiaTheme="minorEastAsia"/>
              </w:rPr>
            </w:pPr>
            <w:proofErr w:type="gramStart"/>
            <w:r>
              <w:rPr>
                <w:rFonts w:eastAsiaTheme="minorEastAsia"/>
              </w:rPr>
              <w:t xml:space="preserve">{{ </w:t>
            </w:r>
            <w:proofErr w:type="spellStart"/>
            <w:r>
              <w:rPr>
                <w:rFonts w:eastAsiaTheme="minorEastAsia"/>
              </w:rPr>
              <w:t>fr</w:t>
            </w:r>
            <w:proofErr w:type="spellEnd"/>
            <w:proofErr w:type="gramEnd"/>
            <w:r>
              <w:rPr>
                <w:rFonts w:eastAsiaTheme="minorEastAsia"/>
              </w:rPr>
              <w:t xml:space="preserve"> }} MPa</w:t>
            </w:r>
          </w:p>
        </w:tc>
        <w:tc>
          <w:tcPr>
            <w:tcW w:w="2391" w:type="dxa"/>
          </w:tcPr>
          <w:p w14:paraId="4CFF65D5" w14:textId="18744ABD" w:rsidR="00B630BA" w:rsidRDefault="00B630BA" w:rsidP="001C405E">
            <w:pPr>
              <w:spacing w:before="240"/>
              <w:jc w:val="center"/>
              <w:rPr>
                <w:rFonts w:eastAsiaTheme="minorEastAsia"/>
              </w:rPr>
            </w:pPr>
            <w:r>
              <w:rPr>
                <w:rFonts w:eastAsiaTheme="minorEastAsia"/>
              </w:rPr>
              <w:t>Según 5.4.2.6</w:t>
            </w:r>
          </w:p>
        </w:tc>
      </w:tr>
      <w:tr w:rsidR="00B630BA" w14:paraId="2E857744" w14:textId="77777777" w:rsidTr="00B630BA">
        <w:tc>
          <w:tcPr>
            <w:tcW w:w="2395" w:type="dxa"/>
          </w:tcPr>
          <w:p w14:paraId="7B60A304" w14:textId="73E6F01D" w:rsidR="00B630BA" w:rsidRDefault="00420EE7" w:rsidP="001C405E">
            <w:pPr>
              <w:spacing w:before="240"/>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1</m:t>
                  </m:r>
                </m:sub>
              </m:sSub>
            </m:oMath>
            <w:r w:rsidR="00B630BA">
              <w:rPr>
                <w:rFonts w:eastAsiaTheme="minorEastAsia"/>
              </w:rPr>
              <w:t xml:space="preserve"> y </w:t>
            </w:r>
            <m:oMath>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3</m:t>
                  </m:r>
                </m:sub>
              </m:sSub>
            </m:oMath>
          </w:p>
        </w:tc>
        <w:tc>
          <w:tcPr>
            <w:tcW w:w="2438" w:type="dxa"/>
          </w:tcPr>
          <w:p w14:paraId="455ABBAD" w14:textId="5762C7C3" w:rsidR="00B630BA" w:rsidRDefault="00420EE7" w:rsidP="00B630BA">
            <w:pPr>
              <w:spacing w:before="24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1</m:t>
                    </m:r>
                  </m:sub>
                </m:sSub>
                <m:r>
                  <w:rPr>
                    <w:rFonts w:ascii="Cambria Math" w:eastAsiaTheme="minorEastAsia" w:hAnsi="Cambria Math"/>
                  </w:rPr>
                  <m:t xml:space="preserve">=1,6 ; </m:t>
                </m:r>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3</m:t>
                    </m:r>
                  </m:sub>
                </m:sSub>
                <m:r>
                  <w:rPr>
                    <w:rFonts w:ascii="Cambria Math" w:eastAsiaTheme="minorEastAsia" w:hAnsi="Cambria Math"/>
                  </w:rPr>
                  <m:t>=0,75</m:t>
                </m:r>
              </m:oMath>
            </m:oMathPara>
          </w:p>
        </w:tc>
        <w:tc>
          <w:tcPr>
            <w:tcW w:w="2126" w:type="dxa"/>
          </w:tcPr>
          <w:p w14:paraId="0D0D7162" w14:textId="77777777" w:rsidR="00B630BA" w:rsidRDefault="00B630BA" w:rsidP="001C405E">
            <w:pPr>
              <w:spacing w:before="240"/>
              <w:jc w:val="center"/>
              <w:rPr>
                <w:rFonts w:eastAsiaTheme="minorEastAsia"/>
              </w:rPr>
            </w:pPr>
          </w:p>
        </w:tc>
        <w:tc>
          <w:tcPr>
            <w:tcW w:w="2391" w:type="dxa"/>
          </w:tcPr>
          <w:p w14:paraId="44DEB2FD" w14:textId="561209C3" w:rsidR="00B630BA" w:rsidRDefault="00B630BA" w:rsidP="001C405E">
            <w:pPr>
              <w:spacing w:before="240"/>
              <w:jc w:val="center"/>
              <w:rPr>
                <w:rFonts w:eastAsiaTheme="minorEastAsia"/>
              </w:rPr>
            </w:pPr>
            <w:r>
              <w:rPr>
                <w:rFonts w:eastAsiaTheme="minorEastAsia"/>
              </w:rPr>
              <w:t>Según 5.7.3.3.2</w:t>
            </w:r>
          </w:p>
        </w:tc>
      </w:tr>
      <w:tr w:rsidR="00B630BA" w14:paraId="2C360050" w14:textId="77777777" w:rsidTr="00B630BA">
        <w:tc>
          <w:tcPr>
            <w:tcW w:w="2395" w:type="dxa"/>
          </w:tcPr>
          <w:p w14:paraId="513D3FFF" w14:textId="2AD8FC3E" w:rsidR="00B630BA" w:rsidRDefault="00B630BA" w:rsidP="001C405E">
            <w:pPr>
              <w:spacing w:before="240"/>
              <w:jc w:val="center"/>
              <w:rPr>
                <w:rFonts w:eastAsiaTheme="minorEastAsia"/>
              </w:rPr>
            </w:pPr>
            <w:r>
              <w:rPr>
                <w:rFonts w:eastAsiaTheme="minorEastAsia"/>
              </w:rPr>
              <w:t xml:space="preserve">Módulo elástico de la sección (Sc) </w:t>
            </w:r>
          </w:p>
        </w:tc>
        <w:tc>
          <w:tcPr>
            <w:tcW w:w="2438" w:type="dxa"/>
          </w:tcPr>
          <w:p w14:paraId="35CD00BD" w14:textId="2524DA59" w:rsidR="00B630BA" w:rsidRPr="00B630BA" w:rsidRDefault="00420EE7" w:rsidP="001C405E">
            <w:pPr>
              <w:spacing w:before="240"/>
              <w:jc w:val="cente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b</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num>
                  <m:den>
                    <m:r>
                      <w:rPr>
                        <w:rFonts w:ascii="Cambria Math" w:eastAsiaTheme="minorEastAsia" w:hAnsi="Cambria Math"/>
                      </w:rPr>
                      <m:t>6</m:t>
                    </m:r>
                  </m:den>
                </m:f>
              </m:oMath>
            </m:oMathPara>
          </w:p>
        </w:tc>
        <w:tc>
          <w:tcPr>
            <w:tcW w:w="2126" w:type="dxa"/>
          </w:tcPr>
          <w:p w14:paraId="0033BAFE" w14:textId="4433ABA9" w:rsidR="00B630BA" w:rsidRDefault="00B630BA" w:rsidP="001C405E">
            <w:pPr>
              <w:spacing w:before="240"/>
              <w:jc w:val="center"/>
              <w:rPr>
                <w:rFonts w:eastAsiaTheme="minorEastAsia"/>
              </w:rPr>
            </w:pPr>
            <w:proofErr w:type="gramStart"/>
            <w:r>
              <w:rPr>
                <w:rFonts w:eastAsiaTheme="minorEastAsia"/>
              </w:rPr>
              <w:t>{{ Sc</w:t>
            </w:r>
            <w:proofErr w:type="gramEnd"/>
            <w:r>
              <w:rPr>
                <w:rFonts w:eastAsiaTheme="minorEastAsia"/>
              </w:rPr>
              <w:t xml:space="preserve"> }} m</w:t>
            </w:r>
            <w:r>
              <w:rPr>
                <w:rFonts w:eastAsiaTheme="minorEastAsia"/>
                <w:vertAlign w:val="superscript"/>
              </w:rPr>
              <w:t>3</w:t>
            </w:r>
          </w:p>
        </w:tc>
        <w:tc>
          <w:tcPr>
            <w:tcW w:w="2391" w:type="dxa"/>
          </w:tcPr>
          <w:p w14:paraId="14A22A1B" w14:textId="57C37386" w:rsidR="00B630BA" w:rsidRDefault="00B630BA" w:rsidP="001C405E">
            <w:pPr>
              <w:spacing w:before="240"/>
              <w:jc w:val="center"/>
              <w:rPr>
                <w:rFonts w:eastAsiaTheme="minorEastAsia"/>
              </w:rPr>
            </w:pPr>
          </w:p>
        </w:tc>
      </w:tr>
      <w:tr w:rsidR="00B630BA" w14:paraId="4264CA80" w14:textId="77777777" w:rsidTr="00B630BA">
        <w:tc>
          <w:tcPr>
            <w:tcW w:w="2395" w:type="dxa"/>
          </w:tcPr>
          <w:p w14:paraId="2EB6C0E0" w14:textId="1FA7F353" w:rsidR="00B630BA" w:rsidRDefault="00420EE7" w:rsidP="001C405E">
            <w:pPr>
              <w:spacing w:before="240"/>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CR</m:t>
                    </m:r>
                  </m:sub>
                </m:sSub>
              </m:oMath>
            </m:oMathPara>
          </w:p>
        </w:tc>
        <w:tc>
          <w:tcPr>
            <w:tcW w:w="2438" w:type="dxa"/>
          </w:tcPr>
          <w:p w14:paraId="3412139D" w14:textId="6845A932" w:rsidR="00B630BA" w:rsidRDefault="00420EE7" w:rsidP="001C405E">
            <w:pPr>
              <w:spacing w:before="240"/>
              <w:jc w:val="center"/>
              <w:rPr>
                <w:rFonts w:eastAsiaTheme="minorEastAsia"/>
              </w:rPr>
            </w:pPr>
            <m:oMathPara>
              <m:oMath>
                <m:sSubSup>
                  <m:sSubSupPr>
                    <m:ctrlPr>
                      <w:rPr>
                        <w:rFonts w:ascii="Cambria Math" w:hAnsi="Cambria Math"/>
                        <w:i/>
                      </w:rPr>
                    </m:ctrlPr>
                  </m:sSubSupPr>
                  <m:e>
                    <m:r>
                      <w:rPr>
                        <w:rFonts w:ascii="Cambria Math" w:hAnsi="Cambria Math"/>
                      </w:rPr>
                      <m:t>γ</m:t>
                    </m:r>
                  </m:e>
                  <m:sub>
                    <m:r>
                      <w:rPr>
                        <w:rFonts w:ascii="Cambria Math" w:hAnsi="Cambria Math"/>
                      </w:rPr>
                      <m:t>1</m:t>
                    </m:r>
                  </m:sub>
                  <m:sup>
                    <m:r>
                      <w:rPr>
                        <w:rFonts w:ascii="Cambria Math" w:hAnsi="Cambria Math"/>
                      </w:rPr>
                      <m:t>2</m:t>
                    </m:r>
                  </m:sup>
                </m:sSubSup>
                <m:sSub>
                  <m:sSubPr>
                    <m:ctrlPr>
                      <w:rPr>
                        <w:rFonts w:ascii="Cambria Math" w:hAnsi="Cambria Math"/>
                        <w:i/>
                      </w:rPr>
                    </m:ctrlPr>
                  </m:sSubPr>
                  <m:e>
                    <m:r>
                      <w:rPr>
                        <w:rFonts w:ascii="Cambria Math" w:hAnsi="Cambria Math"/>
                      </w:rPr>
                      <m:t>γ</m:t>
                    </m:r>
                  </m:e>
                  <m:sub>
                    <m:r>
                      <w:rPr>
                        <w:rFonts w:ascii="Cambria Math" w:hAnsi="Cambria Math"/>
                      </w:rPr>
                      <m:t>3</m:t>
                    </m:r>
                  </m:sub>
                </m:sSub>
                <m:sSub>
                  <m:sSubPr>
                    <m:ctrlPr>
                      <w:rPr>
                        <w:rFonts w:ascii="Cambria Math" w:hAnsi="Cambria Math"/>
                        <w:i/>
                      </w:rPr>
                    </m:ctrlPr>
                  </m:sSubPr>
                  <m:e>
                    <m:r>
                      <w:rPr>
                        <w:rFonts w:ascii="Cambria Math" w:hAnsi="Cambria Math"/>
                      </w:rPr>
                      <m:t>f</m:t>
                    </m:r>
                  </m:e>
                  <m:sub>
                    <m:r>
                      <w:rPr>
                        <w:rFonts w:ascii="Cambria Math" w:hAnsi="Cambria Math"/>
                      </w:rPr>
                      <m:t>r</m:t>
                    </m:r>
                  </m:sub>
                </m:sSub>
                <m:sSub>
                  <m:sSubPr>
                    <m:ctrlPr>
                      <w:rPr>
                        <w:rFonts w:ascii="Cambria Math" w:hAnsi="Cambria Math"/>
                        <w:i/>
                      </w:rPr>
                    </m:ctrlPr>
                  </m:sSubPr>
                  <m:e>
                    <m:r>
                      <w:rPr>
                        <w:rFonts w:ascii="Cambria Math" w:hAnsi="Cambria Math"/>
                      </w:rPr>
                      <m:t>S</m:t>
                    </m:r>
                  </m:e>
                  <m:sub>
                    <m:r>
                      <w:rPr>
                        <w:rFonts w:ascii="Cambria Math" w:hAnsi="Cambria Math"/>
                      </w:rPr>
                      <m:t>c</m:t>
                    </m:r>
                  </m:sub>
                </m:sSub>
              </m:oMath>
            </m:oMathPara>
          </w:p>
        </w:tc>
        <w:tc>
          <w:tcPr>
            <w:tcW w:w="2126" w:type="dxa"/>
          </w:tcPr>
          <w:p w14:paraId="24C07552" w14:textId="7FCE6DCE" w:rsidR="00B630BA" w:rsidRDefault="00B630BA" w:rsidP="001C405E">
            <w:pPr>
              <w:spacing w:before="240"/>
              <w:jc w:val="center"/>
              <w:rPr>
                <w:rFonts w:eastAsiaTheme="minorEastAsia"/>
              </w:rPr>
            </w:pPr>
            <w:proofErr w:type="gramStart"/>
            <w:r>
              <w:rPr>
                <w:rFonts w:eastAsiaTheme="minorEastAsia"/>
              </w:rPr>
              <w:t xml:space="preserve">{{ </w:t>
            </w:r>
            <w:proofErr w:type="spellStart"/>
            <w:r>
              <w:rPr>
                <w:rFonts w:eastAsiaTheme="minorEastAsia"/>
              </w:rPr>
              <w:t>Mcr</w:t>
            </w:r>
            <w:proofErr w:type="spellEnd"/>
            <w:proofErr w:type="gramEnd"/>
            <w:r>
              <w:rPr>
                <w:rFonts w:eastAsiaTheme="minorEastAsia"/>
              </w:rPr>
              <w:t xml:space="preserve"> }} </w:t>
            </w:r>
            <w:proofErr w:type="spellStart"/>
            <w:r>
              <w:rPr>
                <w:rFonts w:eastAsiaTheme="minorEastAsia"/>
              </w:rPr>
              <w:t>kNm</w:t>
            </w:r>
            <w:proofErr w:type="spellEnd"/>
            <w:r>
              <w:rPr>
                <w:rFonts w:eastAsiaTheme="minorEastAsia"/>
              </w:rPr>
              <w:t>/m</w:t>
            </w:r>
          </w:p>
        </w:tc>
        <w:tc>
          <w:tcPr>
            <w:tcW w:w="2391" w:type="dxa"/>
          </w:tcPr>
          <w:p w14:paraId="34873764" w14:textId="0F64729D" w:rsidR="00B630BA" w:rsidRDefault="00B630BA" w:rsidP="001C405E">
            <w:pPr>
              <w:spacing w:before="240"/>
              <w:jc w:val="center"/>
              <w:rPr>
                <w:rFonts w:eastAsiaTheme="minorEastAsia"/>
              </w:rPr>
            </w:pPr>
            <w:r>
              <w:rPr>
                <w:rFonts w:eastAsiaTheme="minorEastAsia"/>
              </w:rPr>
              <w:t>5.7.3.3.2.1</w:t>
            </w:r>
          </w:p>
        </w:tc>
      </w:tr>
    </w:tbl>
    <w:p w14:paraId="065F147E" w14:textId="77777777" w:rsidR="00B630BA" w:rsidRDefault="00B630BA" w:rsidP="00B630BA">
      <w:pPr>
        <w:spacing w:before="240"/>
        <w:rPr>
          <w:rFonts w:eastAsiaTheme="minorEastAsia"/>
        </w:rPr>
      </w:pPr>
      <w:r>
        <w:rPr>
          <w:rFonts w:eastAsiaTheme="minorEastAsia"/>
        </w:rPr>
        <w:t xml:space="preserve">Se comprueba que se cumple: </w:t>
      </w:r>
    </w:p>
    <w:p w14:paraId="54AF83D2" w14:textId="65FDDABB" w:rsidR="0096524E" w:rsidRPr="007E0431" w:rsidRDefault="00420EE7" w:rsidP="00B630BA">
      <w:pPr>
        <w:spacing w:before="240"/>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CR</m:t>
              </m:r>
            </m:sub>
          </m:sSub>
          <m:r>
            <w:rPr>
              <w:rFonts w:ascii="Cambria Math" w:eastAsiaTheme="minorEastAsia" w:hAnsi="Cambria Math"/>
            </w:rPr>
            <m:t>&lt;Mu</m:t>
          </m:r>
        </m:oMath>
      </m:oMathPara>
    </w:p>
    <w:p w14:paraId="006BD293" w14:textId="10BAA227" w:rsidR="00D6663A" w:rsidRPr="009D6B2F" w:rsidRDefault="00D6663A" w:rsidP="00E7180B">
      <w:pPr>
        <w:pStyle w:val="Heading2"/>
        <w:rPr>
          <w:rFonts w:eastAsiaTheme="minorEastAsia"/>
        </w:rPr>
      </w:pPr>
      <w:r>
        <w:rPr>
          <w:rFonts w:eastAsiaTheme="minorEastAsia"/>
        </w:rPr>
        <w:t>Control de fisuración (5.7.3.4)</w:t>
      </w:r>
    </w:p>
    <w:tbl>
      <w:tblPr>
        <w:tblStyle w:val="TableGrid"/>
        <w:tblW w:w="0" w:type="auto"/>
        <w:tblLook w:val="04A0" w:firstRow="1" w:lastRow="0" w:firstColumn="1" w:lastColumn="0" w:noHBand="0" w:noVBand="1"/>
      </w:tblPr>
      <w:tblGrid>
        <w:gridCol w:w="2302"/>
        <w:gridCol w:w="2310"/>
        <w:gridCol w:w="2463"/>
        <w:gridCol w:w="2275"/>
      </w:tblGrid>
      <w:tr w:rsidR="003F24AB" w14:paraId="07C4A826" w14:textId="77777777" w:rsidTr="003F24AB">
        <w:tc>
          <w:tcPr>
            <w:tcW w:w="2337" w:type="dxa"/>
          </w:tcPr>
          <w:p w14:paraId="23D68056" w14:textId="604B9ED0" w:rsidR="003F24AB" w:rsidRDefault="003F24AB" w:rsidP="00B630BA">
            <w:pPr>
              <w:rPr>
                <w:rFonts w:eastAsiaTheme="minorEastAsia"/>
              </w:rPr>
            </w:pPr>
            <w:r>
              <w:rPr>
                <w:rFonts w:eastAsiaTheme="minorEastAsia"/>
              </w:rPr>
              <w:t>Factor de exposición (</w:t>
            </w:r>
            <m:oMath>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e</m:t>
                  </m:r>
                </m:sub>
              </m:sSub>
              <m:r>
                <w:rPr>
                  <w:rFonts w:ascii="Cambria Math" w:eastAsiaTheme="minorEastAsia" w:hAnsi="Cambria Math"/>
                </w:rPr>
                <m:t>)</m:t>
              </m:r>
            </m:oMath>
          </w:p>
        </w:tc>
        <w:tc>
          <w:tcPr>
            <w:tcW w:w="2337" w:type="dxa"/>
          </w:tcPr>
          <w:p w14:paraId="77062C98" w14:textId="77777777" w:rsidR="003F24AB" w:rsidRDefault="003F24AB" w:rsidP="00B630BA">
            <w:pPr>
              <w:rPr>
                <w:rFonts w:eastAsiaTheme="minorEastAsia"/>
              </w:rPr>
            </w:pPr>
          </w:p>
        </w:tc>
        <w:tc>
          <w:tcPr>
            <w:tcW w:w="2338" w:type="dxa"/>
          </w:tcPr>
          <w:p w14:paraId="42E9BCC1" w14:textId="6B66A298" w:rsidR="003F24AB" w:rsidRDefault="003F24AB" w:rsidP="00B630BA">
            <w:pPr>
              <w:rPr>
                <w:rFonts w:eastAsiaTheme="minorEastAsia"/>
              </w:rPr>
            </w:pPr>
            <w:r>
              <w:rPr>
                <w:rFonts w:eastAsiaTheme="minorEastAsia"/>
              </w:rPr>
              <w:t>1</w:t>
            </w:r>
          </w:p>
        </w:tc>
        <w:tc>
          <w:tcPr>
            <w:tcW w:w="2338" w:type="dxa"/>
          </w:tcPr>
          <w:p w14:paraId="1BFB0392" w14:textId="5572D9A2" w:rsidR="003F24AB" w:rsidRDefault="003F24AB" w:rsidP="00B630BA">
            <w:pPr>
              <w:rPr>
                <w:rFonts w:eastAsiaTheme="minorEastAsia"/>
              </w:rPr>
            </w:pPr>
            <w:r>
              <w:rPr>
                <w:rFonts w:eastAsiaTheme="minorEastAsia"/>
              </w:rPr>
              <w:t>clase 1, según 5.7.3.4</w:t>
            </w:r>
          </w:p>
        </w:tc>
      </w:tr>
      <w:tr w:rsidR="003F24AB" w14:paraId="5A21EB6B" w14:textId="77777777" w:rsidTr="003F24AB">
        <w:tc>
          <w:tcPr>
            <w:tcW w:w="2337" w:type="dxa"/>
          </w:tcPr>
          <w:p w14:paraId="1E735E72" w14:textId="4C58D391" w:rsidR="003F24AB" w:rsidRDefault="00420EE7" w:rsidP="00B630B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c</m:t>
                    </m:r>
                  </m:sub>
                </m:sSub>
              </m:oMath>
            </m:oMathPara>
          </w:p>
        </w:tc>
        <w:tc>
          <w:tcPr>
            <w:tcW w:w="2337" w:type="dxa"/>
          </w:tcPr>
          <w:p w14:paraId="4AFB0E6F" w14:textId="20052CCD" w:rsidR="003F24AB" w:rsidRDefault="003F24AB" w:rsidP="00B630BA">
            <w:pPr>
              <w:rPr>
                <w:rFonts w:eastAsiaTheme="minorEastAsia"/>
              </w:rPr>
            </w:pPr>
            <m:oMathPara>
              <m:oMath>
                <m:r>
                  <w:rPr>
                    <w:rFonts w:ascii="Cambria Math" w:eastAsiaTheme="minorEastAsia" w:hAnsi="Cambria Math"/>
                  </w:rPr>
                  <m:t>2,5+</m:t>
                </m:r>
                <m:f>
                  <m:fPr>
                    <m:ctrlPr>
                      <w:rPr>
                        <w:rFonts w:ascii="Cambria Math" w:eastAsiaTheme="minorEastAsia" w:hAnsi="Cambria Math"/>
                        <w:i/>
                      </w:rPr>
                    </m:ctrlPr>
                  </m:fPr>
                  <m:num>
                    <m:r>
                      <w:rPr>
                        <w:rFonts w:ascii="Cambria Math" w:eastAsiaTheme="minorEastAsia" w:hAnsi="Cambria Math"/>
                      </w:rPr>
                      <m:t>2,54</m:t>
                    </m:r>
                  </m:num>
                  <m:den>
                    <m:r>
                      <w:rPr>
                        <w:rFonts w:ascii="Cambria Math" w:eastAsiaTheme="minorEastAsia" w:hAnsi="Cambria Math"/>
                      </w:rPr>
                      <m:t>2</m:t>
                    </m:r>
                  </m:den>
                </m:f>
              </m:oMath>
            </m:oMathPara>
          </w:p>
        </w:tc>
        <w:tc>
          <w:tcPr>
            <w:tcW w:w="2338" w:type="dxa"/>
          </w:tcPr>
          <w:p w14:paraId="1C659C0E" w14:textId="3E298E41" w:rsidR="003F24AB" w:rsidRDefault="003F24AB" w:rsidP="00B630BA">
            <w:pPr>
              <w:rPr>
                <w:rFonts w:eastAsiaTheme="minorEastAsia"/>
              </w:rPr>
            </w:pPr>
            <m:oMathPara>
              <m:oMath>
                <m:r>
                  <w:rPr>
                    <w:rFonts w:ascii="Cambria Math" w:eastAsiaTheme="minorEastAsia" w:hAnsi="Cambria Math"/>
                  </w:rPr>
                  <m:t xml:space="preserve"> se toma 5cm</m:t>
                </m:r>
              </m:oMath>
            </m:oMathPara>
          </w:p>
        </w:tc>
        <w:tc>
          <w:tcPr>
            <w:tcW w:w="2338" w:type="dxa"/>
          </w:tcPr>
          <w:p w14:paraId="012095DD" w14:textId="77777777" w:rsidR="003F24AB" w:rsidRDefault="003F24AB" w:rsidP="00B630BA">
            <w:pPr>
              <w:rPr>
                <w:rFonts w:eastAsiaTheme="minorEastAsia"/>
              </w:rPr>
            </w:pPr>
          </w:p>
        </w:tc>
      </w:tr>
      <w:tr w:rsidR="003F24AB" w14:paraId="021139BA" w14:textId="77777777" w:rsidTr="003F24AB">
        <w:tc>
          <w:tcPr>
            <w:tcW w:w="2337" w:type="dxa"/>
          </w:tcPr>
          <w:p w14:paraId="6251412F" w14:textId="4E2B2FDB" w:rsidR="003F24AB" w:rsidRDefault="00420EE7" w:rsidP="00B630B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s</m:t>
                    </m:r>
                  </m:sub>
                </m:sSub>
              </m:oMath>
            </m:oMathPara>
          </w:p>
        </w:tc>
        <w:tc>
          <w:tcPr>
            <w:tcW w:w="2337" w:type="dxa"/>
          </w:tcPr>
          <w:p w14:paraId="623EA128" w14:textId="3362DF9D" w:rsidR="003F24AB" w:rsidRDefault="00520C8C" w:rsidP="00B630BA">
            <w:pPr>
              <w:rPr>
                <w:rFonts w:eastAsiaTheme="minorEastAsia"/>
              </w:rPr>
            </w:pPr>
            <m:oMathPara>
              <m:oMath>
                <m:r>
                  <w:rPr>
                    <w:rFonts w:ascii="Cambria Math" w:eastAsiaTheme="minorEastAsia" w:hAnsi="Cambria Math"/>
                  </w:rPr>
                  <m:t>1+</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c</m:t>
                        </m:r>
                      </m:sub>
                    </m:sSub>
                  </m:num>
                  <m:den>
                    <m:r>
                      <w:rPr>
                        <w:rFonts w:ascii="Cambria Math" w:eastAsiaTheme="minorEastAsia" w:hAnsi="Cambria Math"/>
                      </w:rPr>
                      <m:t>0,7*</m:t>
                    </m:r>
                    <m:d>
                      <m:dPr>
                        <m:ctrlPr>
                          <w:rPr>
                            <w:rFonts w:ascii="Cambria Math" w:eastAsiaTheme="minorEastAsia" w:hAnsi="Cambria Math"/>
                            <w:i/>
                          </w:rPr>
                        </m:ctrlPr>
                      </m:dPr>
                      <m:e>
                        <m:r>
                          <w:rPr>
                            <w:rFonts w:ascii="Cambria Math" w:eastAsiaTheme="minorEastAsia" w:hAnsi="Cambria Math"/>
                          </w:rPr>
                          <m:t>h-</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c</m:t>
                            </m:r>
                          </m:sub>
                        </m:sSub>
                      </m:e>
                    </m:d>
                  </m:den>
                </m:f>
              </m:oMath>
            </m:oMathPara>
          </w:p>
        </w:tc>
        <w:tc>
          <w:tcPr>
            <w:tcW w:w="2338" w:type="dxa"/>
          </w:tcPr>
          <w:p w14:paraId="17B969C1" w14:textId="1D4ED95E" w:rsidR="003F24AB" w:rsidRDefault="00520C8C" w:rsidP="00B630BA">
            <w:pPr>
              <w:rPr>
                <w:rFonts w:eastAsiaTheme="minorEastAsia"/>
              </w:rPr>
            </w:pPr>
            <w:proofErr w:type="gramStart"/>
            <w:r>
              <w:rPr>
                <w:rFonts w:eastAsiaTheme="minorEastAsia"/>
              </w:rPr>
              <w:t xml:space="preserve">{{ </w:t>
            </w:r>
            <w:proofErr w:type="spellStart"/>
            <w:r>
              <w:rPr>
                <w:rFonts w:eastAsiaTheme="minorEastAsia"/>
              </w:rPr>
              <w:t>beta</w:t>
            </w:r>
            <w:proofErr w:type="gramEnd"/>
            <w:r>
              <w:rPr>
                <w:rFonts w:eastAsiaTheme="minorEastAsia"/>
              </w:rPr>
              <w:t>_s</w:t>
            </w:r>
            <w:proofErr w:type="spellEnd"/>
            <w:r>
              <w:rPr>
                <w:rFonts w:eastAsiaTheme="minorEastAsia"/>
              </w:rPr>
              <w:t xml:space="preserve"> }}</w:t>
            </w:r>
          </w:p>
        </w:tc>
        <w:tc>
          <w:tcPr>
            <w:tcW w:w="2338" w:type="dxa"/>
          </w:tcPr>
          <w:p w14:paraId="3F1ACC02" w14:textId="77777777" w:rsidR="003F24AB" w:rsidRDefault="003F24AB" w:rsidP="00B630BA">
            <w:pPr>
              <w:rPr>
                <w:rFonts w:eastAsiaTheme="minorEastAsia"/>
              </w:rPr>
            </w:pPr>
          </w:p>
        </w:tc>
      </w:tr>
      <w:tr w:rsidR="003F24AB" w14:paraId="631536B7" w14:textId="77777777" w:rsidTr="003F24AB">
        <w:tc>
          <w:tcPr>
            <w:tcW w:w="2337" w:type="dxa"/>
          </w:tcPr>
          <w:p w14:paraId="69E0559B" w14:textId="2266AA1C" w:rsidR="003F24AB" w:rsidRDefault="00520C8C" w:rsidP="00B630BA">
            <w:pPr>
              <w:rPr>
                <w:rFonts w:eastAsiaTheme="minorEastAsia"/>
              </w:rPr>
            </w:pPr>
            <w:r>
              <w:rPr>
                <w:rFonts w:eastAsiaTheme="minorEastAsia"/>
              </w:rPr>
              <w:t>Momento producido por el estado límite de servicio I</w:t>
            </w:r>
          </w:p>
        </w:tc>
        <w:tc>
          <w:tcPr>
            <w:tcW w:w="2337" w:type="dxa"/>
          </w:tcPr>
          <w:p w14:paraId="5E410EA0" w14:textId="25359D36" w:rsidR="003F24AB" w:rsidRDefault="00520C8C" w:rsidP="00B630BA">
            <w:pPr>
              <w:rPr>
                <w:rFonts w:eastAsiaTheme="minorEastAsia"/>
              </w:rPr>
            </w:pPr>
            <m:oMathPara>
              <m:oMath>
                <m:r>
                  <w:rPr>
                    <w:rFonts w:ascii="Cambria Math" w:eastAsiaTheme="minorEastAsia" w:hAnsi="Cambria Math"/>
                  </w:rPr>
                  <m:t>ƞ*</m:t>
                </m:r>
                <m:d>
                  <m:dPr>
                    <m:begChr m:val="["/>
                    <m:endChr m:val="]"/>
                    <m:ctrlPr>
                      <w:rPr>
                        <w:rFonts w:ascii="Cambria Math" w:eastAsiaTheme="minorEastAsia" w:hAnsi="Cambria Math"/>
                        <w:i/>
                      </w:rPr>
                    </m:ctrlPr>
                  </m:dPr>
                  <m:e>
                    <m:r>
                      <w:rPr>
                        <w:rFonts w:ascii="Cambria Math" w:eastAsiaTheme="minorEastAsia" w:hAnsi="Cambria Math"/>
                      </w:rPr>
                      <m:t>1DC+1DW+1</m:t>
                    </m:r>
                    <m:d>
                      <m:dPr>
                        <m:ctrlPr>
                          <w:rPr>
                            <w:rFonts w:ascii="Cambria Math" w:eastAsiaTheme="minorEastAsia" w:hAnsi="Cambria Math"/>
                            <w:i/>
                          </w:rPr>
                        </m:ctrlPr>
                      </m:dPr>
                      <m:e>
                        <m:r>
                          <w:rPr>
                            <w:rFonts w:ascii="Cambria Math" w:eastAsiaTheme="minorEastAsia" w:hAnsi="Cambria Math"/>
                          </w:rPr>
                          <m:t>LL+IM</m:t>
                        </m:r>
                      </m:e>
                    </m:d>
                  </m:e>
                </m:d>
              </m:oMath>
            </m:oMathPara>
          </w:p>
        </w:tc>
        <w:tc>
          <w:tcPr>
            <w:tcW w:w="2338" w:type="dxa"/>
          </w:tcPr>
          <w:p w14:paraId="00DAEF83" w14:textId="097374E2" w:rsidR="003F24AB" w:rsidRDefault="00520C8C" w:rsidP="00B630BA">
            <w:pPr>
              <w:rPr>
                <w:rFonts w:eastAsiaTheme="minorEastAsia"/>
              </w:rPr>
            </w:pPr>
            <w:proofErr w:type="gramStart"/>
            <w:r>
              <w:rPr>
                <w:rFonts w:eastAsiaTheme="minorEastAsia"/>
              </w:rPr>
              <w:t xml:space="preserve">{{ </w:t>
            </w:r>
            <w:proofErr w:type="spellStart"/>
            <w:r>
              <w:rPr>
                <w:rFonts w:eastAsiaTheme="minorEastAsia"/>
              </w:rPr>
              <w:t>Msi</w:t>
            </w:r>
            <w:proofErr w:type="spellEnd"/>
            <w:proofErr w:type="gramEnd"/>
            <w:r>
              <w:rPr>
                <w:rFonts w:eastAsiaTheme="minorEastAsia"/>
              </w:rPr>
              <w:t xml:space="preserve"> }} </w:t>
            </w:r>
            <w:proofErr w:type="spellStart"/>
            <w:r>
              <w:rPr>
                <w:rFonts w:eastAsiaTheme="minorEastAsia"/>
              </w:rPr>
              <w:t>kNm</w:t>
            </w:r>
            <w:proofErr w:type="spellEnd"/>
            <w:r>
              <w:rPr>
                <w:rFonts w:eastAsiaTheme="minorEastAsia"/>
              </w:rPr>
              <w:t>/m</w:t>
            </w:r>
          </w:p>
        </w:tc>
        <w:tc>
          <w:tcPr>
            <w:tcW w:w="2338" w:type="dxa"/>
          </w:tcPr>
          <w:p w14:paraId="6A2330D4" w14:textId="6C66FC35" w:rsidR="003F24AB" w:rsidRDefault="00520C8C" w:rsidP="00B630BA">
            <w:pPr>
              <w:rPr>
                <w:rFonts w:eastAsiaTheme="minorEastAsia"/>
              </w:rPr>
            </w:pPr>
            <w:r>
              <w:rPr>
                <w:rFonts w:eastAsiaTheme="minorEastAsia"/>
              </w:rPr>
              <w:t>3.4.1.1-1</w:t>
            </w:r>
          </w:p>
        </w:tc>
      </w:tr>
      <w:tr w:rsidR="003F24AB" w14:paraId="2D414B6F" w14:textId="77777777" w:rsidTr="003F24AB">
        <w:tc>
          <w:tcPr>
            <w:tcW w:w="2337" w:type="dxa"/>
          </w:tcPr>
          <w:p w14:paraId="3FE0FFE5" w14:textId="1838E7E6" w:rsidR="003F24AB" w:rsidRDefault="00520C8C" w:rsidP="00B630BA">
            <w:pPr>
              <w:rPr>
                <w:rFonts w:eastAsiaTheme="minorEastAsia"/>
              </w:rPr>
            </w:pPr>
            <w:r>
              <w:rPr>
                <w:rFonts w:eastAsiaTheme="minorEastAsia"/>
              </w:rPr>
              <w:t>Módulo de elasticidad del concreto</w:t>
            </w:r>
          </w:p>
        </w:tc>
        <w:tc>
          <w:tcPr>
            <w:tcW w:w="2337" w:type="dxa"/>
          </w:tcPr>
          <w:p w14:paraId="35C5BFDF" w14:textId="24AA6EA1" w:rsidR="003F24AB" w:rsidRDefault="00520C8C" w:rsidP="00B630BA">
            <w:pPr>
              <w:rPr>
                <w:rFonts w:eastAsiaTheme="minorEastAsia"/>
              </w:rPr>
            </w:pPr>
            <m:oMathPara>
              <m:oMath>
                <m:r>
                  <w:rPr>
                    <w:rFonts w:ascii="Cambria Math" w:eastAsiaTheme="minorEastAsia" w:hAnsi="Cambria Math"/>
                  </w:rPr>
                  <m:t>0,043</m:t>
                </m:r>
                <m:sSup>
                  <m:sSupPr>
                    <m:ctrlPr>
                      <w:rPr>
                        <w:rFonts w:ascii="Cambria Math" w:eastAsiaTheme="minorEastAsia" w:hAnsi="Cambria Math"/>
                        <w:i/>
                      </w:rPr>
                    </m:ctrlPr>
                  </m:sSupPr>
                  <m:e>
                    <m:r>
                      <w:rPr>
                        <w:rFonts w:ascii="Cambria Math" w:eastAsiaTheme="minorEastAsia" w:hAnsi="Cambria Math"/>
                      </w:rPr>
                      <m:t>γ</m:t>
                    </m:r>
                  </m:e>
                  <m:sup>
                    <m:r>
                      <w:rPr>
                        <w:rFonts w:ascii="Cambria Math" w:eastAsiaTheme="minorEastAsia" w:hAnsi="Cambria Math"/>
                      </w:rPr>
                      <m:t>1,5</m:t>
                    </m:r>
                  </m:sup>
                </m:sSup>
                <m:rad>
                  <m:radPr>
                    <m:degHide m:val="1"/>
                    <m:ctrlPr>
                      <w:rPr>
                        <w:rFonts w:ascii="Cambria Math" w:eastAsiaTheme="minorEastAsia" w:hAnsi="Cambria Math"/>
                        <w:i/>
                      </w:rPr>
                    </m:ctrlPr>
                  </m:radPr>
                  <m:deg/>
                  <m:e>
                    <m:r>
                      <w:rPr>
                        <w:rFonts w:ascii="Cambria Math" w:eastAsiaTheme="minorEastAsia" w:hAnsi="Cambria Math"/>
                      </w:rPr>
                      <m:t>f´c</m:t>
                    </m:r>
                  </m:e>
                </m:rad>
              </m:oMath>
            </m:oMathPara>
          </w:p>
        </w:tc>
        <w:tc>
          <w:tcPr>
            <w:tcW w:w="2338" w:type="dxa"/>
          </w:tcPr>
          <w:p w14:paraId="7E5E9304" w14:textId="3A1DDB4E" w:rsidR="003F24AB" w:rsidRDefault="00520C8C" w:rsidP="00B630BA">
            <w:pPr>
              <w:rPr>
                <w:rFonts w:eastAsiaTheme="minorEastAsia"/>
              </w:rPr>
            </w:pPr>
            <w:proofErr w:type="gramStart"/>
            <w:r>
              <w:rPr>
                <w:rFonts w:eastAsiaTheme="minorEastAsia"/>
              </w:rPr>
              <w:t xml:space="preserve">{{ </w:t>
            </w:r>
            <w:proofErr w:type="spellStart"/>
            <w:r>
              <w:rPr>
                <w:rFonts w:eastAsiaTheme="minorEastAsia"/>
              </w:rPr>
              <w:t>E</w:t>
            </w:r>
            <w:proofErr w:type="gramEnd"/>
            <w:r>
              <w:rPr>
                <w:rFonts w:eastAsiaTheme="minorEastAsia"/>
              </w:rPr>
              <w:t>_concreto</w:t>
            </w:r>
            <w:proofErr w:type="spellEnd"/>
            <w:r>
              <w:rPr>
                <w:rFonts w:eastAsiaTheme="minorEastAsia"/>
              </w:rPr>
              <w:t xml:space="preserve"> }} MPa</w:t>
            </w:r>
          </w:p>
        </w:tc>
        <w:tc>
          <w:tcPr>
            <w:tcW w:w="2338" w:type="dxa"/>
          </w:tcPr>
          <w:p w14:paraId="0D3B0BD3" w14:textId="0E7DD84D" w:rsidR="003F24AB" w:rsidRDefault="00520C8C" w:rsidP="00B630BA">
            <w:pPr>
              <w:rPr>
                <w:rFonts w:eastAsiaTheme="minorEastAsia"/>
              </w:rPr>
            </w:pPr>
            <w:r>
              <w:rPr>
                <w:rFonts w:eastAsiaTheme="minorEastAsia"/>
              </w:rPr>
              <w:t>5.2.4.2</w:t>
            </w:r>
          </w:p>
        </w:tc>
      </w:tr>
      <w:tr w:rsidR="003F24AB" w14:paraId="417A6FAB" w14:textId="77777777" w:rsidTr="003F24AB">
        <w:tc>
          <w:tcPr>
            <w:tcW w:w="2337" w:type="dxa"/>
          </w:tcPr>
          <w:p w14:paraId="3CF7BA7D" w14:textId="672A5986" w:rsidR="003F24AB" w:rsidRDefault="00520C8C" w:rsidP="00B630BA">
            <w:pPr>
              <w:rPr>
                <w:rFonts w:eastAsiaTheme="minorEastAsia"/>
              </w:rPr>
            </w:pPr>
            <w:r>
              <w:rPr>
                <w:rFonts w:eastAsiaTheme="minorEastAsia"/>
              </w:rPr>
              <w:t>Módulo de elasticidad del acero</w:t>
            </w:r>
          </w:p>
        </w:tc>
        <w:tc>
          <w:tcPr>
            <w:tcW w:w="2337" w:type="dxa"/>
          </w:tcPr>
          <w:p w14:paraId="06BA2D19" w14:textId="77777777" w:rsidR="003F24AB" w:rsidRDefault="003F24AB" w:rsidP="00B630BA">
            <w:pPr>
              <w:rPr>
                <w:rFonts w:eastAsiaTheme="minorEastAsia"/>
              </w:rPr>
            </w:pPr>
          </w:p>
        </w:tc>
        <w:tc>
          <w:tcPr>
            <w:tcW w:w="2338" w:type="dxa"/>
          </w:tcPr>
          <w:p w14:paraId="2F60C9D6" w14:textId="0AFFA882" w:rsidR="003F24AB" w:rsidRDefault="00520C8C" w:rsidP="00B630BA">
            <w:pPr>
              <w:rPr>
                <w:rFonts w:eastAsiaTheme="minorEastAsia"/>
              </w:rPr>
            </w:pPr>
            <w:r>
              <w:rPr>
                <w:rFonts w:eastAsiaTheme="minorEastAsia"/>
              </w:rPr>
              <w:t>200000 MPa</w:t>
            </w:r>
          </w:p>
        </w:tc>
        <w:tc>
          <w:tcPr>
            <w:tcW w:w="2338" w:type="dxa"/>
          </w:tcPr>
          <w:p w14:paraId="2F2BE199" w14:textId="06F80382" w:rsidR="003F24AB" w:rsidRDefault="00520C8C" w:rsidP="00B630BA">
            <w:pPr>
              <w:rPr>
                <w:rFonts w:eastAsiaTheme="minorEastAsia"/>
              </w:rPr>
            </w:pPr>
            <w:r>
              <w:rPr>
                <w:rFonts w:eastAsiaTheme="minorEastAsia"/>
              </w:rPr>
              <w:t>5.4.3.2</w:t>
            </w:r>
          </w:p>
        </w:tc>
      </w:tr>
      <w:tr w:rsidR="00520C8C" w14:paraId="3C1542A8" w14:textId="77777777" w:rsidTr="003F24AB">
        <w:tc>
          <w:tcPr>
            <w:tcW w:w="2337" w:type="dxa"/>
          </w:tcPr>
          <w:p w14:paraId="1879CB97" w14:textId="5F217A50" w:rsidR="00520C8C" w:rsidRDefault="00520C8C" w:rsidP="00B630BA">
            <w:pPr>
              <w:rPr>
                <w:rFonts w:eastAsiaTheme="minorEastAsia"/>
              </w:rPr>
            </w:pPr>
            <w:r>
              <w:rPr>
                <w:rFonts w:eastAsiaTheme="minorEastAsia"/>
              </w:rPr>
              <w:t>Relación modular</w:t>
            </w:r>
          </w:p>
        </w:tc>
        <w:tc>
          <w:tcPr>
            <w:tcW w:w="2337" w:type="dxa"/>
          </w:tcPr>
          <w:p w14:paraId="138418A7" w14:textId="582F7654" w:rsidR="00520C8C" w:rsidRDefault="00520C8C" w:rsidP="00B630BA">
            <w:pPr>
              <w:rPr>
                <w:rFonts w:eastAsiaTheme="minorEastAsia"/>
              </w:rPr>
            </w:pPr>
            <m:oMathPara>
              <m:oMath>
                <m:r>
                  <w:rPr>
                    <w:rFonts w:ascii="Cambria Math" w:eastAsiaTheme="minorEastAsia" w:hAnsi="Cambria Math"/>
                  </w:rPr>
                  <m:t>ƞ=</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s</m:t>
                        </m:r>
                      </m:sub>
                    </m:sSub>
                  </m:num>
                  <m:den>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c</m:t>
                        </m:r>
                      </m:sub>
                    </m:sSub>
                  </m:den>
                </m:f>
              </m:oMath>
            </m:oMathPara>
          </w:p>
        </w:tc>
        <w:tc>
          <w:tcPr>
            <w:tcW w:w="2338" w:type="dxa"/>
          </w:tcPr>
          <w:p w14:paraId="4DB28C5E" w14:textId="12EF0519" w:rsidR="00520C8C" w:rsidRDefault="00520C8C" w:rsidP="00B630BA">
            <w:pPr>
              <w:rPr>
                <w:rFonts w:eastAsiaTheme="minorEastAsia"/>
              </w:rPr>
            </w:pPr>
            <w:proofErr w:type="gramStart"/>
            <w:r>
              <w:rPr>
                <w:rFonts w:eastAsiaTheme="minorEastAsia"/>
              </w:rPr>
              <w:t xml:space="preserve">{{ </w:t>
            </w:r>
            <w:proofErr w:type="spellStart"/>
            <w:r>
              <w:rPr>
                <w:rFonts w:eastAsiaTheme="minorEastAsia"/>
              </w:rPr>
              <w:t>rel</w:t>
            </w:r>
            <w:proofErr w:type="gramEnd"/>
            <w:r>
              <w:rPr>
                <w:rFonts w:eastAsiaTheme="minorEastAsia"/>
              </w:rPr>
              <w:t>_mod</w:t>
            </w:r>
            <w:proofErr w:type="spellEnd"/>
            <w:r>
              <w:rPr>
                <w:rFonts w:eastAsiaTheme="minorEastAsia"/>
              </w:rPr>
              <w:t xml:space="preserve"> }}</w:t>
            </w:r>
          </w:p>
        </w:tc>
        <w:tc>
          <w:tcPr>
            <w:tcW w:w="2338" w:type="dxa"/>
          </w:tcPr>
          <w:p w14:paraId="55BFD9D9" w14:textId="77777777" w:rsidR="00520C8C" w:rsidRDefault="00520C8C" w:rsidP="00B630BA">
            <w:pPr>
              <w:rPr>
                <w:rFonts w:eastAsiaTheme="minorEastAsia"/>
              </w:rPr>
            </w:pPr>
          </w:p>
        </w:tc>
      </w:tr>
      <w:tr w:rsidR="00520C8C" w14:paraId="7007E8E3" w14:textId="77777777" w:rsidTr="003F24AB">
        <w:tc>
          <w:tcPr>
            <w:tcW w:w="2337" w:type="dxa"/>
          </w:tcPr>
          <w:p w14:paraId="0B2456BB" w14:textId="55DC09CE" w:rsidR="00520C8C" w:rsidRDefault="00F15868" w:rsidP="00B630BA">
            <w:pPr>
              <w:rPr>
                <w:rFonts w:eastAsiaTheme="minorEastAsia"/>
              </w:rPr>
            </w:pPr>
            <w:r>
              <w:rPr>
                <w:rFonts w:eastAsiaTheme="minorEastAsia"/>
              </w:rPr>
              <w:t>Tomando momentos con respecto al eje neutro de la sección</w:t>
            </w:r>
          </w:p>
        </w:tc>
        <w:tc>
          <w:tcPr>
            <w:tcW w:w="2337" w:type="dxa"/>
          </w:tcPr>
          <w:p w14:paraId="0C200354" w14:textId="3C7BFFC9" w:rsidR="00520C8C" w:rsidRDefault="00420EE7" w:rsidP="00B630BA">
            <w:pPr>
              <w:rPr>
                <w:rFonts w:ascii="Calibri" w:eastAsia="Times New Roman" w:hAnsi="Calibri" w:cs="Times New Roman"/>
              </w:rPr>
            </w:pPr>
            <m:oMathPara>
              <m:oMath>
                <m:f>
                  <m:fPr>
                    <m:ctrlPr>
                      <w:rPr>
                        <w:rFonts w:ascii="Cambria Math" w:hAnsi="Cambria Math"/>
                        <w:i/>
                      </w:rPr>
                    </m:ctrlPr>
                  </m:fPr>
                  <m:num>
                    <m:r>
                      <w:rPr>
                        <w:rFonts w:ascii="Cambria Math" w:hAnsi="Cambria Math"/>
                      </w:rPr>
                      <m:t>X²</m:t>
                    </m:r>
                  </m:num>
                  <m:den>
                    <m:r>
                      <w:rPr>
                        <w:rFonts w:ascii="Cambria Math" w:hAnsi="Cambria Math"/>
                      </w:rPr>
                      <m:t>2</m:t>
                    </m:r>
                  </m:den>
                </m:f>
                <m:r>
                  <w:rPr>
                    <w:rFonts w:ascii="Cambria Math" w:hAnsi="Cambria Math"/>
                  </w:rPr>
                  <m:t>=</m:t>
                </m:r>
                <m:r>
                  <w:rPr>
                    <w:rFonts w:ascii="Cambria Math" w:eastAsiaTheme="minorEastAsia" w:hAnsi="Cambria Math"/>
                  </w:rPr>
                  <m:t>ƞ</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s</m:t>
                    </m:r>
                  </m:sub>
                </m:sSub>
                <m:d>
                  <m:dPr>
                    <m:ctrlPr>
                      <w:rPr>
                        <w:rFonts w:ascii="Cambria Math" w:eastAsiaTheme="minorEastAsia" w:hAnsi="Cambria Math"/>
                        <w:i/>
                      </w:rPr>
                    </m:ctrlPr>
                  </m:dPr>
                  <m:e>
                    <m:r>
                      <w:rPr>
                        <w:rFonts w:ascii="Cambria Math" w:eastAsiaTheme="minorEastAsia" w:hAnsi="Cambria Math"/>
                      </w:rPr>
                      <m:t>d-X</m:t>
                    </m:r>
                  </m:e>
                </m:d>
              </m:oMath>
            </m:oMathPara>
          </w:p>
        </w:tc>
        <w:tc>
          <w:tcPr>
            <w:tcW w:w="2338" w:type="dxa"/>
          </w:tcPr>
          <w:p w14:paraId="432C5441" w14:textId="1BD353B2" w:rsidR="00520C8C" w:rsidRDefault="00F15868" w:rsidP="00B630BA">
            <w:pPr>
              <w:rPr>
                <w:rFonts w:eastAsiaTheme="minorEastAsia"/>
              </w:rPr>
            </w:pPr>
            <w:proofErr w:type="gramStart"/>
            <w:r>
              <w:rPr>
                <w:rFonts w:eastAsiaTheme="minorEastAsia"/>
              </w:rPr>
              <w:t xml:space="preserve">{{ </w:t>
            </w:r>
            <w:proofErr w:type="spellStart"/>
            <w:r>
              <w:rPr>
                <w:rFonts w:eastAsiaTheme="minorEastAsia"/>
              </w:rPr>
              <w:t>X</w:t>
            </w:r>
            <w:proofErr w:type="gramEnd"/>
            <w:r>
              <w:rPr>
                <w:rFonts w:eastAsiaTheme="minorEastAsia"/>
              </w:rPr>
              <w:t>_c</w:t>
            </w:r>
            <w:r w:rsidR="00FE310A">
              <w:rPr>
                <w:rFonts w:eastAsiaTheme="minorEastAsia"/>
              </w:rPr>
              <w:t>f</w:t>
            </w:r>
            <w:proofErr w:type="spellEnd"/>
            <w:r>
              <w:rPr>
                <w:rFonts w:eastAsiaTheme="minorEastAsia"/>
              </w:rPr>
              <w:t xml:space="preserve"> }} m</w:t>
            </w:r>
          </w:p>
        </w:tc>
        <w:tc>
          <w:tcPr>
            <w:tcW w:w="2338" w:type="dxa"/>
          </w:tcPr>
          <w:p w14:paraId="16A917EF" w14:textId="77777777" w:rsidR="00520C8C" w:rsidRDefault="00520C8C" w:rsidP="00B630BA">
            <w:pPr>
              <w:rPr>
                <w:rFonts w:eastAsiaTheme="minorEastAsia"/>
              </w:rPr>
            </w:pPr>
          </w:p>
        </w:tc>
      </w:tr>
      <w:tr w:rsidR="00520C8C" w14:paraId="51F9FACF" w14:textId="77777777" w:rsidTr="003F24AB">
        <w:tc>
          <w:tcPr>
            <w:tcW w:w="2337" w:type="dxa"/>
          </w:tcPr>
          <w:p w14:paraId="57F8B9C2" w14:textId="353FE79E" w:rsidR="00520C8C" w:rsidRDefault="00F15868" w:rsidP="00B630BA">
            <w:pPr>
              <w:rPr>
                <w:rFonts w:eastAsiaTheme="minorEastAsia"/>
              </w:rPr>
            </w:pPr>
            <w:r>
              <w:rPr>
                <w:rFonts w:eastAsiaTheme="minorEastAsia"/>
              </w:rPr>
              <w:t>Momento de inercia de la sección fisurada</w:t>
            </w:r>
          </w:p>
        </w:tc>
        <w:tc>
          <w:tcPr>
            <w:tcW w:w="2337" w:type="dxa"/>
          </w:tcPr>
          <w:p w14:paraId="7BFB3937" w14:textId="65536C52" w:rsidR="00520C8C" w:rsidRDefault="00420EE7" w:rsidP="00B630BA">
            <w:pPr>
              <w:rPr>
                <w:rFonts w:ascii="Calibri" w:eastAsia="Times New Roman" w:hAnsi="Calibri" w:cs="Times New Roman"/>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3</m:t>
                        </m:r>
                      </m:sup>
                    </m:sSup>
                  </m:num>
                  <m:den>
                    <m:r>
                      <w:rPr>
                        <w:rFonts w:ascii="Cambria Math" w:hAnsi="Cambria Math"/>
                      </w:rPr>
                      <m:t>3</m:t>
                    </m:r>
                  </m:den>
                </m:f>
                <m:r>
                  <w:rPr>
                    <w:rFonts w:ascii="Cambria Math" w:hAnsi="Cambria Math"/>
                  </w:rPr>
                  <m:t>+</m:t>
                </m:r>
                <m:r>
                  <w:rPr>
                    <w:rFonts w:ascii="Cambria Math" w:eastAsiaTheme="minorEastAsia" w:hAnsi="Cambria Math"/>
                  </w:rPr>
                  <m:t>ƞ</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s</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d-X</m:t>
                        </m:r>
                      </m:e>
                    </m:d>
                  </m:e>
                  <m:sup>
                    <m:r>
                      <w:rPr>
                        <w:rFonts w:ascii="Cambria Math" w:eastAsiaTheme="minorEastAsia" w:hAnsi="Cambria Math"/>
                      </w:rPr>
                      <m:t>2</m:t>
                    </m:r>
                  </m:sup>
                </m:sSup>
              </m:oMath>
            </m:oMathPara>
          </w:p>
        </w:tc>
        <w:tc>
          <w:tcPr>
            <w:tcW w:w="2338" w:type="dxa"/>
          </w:tcPr>
          <w:p w14:paraId="6FCEE8D7" w14:textId="4DA5D13C" w:rsidR="00520C8C" w:rsidRDefault="00F15868" w:rsidP="00B630BA">
            <w:pPr>
              <w:rPr>
                <w:rFonts w:eastAsiaTheme="minorEastAsia"/>
              </w:rPr>
            </w:pPr>
            <w:proofErr w:type="gramStart"/>
            <w:r>
              <w:rPr>
                <w:rFonts w:eastAsiaTheme="minorEastAsia"/>
              </w:rPr>
              <w:t xml:space="preserve">{{ </w:t>
            </w:r>
            <w:proofErr w:type="spellStart"/>
            <w:r>
              <w:rPr>
                <w:rFonts w:eastAsiaTheme="minorEastAsia"/>
              </w:rPr>
              <w:t>I</w:t>
            </w:r>
            <w:proofErr w:type="gramEnd"/>
            <w:r>
              <w:rPr>
                <w:rFonts w:eastAsiaTheme="minorEastAsia"/>
              </w:rPr>
              <w:t>_c</w:t>
            </w:r>
            <w:proofErr w:type="spellEnd"/>
            <w:r>
              <w:rPr>
                <w:rFonts w:eastAsiaTheme="minorEastAsia"/>
              </w:rPr>
              <w:t xml:space="preserve"> }} m</w:t>
            </w:r>
            <w:r>
              <w:rPr>
                <w:rFonts w:eastAsiaTheme="minorEastAsia"/>
                <w:vertAlign w:val="superscript"/>
              </w:rPr>
              <w:t>4</w:t>
            </w:r>
          </w:p>
        </w:tc>
        <w:tc>
          <w:tcPr>
            <w:tcW w:w="2338" w:type="dxa"/>
          </w:tcPr>
          <w:p w14:paraId="6FC775AA" w14:textId="77777777" w:rsidR="00520C8C" w:rsidRDefault="00520C8C" w:rsidP="00B630BA">
            <w:pPr>
              <w:rPr>
                <w:rFonts w:eastAsiaTheme="minorEastAsia"/>
              </w:rPr>
            </w:pPr>
          </w:p>
        </w:tc>
      </w:tr>
      <w:tr w:rsidR="00520C8C" w14:paraId="6A65A7B0" w14:textId="77777777" w:rsidTr="003F24AB">
        <w:tc>
          <w:tcPr>
            <w:tcW w:w="2337" w:type="dxa"/>
          </w:tcPr>
          <w:p w14:paraId="5521242C" w14:textId="6842B6C6" w:rsidR="00520C8C" w:rsidRDefault="00F15868" w:rsidP="00B630BA">
            <w:pPr>
              <w:rPr>
                <w:rFonts w:eastAsiaTheme="minorEastAsia"/>
              </w:rPr>
            </w:pPr>
            <w:r>
              <w:rPr>
                <w:rFonts w:eastAsiaTheme="minorEastAsia"/>
              </w:rPr>
              <w:t xml:space="preserve">Esfuerzo actuante sobre el acero, </w:t>
            </w:r>
            <w:r>
              <w:rPr>
                <w:rFonts w:eastAsiaTheme="minorEastAsia"/>
              </w:rPr>
              <w:lastRenderedPageBreak/>
              <w:t>producido por el momento de servicio M</w:t>
            </w:r>
            <w:r>
              <w:rPr>
                <w:rFonts w:eastAsiaTheme="minorEastAsia"/>
                <w:vertAlign w:val="subscript"/>
              </w:rPr>
              <w:t>SI</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ss</m:t>
                  </m:r>
                </m:sub>
              </m:sSub>
            </m:oMath>
            <w:r>
              <w:rPr>
                <w:rFonts w:eastAsiaTheme="minorEastAsia"/>
              </w:rPr>
              <w:t>)</w:t>
            </w:r>
          </w:p>
        </w:tc>
        <w:tc>
          <w:tcPr>
            <w:tcW w:w="2337" w:type="dxa"/>
          </w:tcPr>
          <w:p w14:paraId="737596C1" w14:textId="07698164" w:rsidR="00520C8C" w:rsidRDefault="00420EE7" w:rsidP="00B630BA">
            <w:pPr>
              <w:rPr>
                <w:rFonts w:ascii="Calibri" w:eastAsia="Times New Roman" w:hAnsi="Calibri" w:cs="Times New Roman"/>
              </w:rPr>
            </w:pPr>
            <m:oMathPara>
              <m:oMath>
                <m:f>
                  <m:fPr>
                    <m:ctrlPr>
                      <w:rPr>
                        <w:rFonts w:ascii="Cambria Math" w:eastAsiaTheme="minorEastAsia" w:hAnsi="Cambria Math"/>
                        <w:i/>
                      </w:rPr>
                    </m:ctrlPr>
                  </m:fPr>
                  <m:num>
                    <m:r>
                      <w:rPr>
                        <w:rFonts w:ascii="Cambria Math" w:eastAsiaTheme="minorEastAsia" w:hAnsi="Cambria Math"/>
                      </w:rPr>
                      <m:t>ƞ</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SI</m:t>
                        </m:r>
                      </m:sub>
                    </m:sSub>
                    <m:d>
                      <m:dPr>
                        <m:ctrlPr>
                          <w:rPr>
                            <w:rFonts w:ascii="Cambria Math" w:eastAsiaTheme="minorEastAsia" w:hAnsi="Cambria Math"/>
                            <w:i/>
                          </w:rPr>
                        </m:ctrlPr>
                      </m:dPr>
                      <m:e>
                        <m:r>
                          <w:rPr>
                            <w:rFonts w:ascii="Cambria Math" w:eastAsiaTheme="minorEastAsia" w:hAnsi="Cambria Math"/>
                          </w:rPr>
                          <m:t>d-X</m:t>
                        </m:r>
                      </m:e>
                    </m:d>
                  </m:num>
                  <m:den>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cc</m:t>
                        </m:r>
                      </m:sub>
                    </m:sSub>
                  </m:den>
                </m:f>
              </m:oMath>
            </m:oMathPara>
          </w:p>
        </w:tc>
        <w:tc>
          <w:tcPr>
            <w:tcW w:w="2338" w:type="dxa"/>
          </w:tcPr>
          <w:p w14:paraId="7ED9BD6C" w14:textId="77777777" w:rsidR="00F15868" w:rsidRPr="006F438E" w:rsidRDefault="00F15868" w:rsidP="00F15868">
            <w:pPr>
              <w:rPr>
                <w:rFonts w:eastAsiaTheme="minorEastAsia"/>
              </w:rPr>
            </w:pPr>
            <w:proofErr w:type="gramStart"/>
            <w:r>
              <w:rPr>
                <w:rFonts w:eastAsiaTheme="minorEastAsia"/>
              </w:rPr>
              <w:t xml:space="preserve">{{ </w:t>
            </w:r>
            <w:proofErr w:type="spellStart"/>
            <w:r>
              <w:rPr>
                <w:rFonts w:eastAsiaTheme="minorEastAsia"/>
              </w:rPr>
              <w:t>fss</w:t>
            </w:r>
            <w:proofErr w:type="spellEnd"/>
            <w:proofErr w:type="gramEnd"/>
            <w:r>
              <w:rPr>
                <w:rFonts w:eastAsiaTheme="minorEastAsia"/>
              </w:rPr>
              <w:t xml:space="preserve"> }} MPa</w:t>
            </w:r>
          </w:p>
          <w:p w14:paraId="01256F91" w14:textId="77777777" w:rsidR="00520C8C" w:rsidRDefault="00520C8C" w:rsidP="00B630BA">
            <w:pPr>
              <w:rPr>
                <w:rFonts w:eastAsiaTheme="minorEastAsia"/>
              </w:rPr>
            </w:pPr>
          </w:p>
        </w:tc>
        <w:tc>
          <w:tcPr>
            <w:tcW w:w="2338" w:type="dxa"/>
          </w:tcPr>
          <w:p w14:paraId="1435AE1F" w14:textId="77777777" w:rsidR="00520C8C" w:rsidRDefault="00520C8C" w:rsidP="00B630BA">
            <w:pPr>
              <w:rPr>
                <w:rFonts w:eastAsiaTheme="minorEastAsia"/>
              </w:rPr>
            </w:pPr>
          </w:p>
        </w:tc>
      </w:tr>
      <w:tr w:rsidR="009D6B2F" w14:paraId="067C0B00" w14:textId="77777777" w:rsidTr="003F24AB">
        <w:tc>
          <w:tcPr>
            <w:tcW w:w="2337" w:type="dxa"/>
          </w:tcPr>
          <w:p w14:paraId="5DE4A193" w14:textId="63A849FA" w:rsidR="009D6B2F" w:rsidRDefault="009D6B2F" w:rsidP="00B630BA">
            <w:pPr>
              <w:rPr>
                <w:rFonts w:eastAsiaTheme="minorEastAsia"/>
              </w:rPr>
            </w:pPr>
            <w:r>
              <w:t>Espaciamiento máximo del refuerzo en la capa más cercana a la fibra extrema a tracción</w:t>
            </w:r>
          </w:p>
        </w:tc>
        <w:tc>
          <w:tcPr>
            <w:tcW w:w="2337" w:type="dxa"/>
          </w:tcPr>
          <w:p w14:paraId="271778EB" w14:textId="3E0DE213" w:rsidR="009D6B2F" w:rsidRPr="009D6B2F" w:rsidRDefault="009D6B2F" w:rsidP="00B630BA">
            <w:pPr>
              <w:rPr>
                <w:rFonts w:eastAsiaTheme="minorEastAsia"/>
              </w:rPr>
            </w:pPr>
            <m:oMathPara>
              <m:oMath>
                <m:r>
                  <w:rPr>
                    <w:rFonts w:ascii="Cambria Math" w:eastAsiaTheme="minorEastAsia" w:hAnsi="Cambria Math"/>
                  </w:rPr>
                  <m:t>S≤</m:t>
                </m:r>
                <m:f>
                  <m:fPr>
                    <m:ctrlPr>
                      <w:rPr>
                        <w:rFonts w:ascii="Cambria Math" w:eastAsiaTheme="minorEastAsia" w:hAnsi="Cambria Math"/>
                        <w:i/>
                      </w:rPr>
                    </m:ctrlPr>
                  </m:fPr>
                  <m:num>
                    <m:r>
                      <w:rPr>
                        <w:rFonts w:ascii="Cambria Math" w:eastAsiaTheme="minorEastAsia" w:hAnsi="Cambria Math"/>
                      </w:rPr>
                      <m:t xml:space="preserve">123000 </m:t>
                    </m:r>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e</m:t>
                        </m:r>
                      </m:sub>
                    </m:sSub>
                  </m:num>
                  <m:den>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s</m:t>
                        </m:r>
                      </m:sub>
                    </m:sSub>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ss</m:t>
                        </m:r>
                      </m:sub>
                    </m:sSub>
                  </m:den>
                </m:f>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c</m:t>
                    </m:r>
                  </m:sub>
                </m:sSub>
              </m:oMath>
            </m:oMathPara>
          </w:p>
        </w:tc>
        <w:tc>
          <w:tcPr>
            <w:tcW w:w="2338" w:type="dxa"/>
          </w:tcPr>
          <w:p w14:paraId="4A869428" w14:textId="5FBEB0AD" w:rsidR="009D6B2F" w:rsidRDefault="009D6B2F" w:rsidP="00F15868">
            <w:pPr>
              <w:rPr>
                <w:rFonts w:eastAsiaTheme="minorEastAsia"/>
              </w:rPr>
            </w:pPr>
            <w:proofErr w:type="gramStart"/>
            <w:r>
              <w:rPr>
                <w:rFonts w:eastAsiaTheme="minorEastAsia"/>
              </w:rPr>
              <w:t xml:space="preserve">{{ </w:t>
            </w:r>
            <w:proofErr w:type="spellStart"/>
            <w:r>
              <w:rPr>
                <w:rFonts w:eastAsiaTheme="minorEastAsia"/>
              </w:rPr>
              <w:t>espac</w:t>
            </w:r>
            <w:proofErr w:type="gramEnd"/>
            <w:r>
              <w:rPr>
                <w:rFonts w:eastAsiaTheme="minorEastAsia"/>
              </w:rPr>
              <w:t>_control_fisuracion</w:t>
            </w:r>
            <w:proofErr w:type="spellEnd"/>
            <w:r>
              <w:rPr>
                <w:rFonts w:eastAsiaTheme="minorEastAsia"/>
              </w:rPr>
              <w:t xml:space="preserve"> }} cm</w:t>
            </w:r>
          </w:p>
        </w:tc>
        <w:tc>
          <w:tcPr>
            <w:tcW w:w="2338" w:type="dxa"/>
          </w:tcPr>
          <w:p w14:paraId="27EE92A2" w14:textId="77777777" w:rsidR="009D6B2F" w:rsidRDefault="009D6B2F" w:rsidP="00B630BA">
            <w:pPr>
              <w:rPr>
                <w:rFonts w:eastAsiaTheme="minorEastAsia"/>
              </w:rPr>
            </w:pPr>
          </w:p>
        </w:tc>
      </w:tr>
    </w:tbl>
    <w:p w14:paraId="36C993A6" w14:textId="52752BFA" w:rsidR="00B630BA" w:rsidRDefault="00B630BA" w:rsidP="00B630BA">
      <w:pPr>
        <w:rPr>
          <w:rFonts w:eastAsiaTheme="minorEastAsia"/>
        </w:rPr>
      </w:pPr>
    </w:p>
    <w:p w14:paraId="48A35136" w14:textId="77777777" w:rsidR="009D6B2F" w:rsidRDefault="009D6B2F" w:rsidP="009D6B2F">
      <w:pPr>
        <w:rPr>
          <w:rFonts w:eastAsiaTheme="minorEastAsia"/>
        </w:rPr>
      </w:pPr>
      <w:r>
        <w:rPr>
          <w:rFonts w:eastAsiaTheme="minorEastAsia"/>
        </w:rPr>
        <w:t xml:space="preserve">La separación, centro a centro de las barras #8 es </w:t>
      </w:r>
      <w:proofErr w:type="gramStart"/>
      <w:r>
        <w:rPr>
          <w:rFonts w:eastAsiaTheme="minorEastAsia"/>
        </w:rPr>
        <w:t xml:space="preserve">{{ </w:t>
      </w:r>
      <w:proofErr w:type="spellStart"/>
      <w:r>
        <w:rPr>
          <w:rFonts w:eastAsiaTheme="minorEastAsia"/>
        </w:rPr>
        <w:t>espac</w:t>
      </w:r>
      <w:proofErr w:type="gramEnd"/>
      <w:r>
        <w:rPr>
          <w:rFonts w:eastAsiaTheme="minorEastAsia"/>
        </w:rPr>
        <w:t>_arm_prin_flexion</w:t>
      </w:r>
      <w:proofErr w:type="spellEnd"/>
      <w:r>
        <w:rPr>
          <w:rFonts w:eastAsiaTheme="minorEastAsia"/>
        </w:rPr>
        <w:t xml:space="preserve"> }} cm, menor que {{ </w:t>
      </w:r>
      <w:proofErr w:type="spellStart"/>
      <w:r>
        <w:rPr>
          <w:rFonts w:eastAsiaTheme="minorEastAsia"/>
        </w:rPr>
        <w:t>espac_control_fisuracion</w:t>
      </w:r>
      <w:proofErr w:type="spellEnd"/>
      <w:r>
        <w:rPr>
          <w:rFonts w:eastAsiaTheme="minorEastAsia"/>
        </w:rPr>
        <w:t xml:space="preserve"> }} cm, por lo que el diseño es satisfactorio.</w:t>
      </w:r>
    </w:p>
    <w:p w14:paraId="3C6F69D9" w14:textId="77777777" w:rsidR="009D6B2F" w:rsidRDefault="009D6B2F" w:rsidP="009D6B2F">
      <w:pPr>
        <w:rPr>
          <w:rFonts w:eastAsiaTheme="minorEastAsia"/>
        </w:rPr>
      </w:pPr>
      <w:r>
        <w:rPr>
          <w:rFonts w:eastAsiaTheme="minorEastAsia"/>
        </w:rPr>
        <w:t xml:space="preserve">En consiguiente la separación libre entre barras es: </w:t>
      </w:r>
      <w:proofErr w:type="gramStart"/>
      <w:r>
        <w:rPr>
          <w:rFonts w:eastAsiaTheme="minorEastAsia"/>
        </w:rPr>
        <w:t xml:space="preserve">{{ </w:t>
      </w:r>
      <w:proofErr w:type="spellStart"/>
      <w:r>
        <w:rPr>
          <w:rFonts w:eastAsiaTheme="minorEastAsia"/>
        </w:rPr>
        <w:t>espac</w:t>
      </w:r>
      <w:proofErr w:type="gramEnd"/>
      <w:r>
        <w:rPr>
          <w:rFonts w:eastAsiaTheme="minorEastAsia"/>
        </w:rPr>
        <w:t>_arm_prin_flexion</w:t>
      </w:r>
      <w:proofErr w:type="spellEnd"/>
      <w:r>
        <w:rPr>
          <w:rFonts w:eastAsiaTheme="minorEastAsia"/>
        </w:rPr>
        <w:t xml:space="preserve"> }} cm – 2,54 cm= {{ </w:t>
      </w:r>
      <w:proofErr w:type="spellStart"/>
      <w:r>
        <w:rPr>
          <w:rFonts w:eastAsiaTheme="minorEastAsia"/>
        </w:rPr>
        <w:t>espac_libre</w:t>
      </w:r>
      <w:proofErr w:type="spellEnd"/>
      <w:r>
        <w:rPr>
          <w:rFonts w:eastAsiaTheme="minorEastAsia"/>
        </w:rPr>
        <w:t xml:space="preserve"> }} cm.</w:t>
      </w:r>
    </w:p>
    <w:p w14:paraId="193C6C85" w14:textId="77777777" w:rsidR="009D6B2F" w:rsidRDefault="009D6B2F" w:rsidP="009D6B2F">
      <w:pPr>
        <w:rPr>
          <w:rFonts w:eastAsiaTheme="minorEastAsia"/>
        </w:rPr>
      </w:pPr>
      <w:r>
        <w:rPr>
          <w:rFonts w:eastAsiaTheme="minorEastAsia"/>
        </w:rPr>
        <w:t>Por otra parte, la Norma CCp-14 determina en 5.10.3 el siguiente espaciamiento mínimo de la armadura para concreto vaciado in situ:</w:t>
      </w:r>
    </w:p>
    <w:p w14:paraId="3E1BF71E" w14:textId="77777777" w:rsidR="009D6B2F" w:rsidRDefault="009D6B2F" w:rsidP="009D6B2F">
      <w:pPr>
        <w:pStyle w:val="ListParagraph"/>
        <w:numPr>
          <w:ilvl w:val="0"/>
          <w:numId w:val="12"/>
        </w:numPr>
        <w:rPr>
          <w:rFonts w:eastAsiaTheme="minorEastAsia"/>
        </w:rPr>
      </w:pPr>
      <w:r>
        <w:rPr>
          <w:rFonts w:eastAsiaTheme="minorEastAsia"/>
        </w:rPr>
        <w:t xml:space="preserve">1,5 veces el diámetro de las barras: 1,5*2,54 cm=3,81 cm&lt; </w:t>
      </w:r>
      <w:proofErr w:type="gramStart"/>
      <w:r>
        <w:rPr>
          <w:rFonts w:eastAsiaTheme="minorEastAsia"/>
        </w:rPr>
        <w:t xml:space="preserve">{{ </w:t>
      </w:r>
      <w:proofErr w:type="spellStart"/>
      <w:r>
        <w:rPr>
          <w:rFonts w:eastAsiaTheme="minorEastAsia"/>
        </w:rPr>
        <w:t>espac</w:t>
      </w:r>
      <w:proofErr w:type="gramEnd"/>
      <w:r>
        <w:rPr>
          <w:rFonts w:eastAsiaTheme="minorEastAsia"/>
        </w:rPr>
        <w:t>_libre</w:t>
      </w:r>
      <w:proofErr w:type="spellEnd"/>
      <w:r>
        <w:rPr>
          <w:rFonts w:eastAsiaTheme="minorEastAsia"/>
        </w:rPr>
        <w:t xml:space="preserve"> }} cm</w:t>
      </w:r>
    </w:p>
    <w:p w14:paraId="51E41AB4" w14:textId="77777777" w:rsidR="009D6B2F" w:rsidRDefault="009D6B2F" w:rsidP="009D6B2F">
      <w:pPr>
        <w:pStyle w:val="ListParagraph"/>
        <w:numPr>
          <w:ilvl w:val="0"/>
          <w:numId w:val="12"/>
        </w:numPr>
        <w:rPr>
          <w:rFonts w:eastAsiaTheme="minorEastAsia"/>
        </w:rPr>
      </w:pPr>
      <w:r>
        <w:rPr>
          <w:rFonts w:eastAsiaTheme="minorEastAsia"/>
        </w:rPr>
        <w:t xml:space="preserve">1,5 veces el tamaño máximo del agregado (3/4 </w:t>
      </w:r>
      <w:proofErr w:type="spellStart"/>
      <w:r>
        <w:rPr>
          <w:rFonts w:eastAsiaTheme="minorEastAsia"/>
        </w:rPr>
        <w:t>pulg</w:t>
      </w:r>
      <w:proofErr w:type="spellEnd"/>
      <w:r>
        <w:rPr>
          <w:rFonts w:eastAsiaTheme="minorEastAsia"/>
        </w:rPr>
        <w:t xml:space="preserve">): 1,5*1,905 cm =2,86 cm&lt; </w:t>
      </w:r>
      <w:proofErr w:type="gramStart"/>
      <w:r>
        <w:rPr>
          <w:rFonts w:eastAsiaTheme="minorEastAsia"/>
        </w:rPr>
        <w:t xml:space="preserve">{{ </w:t>
      </w:r>
      <w:proofErr w:type="spellStart"/>
      <w:r>
        <w:rPr>
          <w:rFonts w:eastAsiaTheme="minorEastAsia"/>
        </w:rPr>
        <w:t>espac</w:t>
      </w:r>
      <w:proofErr w:type="gramEnd"/>
      <w:r>
        <w:rPr>
          <w:rFonts w:eastAsiaTheme="minorEastAsia"/>
        </w:rPr>
        <w:t>_libre</w:t>
      </w:r>
      <w:proofErr w:type="spellEnd"/>
      <w:r>
        <w:rPr>
          <w:rFonts w:eastAsiaTheme="minorEastAsia"/>
        </w:rPr>
        <w:t xml:space="preserve"> }} cm</w:t>
      </w:r>
    </w:p>
    <w:p w14:paraId="7424F3A1" w14:textId="1FE07F41" w:rsidR="009D6B2F" w:rsidRPr="009D6B2F" w:rsidRDefault="009D6B2F" w:rsidP="00B630BA">
      <w:pPr>
        <w:pStyle w:val="ListParagraph"/>
        <w:numPr>
          <w:ilvl w:val="0"/>
          <w:numId w:val="12"/>
        </w:numPr>
        <w:rPr>
          <w:rFonts w:eastAsiaTheme="minorEastAsia"/>
        </w:rPr>
      </w:pPr>
      <w:r>
        <w:rPr>
          <w:rFonts w:eastAsiaTheme="minorEastAsia"/>
        </w:rPr>
        <w:t xml:space="preserve">38 mm &lt; </w:t>
      </w:r>
      <w:proofErr w:type="gramStart"/>
      <w:r>
        <w:rPr>
          <w:rFonts w:eastAsiaTheme="minorEastAsia"/>
        </w:rPr>
        <w:t xml:space="preserve">{{ </w:t>
      </w:r>
      <w:proofErr w:type="spellStart"/>
      <w:r>
        <w:rPr>
          <w:rFonts w:eastAsiaTheme="minorEastAsia"/>
        </w:rPr>
        <w:t>espac</w:t>
      </w:r>
      <w:proofErr w:type="gramEnd"/>
      <w:r>
        <w:rPr>
          <w:rFonts w:eastAsiaTheme="minorEastAsia"/>
        </w:rPr>
        <w:t>_libre</w:t>
      </w:r>
      <w:proofErr w:type="spellEnd"/>
      <w:r>
        <w:rPr>
          <w:rFonts w:eastAsiaTheme="minorEastAsia"/>
        </w:rPr>
        <w:t xml:space="preserve"> }} cm</w:t>
      </w:r>
    </w:p>
    <w:p w14:paraId="4449AB0D" w14:textId="7B1D88DD" w:rsidR="001B5F27" w:rsidRPr="00E7180B" w:rsidRDefault="001B5F27" w:rsidP="00E7180B">
      <w:pPr>
        <w:pStyle w:val="Heading2"/>
      </w:pPr>
      <w:r w:rsidRPr="00E7180B">
        <w:t>Armadura por retracción de fraguado y temperatura</w:t>
      </w:r>
      <w:r w:rsidR="00263543" w:rsidRPr="00E7180B">
        <w:t xml:space="preserve"> </w:t>
      </w:r>
      <w:proofErr w:type="gramStart"/>
      <w:r w:rsidR="00263543" w:rsidRPr="00E7180B">
        <w:t>( 5.10.8</w:t>
      </w:r>
      <w:proofErr w:type="gramEnd"/>
      <w:r w:rsidR="00263543" w:rsidRPr="00E7180B">
        <w:t xml:space="preserve"> )</w:t>
      </w:r>
      <w:r w:rsidRPr="00E7180B">
        <w:t>.</w:t>
      </w:r>
    </w:p>
    <w:tbl>
      <w:tblPr>
        <w:tblStyle w:val="TableGrid"/>
        <w:tblW w:w="0" w:type="auto"/>
        <w:tblLook w:val="04A0" w:firstRow="1" w:lastRow="0" w:firstColumn="1" w:lastColumn="0" w:noHBand="0" w:noVBand="1"/>
      </w:tblPr>
      <w:tblGrid>
        <w:gridCol w:w="2337"/>
        <w:gridCol w:w="2337"/>
        <w:gridCol w:w="2338"/>
        <w:gridCol w:w="2338"/>
      </w:tblGrid>
      <w:tr w:rsidR="009D6B2F" w14:paraId="05134904" w14:textId="77777777" w:rsidTr="009D6B2F">
        <w:tc>
          <w:tcPr>
            <w:tcW w:w="2337" w:type="dxa"/>
          </w:tcPr>
          <w:p w14:paraId="12178859" w14:textId="07FB479A" w:rsidR="009D6B2F" w:rsidRDefault="009D6B2F" w:rsidP="0034008F">
            <w:pPr>
              <w:jc w:val="center"/>
              <w:rPr>
                <w:rFonts w:eastAsiaTheme="minorEastAsia"/>
              </w:rPr>
            </w:pPr>
            <w:r>
              <w:rPr>
                <w:rFonts w:eastAsiaTheme="minorEastAsia"/>
              </w:rPr>
              <w:t>Armadura de retracción y temperatura</w:t>
            </w:r>
          </w:p>
        </w:tc>
        <w:tc>
          <w:tcPr>
            <w:tcW w:w="2337" w:type="dxa"/>
          </w:tcPr>
          <w:p w14:paraId="2BD67661" w14:textId="09EB5BFC" w:rsidR="009D6B2F" w:rsidRDefault="00420EE7" w:rsidP="0034008F">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s</m:t>
                    </m:r>
                  </m:sub>
                </m:sSub>
                <m:r>
                  <w:rPr>
                    <w:rFonts w:ascii="Cambria Math" w:eastAsiaTheme="minorEastAsia" w:hAnsi="Cambria Math"/>
                  </w:rPr>
                  <m:t>≥</m:t>
                </m:r>
                <m:f>
                  <m:fPr>
                    <m:ctrlPr>
                      <w:rPr>
                        <w:rFonts w:ascii="Cambria Math" w:hAnsi="Cambria Math"/>
                        <w:i/>
                      </w:rPr>
                    </m:ctrlPr>
                  </m:fPr>
                  <m:num>
                    <m:r>
                      <w:rPr>
                        <w:rFonts w:ascii="Cambria Math" w:hAnsi="Cambria Math"/>
                      </w:rPr>
                      <m:t>750bh</m:t>
                    </m:r>
                  </m:num>
                  <m:den>
                    <m:r>
                      <w:rPr>
                        <w:rFonts w:ascii="Cambria Math" w:hAnsi="Cambria Math"/>
                      </w:rPr>
                      <m:t>2</m:t>
                    </m:r>
                    <m:d>
                      <m:dPr>
                        <m:ctrlPr>
                          <w:rPr>
                            <w:rFonts w:ascii="Cambria Math" w:hAnsi="Cambria Math"/>
                            <w:i/>
                          </w:rPr>
                        </m:ctrlPr>
                      </m:dPr>
                      <m:e>
                        <m:r>
                          <w:rPr>
                            <w:rFonts w:ascii="Cambria Math" w:hAnsi="Cambria Math"/>
                          </w:rPr>
                          <m:t>b+h</m:t>
                        </m:r>
                      </m:e>
                    </m:d>
                    <m:sSub>
                      <m:sSubPr>
                        <m:ctrlPr>
                          <w:rPr>
                            <w:rFonts w:ascii="Cambria Math" w:hAnsi="Cambria Math"/>
                            <w:i/>
                          </w:rPr>
                        </m:ctrlPr>
                      </m:sSubPr>
                      <m:e>
                        <m:r>
                          <w:rPr>
                            <w:rFonts w:ascii="Cambria Math" w:hAnsi="Cambria Math"/>
                          </w:rPr>
                          <m:t>f</m:t>
                        </m:r>
                      </m:e>
                      <m:sub>
                        <m:r>
                          <w:rPr>
                            <w:rFonts w:ascii="Cambria Math" w:hAnsi="Cambria Math"/>
                          </w:rPr>
                          <m:t>y</m:t>
                        </m:r>
                      </m:sub>
                    </m:sSub>
                  </m:den>
                </m:f>
              </m:oMath>
            </m:oMathPara>
          </w:p>
        </w:tc>
        <w:tc>
          <w:tcPr>
            <w:tcW w:w="2338" w:type="dxa"/>
          </w:tcPr>
          <w:p w14:paraId="5D883BFB" w14:textId="1D2BE0C2" w:rsidR="009D6B2F" w:rsidRDefault="009D6B2F" w:rsidP="0034008F">
            <w:pPr>
              <w:jc w:val="center"/>
              <w:rPr>
                <w:rFonts w:eastAsiaTheme="minorEastAsia"/>
              </w:rPr>
            </w:pPr>
            <w:proofErr w:type="gramStart"/>
            <w:r w:rsidRPr="00364013">
              <w:rPr>
                <w:rFonts w:eastAsiaTheme="minorEastAsia"/>
                <w:lang w:val="en-US"/>
              </w:rPr>
              <w:t xml:space="preserve">{{ </w:t>
            </w:r>
            <w:proofErr w:type="spellStart"/>
            <w:r w:rsidRPr="00364013">
              <w:rPr>
                <w:rFonts w:eastAsiaTheme="minorEastAsia"/>
                <w:lang w:val="en-US"/>
              </w:rPr>
              <w:t>As</w:t>
            </w:r>
            <w:proofErr w:type="gramEnd"/>
            <w:r w:rsidRPr="00364013">
              <w:rPr>
                <w:rFonts w:eastAsiaTheme="minorEastAsia"/>
                <w:lang w:val="en-US"/>
              </w:rPr>
              <w:t>_retytemp</w:t>
            </w:r>
            <w:proofErr w:type="spellEnd"/>
            <w:r w:rsidRPr="00364013">
              <w:rPr>
                <w:rFonts w:eastAsiaTheme="minorEastAsia"/>
                <w:lang w:val="en-US"/>
              </w:rPr>
              <w:t xml:space="preserve"> }}</w:t>
            </w:r>
            <w:r>
              <w:rPr>
                <w:rFonts w:eastAsiaTheme="minorEastAsia"/>
                <w:lang w:val="en-US"/>
              </w:rPr>
              <w:t xml:space="preserve"> mm²/m.</w:t>
            </w:r>
          </w:p>
        </w:tc>
        <w:tc>
          <w:tcPr>
            <w:tcW w:w="2338" w:type="dxa"/>
          </w:tcPr>
          <w:p w14:paraId="0420B4EF" w14:textId="77777777" w:rsidR="009D6B2F" w:rsidRDefault="009D6B2F" w:rsidP="009D6B2F">
            <w:pPr>
              <w:rPr>
                <w:rFonts w:eastAsiaTheme="minorEastAsia"/>
              </w:rPr>
            </w:pPr>
            <w:r>
              <w:rPr>
                <w:rFonts w:eastAsiaTheme="minorEastAsia"/>
              </w:rPr>
              <w:t>Debe cumplir:</w:t>
            </w:r>
          </w:p>
          <w:p w14:paraId="4E71F6BB" w14:textId="5EFE36D7" w:rsidR="009D6B2F" w:rsidRDefault="009D6B2F" w:rsidP="009D6B2F">
            <w:pPr>
              <w:rPr>
                <w:rFonts w:eastAsiaTheme="minorEastAsia"/>
              </w:rPr>
            </w:pPr>
            <m:oMath>
              <m:r>
                <w:rPr>
                  <w:rFonts w:ascii="Cambria Math" w:eastAsiaTheme="minorEastAsia" w:hAnsi="Cambria Math"/>
                </w:rPr>
                <m:t>234</m:t>
              </m:r>
              <m:f>
                <m:fPr>
                  <m:ctrlPr>
                    <w:rPr>
                      <w:rFonts w:ascii="Cambria Math" w:eastAsiaTheme="minorEastAsia" w:hAnsi="Cambria Math"/>
                      <w:i/>
                    </w:rPr>
                  </m:ctrlPr>
                </m:fPr>
                <m:num>
                  <m:r>
                    <w:rPr>
                      <w:rFonts w:ascii="Cambria Math" w:eastAsiaTheme="minorEastAsia" w:hAnsi="Cambria Math"/>
                    </w:rPr>
                    <m:t>m</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num>
                <m:den>
                  <m:r>
                    <w:rPr>
                      <w:rFonts w:ascii="Cambria Math" w:eastAsiaTheme="minorEastAsia" w:hAnsi="Cambria Math"/>
                    </w:rPr>
                    <m:t>m</m:t>
                  </m:r>
                </m:den>
              </m:f>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s</m:t>
                  </m:r>
                </m:sub>
              </m:sSub>
              <m:r>
                <w:rPr>
                  <w:rFonts w:ascii="Cambria Math" w:eastAsiaTheme="minorEastAsia" w:hAnsi="Cambria Math"/>
                </w:rPr>
                <m:t>&lt;1278</m:t>
              </m:r>
              <m:f>
                <m:fPr>
                  <m:ctrlPr>
                    <w:rPr>
                      <w:rFonts w:ascii="Cambria Math" w:eastAsiaTheme="minorEastAsia" w:hAnsi="Cambria Math"/>
                      <w:i/>
                    </w:rPr>
                  </m:ctrlPr>
                </m:fPr>
                <m:num>
                  <m:r>
                    <w:rPr>
                      <w:rFonts w:ascii="Cambria Math" w:eastAsiaTheme="minorEastAsia" w:hAnsi="Cambria Math"/>
                    </w:rPr>
                    <m:t>m</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num>
                <m:den>
                  <m:r>
                    <w:rPr>
                      <w:rFonts w:ascii="Cambria Math" w:eastAsiaTheme="minorEastAsia" w:hAnsi="Cambria Math"/>
                    </w:rPr>
                    <m:t>m</m:t>
                  </m:r>
                </m:den>
              </m:f>
            </m:oMath>
            <w:r>
              <w:rPr>
                <w:rFonts w:eastAsiaTheme="minorEastAsia"/>
              </w:rPr>
              <w:t xml:space="preserve"> </w:t>
            </w:r>
          </w:p>
        </w:tc>
      </w:tr>
      <w:tr w:rsidR="009D6B2F" w14:paraId="6008C146" w14:textId="77777777" w:rsidTr="009D6B2F">
        <w:tc>
          <w:tcPr>
            <w:tcW w:w="2337" w:type="dxa"/>
          </w:tcPr>
          <w:p w14:paraId="4FE4D334" w14:textId="18728B04" w:rsidR="009D6B2F" w:rsidRDefault="00263543" w:rsidP="0034008F">
            <w:pPr>
              <w:jc w:val="center"/>
              <w:rPr>
                <w:rFonts w:eastAsiaTheme="minorEastAsia"/>
              </w:rPr>
            </w:pPr>
            <w:r>
              <w:rPr>
                <w:rFonts w:eastAsiaTheme="minorEastAsia"/>
              </w:rPr>
              <w:t>Número de barras #4</w:t>
            </w:r>
          </w:p>
        </w:tc>
        <w:tc>
          <w:tcPr>
            <w:tcW w:w="2337" w:type="dxa"/>
          </w:tcPr>
          <w:p w14:paraId="188746F0" w14:textId="69472AED" w:rsidR="009D6B2F" w:rsidRDefault="00420EE7" w:rsidP="0034008F">
            <w:pPr>
              <w:jc w:val="center"/>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 xml:space="preserve">s distribución </m:t>
                        </m:r>
                      </m:sub>
                    </m:sSub>
                  </m:num>
                  <m:den>
                    <m:sSub>
                      <m:sSubPr>
                        <m:ctrlPr>
                          <w:rPr>
                            <w:rFonts w:ascii="Cambria Math" w:hAnsi="Cambria Math"/>
                            <w:i/>
                          </w:rPr>
                        </m:ctrlPr>
                      </m:sSubPr>
                      <m:e>
                        <m:r>
                          <w:rPr>
                            <w:rFonts w:ascii="Cambria Math" w:hAnsi="Cambria Math"/>
                          </w:rPr>
                          <m:t>A</m:t>
                        </m:r>
                      </m:e>
                      <m:sub>
                        <m:r>
                          <w:rPr>
                            <w:rFonts w:ascii="Cambria Math" w:hAnsi="Cambria Math"/>
                          </w:rPr>
                          <m:t>s #4</m:t>
                        </m:r>
                      </m:sub>
                    </m:sSub>
                  </m:den>
                </m:f>
              </m:oMath>
            </m:oMathPara>
          </w:p>
        </w:tc>
        <w:tc>
          <w:tcPr>
            <w:tcW w:w="2338" w:type="dxa"/>
          </w:tcPr>
          <w:p w14:paraId="18B91EE3" w14:textId="76A5E5DB" w:rsidR="009D6B2F" w:rsidRDefault="00263543" w:rsidP="0034008F">
            <w:pPr>
              <w:jc w:val="center"/>
              <w:rPr>
                <w:rFonts w:eastAsiaTheme="minorEastAsia"/>
              </w:rPr>
            </w:pPr>
            <w:proofErr w:type="gramStart"/>
            <w:r w:rsidRPr="00475C70">
              <w:rPr>
                <w:rFonts w:eastAsiaTheme="minorEastAsia"/>
                <w:lang w:val="en-US"/>
              </w:rPr>
              <w:t>{{ No</w:t>
            </w:r>
            <w:proofErr w:type="gramEnd"/>
            <w:r w:rsidRPr="00475C70">
              <w:rPr>
                <w:rFonts w:eastAsiaTheme="minorEastAsia"/>
                <w:lang w:val="en-US"/>
              </w:rPr>
              <w:t>_barras_4_retytemp }}</w:t>
            </w:r>
          </w:p>
        </w:tc>
        <w:tc>
          <w:tcPr>
            <w:tcW w:w="2338" w:type="dxa"/>
          </w:tcPr>
          <w:p w14:paraId="10E298B3" w14:textId="77777777" w:rsidR="009D6B2F" w:rsidRDefault="009D6B2F" w:rsidP="0034008F">
            <w:pPr>
              <w:jc w:val="center"/>
              <w:rPr>
                <w:rFonts w:eastAsiaTheme="minorEastAsia"/>
              </w:rPr>
            </w:pPr>
          </w:p>
        </w:tc>
      </w:tr>
      <w:tr w:rsidR="009D6B2F" w14:paraId="64D0B9F8" w14:textId="77777777" w:rsidTr="009D6B2F">
        <w:tc>
          <w:tcPr>
            <w:tcW w:w="2337" w:type="dxa"/>
          </w:tcPr>
          <w:p w14:paraId="4AEB87C0" w14:textId="7542B7C9" w:rsidR="009D6B2F" w:rsidRDefault="00263543" w:rsidP="0034008F">
            <w:pPr>
              <w:jc w:val="center"/>
              <w:rPr>
                <w:rFonts w:eastAsiaTheme="minorEastAsia"/>
              </w:rPr>
            </w:pPr>
            <w:r>
              <w:rPr>
                <w:rFonts w:eastAsiaTheme="minorEastAsia"/>
              </w:rPr>
              <w:t>Separación</w:t>
            </w:r>
          </w:p>
        </w:tc>
        <w:tc>
          <w:tcPr>
            <w:tcW w:w="2337" w:type="dxa"/>
          </w:tcPr>
          <w:p w14:paraId="48C3AB1D" w14:textId="0801D168" w:rsidR="009D6B2F" w:rsidRDefault="00420EE7" w:rsidP="0034008F">
            <w:pPr>
              <w:jc w:val="center"/>
              <w:rPr>
                <w:rFonts w:eastAsiaTheme="minorEastAsia"/>
              </w:rPr>
            </w:pPr>
            <m:oMathPara>
              <m:oMath>
                <m:f>
                  <m:fPr>
                    <m:ctrlPr>
                      <w:rPr>
                        <w:rFonts w:ascii="Cambria Math" w:hAnsi="Cambria Math"/>
                        <w:i/>
                      </w:rPr>
                    </m:ctrlPr>
                  </m:fPr>
                  <m:num>
                    <m:r>
                      <w:rPr>
                        <w:rFonts w:ascii="Cambria Math" w:hAnsi="Cambria Math"/>
                      </w:rPr>
                      <m:t>100 cm</m:t>
                    </m:r>
                  </m:num>
                  <m:den>
                    <m:r>
                      <w:rPr>
                        <w:rFonts w:ascii="Cambria Math" w:hAnsi="Cambria Math"/>
                      </w:rPr>
                      <m:t>N° barras</m:t>
                    </m:r>
                  </m:den>
                </m:f>
              </m:oMath>
            </m:oMathPara>
          </w:p>
        </w:tc>
        <w:tc>
          <w:tcPr>
            <w:tcW w:w="2338" w:type="dxa"/>
          </w:tcPr>
          <w:p w14:paraId="158853A0" w14:textId="232A0228" w:rsidR="009D6B2F" w:rsidRDefault="00263543" w:rsidP="0034008F">
            <w:pPr>
              <w:jc w:val="center"/>
              <w:rPr>
                <w:rFonts w:eastAsiaTheme="minorEastAsia"/>
              </w:rPr>
            </w:pPr>
            <w:proofErr w:type="gramStart"/>
            <w:r>
              <w:rPr>
                <w:rFonts w:eastAsiaTheme="minorEastAsia"/>
              </w:rPr>
              <w:t xml:space="preserve">{{ </w:t>
            </w:r>
            <w:proofErr w:type="spellStart"/>
            <w:r>
              <w:rPr>
                <w:rFonts w:eastAsiaTheme="minorEastAsia"/>
              </w:rPr>
              <w:t>espa</w:t>
            </w:r>
            <w:proofErr w:type="gramEnd"/>
            <w:r>
              <w:rPr>
                <w:rFonts w:eastAsiaTheme="minorEastAsia"/>
              </w:rPr>
              <w:t>_arm_retytemp</w:t>
            </w:r>
            <w:proofErr w:type="spellEnd"/>
            <w:r>
              <w:rPr>
                <w:rFonts w:eastAsiaTheme="minorEastAsia"/>
              </w:rPr>
              <w:t xml:space="preserve"> }} cm</w:t>
            </w:r>
          </w:p>
        </w:tc>
        <w:tc>
          <w:tcPr>
            <w:tcW w:w="2338" w:type="dxa"/>
          </w:tcPr>
          <w:p w14:paraId="29FCDDAB" w14:textId="77777777" w:rsidR="009D6B2F" w:rsidRDefault="009D6B2F" w:rsidP="0034008F">
            <w:pPr>
              <w:jc w:val="center"/>
              <w:rPr>
                <w:rFonts w:eastAsiaTheme="minorEastAsia"/>
              </w:rPr>
            </w:pPr>
          </w:p>
        </w:tc>
      </w:tr>
    </w:tbl>
    <w:p w14:paraId="26CDE7AF" w14:textId="77777777" w:rsidR="00263543" w:rsidRPr="00364013" w:rsidRDefault="00263543" w:rsidP="00263543">
      <w:pPr>
        <w:rPr>
          <w:rFonts w:eastAsiaTheme="minorEastAsia"/>
        </w:rPr>
      </w:pPr>
      <w:r>
        <w:rPr>
          <w:rFonts w:eastAsiaTheme="minorEastAsia"/>
        </w:rPr>
        <w:t xml:space="preserve">Se dispone, en ambas direcciones de la cara superior de la losa, una armadura de retracción y fraguado mayor que la mínima: </w:t>
      </w:r>
    </w:p>
    <w:p w14:paraId="443DE324" w14:textId="77777777" w:rsidR="00263543" w:rsidRDefault="00263543" w:rsidP="00263543">
      <w:pPr>
        <w:rPr>
          <w:rFonts w:eastAsiaTheme="minorEastAsia"/>
        </w:rPr>
      </w:pPr>
      <w:r>
        <w:rPr>
          <w:rFonts w:eastAsiaTheme="minorEastAsia"/>
        </w:rPr>
        <w:t>Separación máxima del refuerzo de acuerdo con 5.10.8:</w:t>
      </w:r>
    </w:p>
    <w:p w14:paraId="153FA942" w14:textId="77777777" w:rsidR="00263543" w:rsidRDefault="00263543" w:rsidP="00263543">
      <w:pPr>
        <w:pStyle w:val="ListParagraph"/>
        <w:numPr>
          <w:ilvl w:val="0"/>
          <w:numId w:val="14"/>
        </w:numPr>
        <w:rPr>
          <w:rFonts w:eastAsiaTheme="minorEastAsia"/>
        </w:rPr>
      </w:pPr>
      <w:r>
        <w:rPr>
          <w:rFonts w:eastAsiaTheme="minorEastAsia"/>
        </w:rPr>
        <w:t xml:space="preserve">Tres veces el espesor del elemento estructural (3 </w:t>
      </w:r>
      <w:r>
        <w:rPr>
          <w:rFonts w:eastAsiaTheme="minorEastAsia" w:cstheme="minorHAnsi"/>
        </w:rPr>
        <w:t>×</w:t>
      </w:r>
      <w:r>
        <w:rPr>
          <w:rFonts w:eastAsiaTheme="minorEastAsia"/>
        </w:rPr>
        <w:t xml:space="preserve"> </w:t>
      </w:r>
      <w:proofErr w:type="gramStart"/>
      <w:r>
        <w:rPr>
          <w:rFonts w:eastAsiaTheme="minorEastAsia"/>
        </w:rPr>
        <w:t>{{ h</w:t>
      </w:r>
      <w:proofErr w:type="gramEnd"/>
      <w:r>
        <w:rPr>
          <w:rFonts w:eastAsiaTheme="minorEastAsia"/>
        </w:rPr>
        <w:t xml:space="preserve"> }} m = {{ h3 }} m) o 0,45 m</w:t>
      </w:r>
    </w:p>
    <w:p w14:paraId="7449F41D" w14:textId="2924B77D" w:rsidR="008D3B5E" w:rsidRDefault="00263543" w:rsidP="00263543">
      <w:pPr>
        <w:jc w:val="center"/>
        <w:rPr>
          <w:rFonts w:eastAsiaTheme="minorEastAsia"/>
        </w:rPr>
      </w:pPr>
      <w:r>
        <w:rPr>
          <w:rFonts w:eastAsiaTheme="minorEastAsia"/>
        </w:rPr>
        <w:t>Para muros o zapatas con alturas mayores que 0,45 m. 0.3 m</w:t>
      </w:r>
    </w:p>
    <w:p w14:paraId="009FF8CD" w14:textId="496CAEF4" w:rsidR="002602E5" w:rsidRPr="00E7180B" w:rsidRDefault="002602E5" w:rsidP="00E7180B">
      <w:pPr>
        <w:pStyle w:val="Heading2"/>
      </w:pPr>
      <w:r w:rsidRPr="00E7180B">
        <w:t>Verificación por fatiga</w:t>
      </w:r>
    </w:p>
    <w:p w14:paraId="787C39A1" w14:textId="77777777" w:rsidR="002602E5" w:rsidRDefault="002602E5" w:rsidP="002602E5">
      <w:r>
        <w:t>De acuerdo con 3.6.1.4.1 la carga de fatiga debe ser el camión de diseño (360 kN) especificado en el artículo 3.6.1.2.2 con un espaciamiento constante de 9000 mm entre los ejes de 160 kN.</w:t>
      </w:r>
    </w:p>
    <w:tbl>
      <w:tblPr>
        <w:tblStyle w:val="TableGrid"/>
        <w:tblW w:w="0" w:type="auto"/>
        <w:tblInd w:w="-95" w:type="dxa"/>
        <w:tblLook w:val="04A0" w:firstRow="1" w:lastRow="0" w:firstColumn="1" w:lastColumn="0" w:noHBand="0" w:noVBand="1"/>
      </w:tblPr>
      <w:tblGrid>
        <w:gridCol w:w="2173"/>
        <w:gridCol w:w="2323"/>
        <w:gridCol w:w="2930"/>
        <w:gridCol w:w="2019"/>
      </w:tblGrid>
      <w:tr w:rsidR="00BD4B07" w14:paraId="4D3C1721" w14:textId="77777777" w:rsidTr="00BD4B07">
        <w:tc>
          <w:tcPr>
            <w:tcW w:w="2347" w:type="dxa"/>
          </w:tcPr>
          <w:p w14:paraId="751A26CA" w14:textId="193A99AE" w:rsidR="002602E5" w:rsidRDefault="002602E5" w:rsidP="002602E5">
            <w:r>
              <w:t>Ancho de franja equivalente (</w:t>
            </w:r>
            <m:oMath>
              <m:sSub>
                <m:sSubPr>
                  <m:ctrlPr>
                    <w:rPr>
                      <w:rFonts w:ascii="Cambria Math" w:hAnsi="Cambria Math"/>
                      <w:i/>
                    </w:rPr>
                  </m:ctrlPr>
                </m:sSubPr>
                <m:e>
                  <m:r>
                    <w:rPr>
                      <w:rFonts w:ascii="Cambria Math" w:hAnsi="Cambria Math"/>
                    </w:rPr>
                    <m:t>E</m:t>
                  </m:r>
                </m:e>
                <m:sub>
                  <m:r>
                    <w:rPr>
                      <w:rFonts w:ascii="Cambria Math" w:hAnsi="Cambria Math"/>
                    </w:rPr>
                    <m:t>fatiga</m:t>
                  </m:r>
                </m:sub>
              </m:sSub>
            </m:oMath>
            <w:r>
              <w:t>)</w:t>
            </w:r>
          </w:p>
        </w:tc>
        <w:tc>
          <w:tcPr>
            <w:tcW w:w="2332" w:type="dxa"/>
          </w:tcPr>
          <w:p w14:paraId="074F079A" w14:textId="1DD18061" w:rsidR="002602E5" w:rsidRDefault="00420EE7" w:rsidP="002602E5">
            <m:oMathPara>
              <m:oMath>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1 carril</m:t>
                        </m:r>
                      </m:sub>
                    </m:sSub>
                  </m:num>
                  <m:den>
                    <m:r>
                      <w:rPr>
                        <w:rFonts w:ascii="Cambria Math" w:hAnsi="Cambria Math"/>
                      </w:rPr>
                      <m:t>1.2</m:t>
                    </m:r>
                  </m:den>
                </m:f>
              </m:oMath>
            </m:oMathPara>
          </w:p>
        </w:tc>
        <w:tc>
          <w:tcPr>
            <w:tcW w:w="2540" w:type="dxa"/>
          </w:tcPr>
          <w:p w14:paraId="05BEF3B2" w14:textId="3B79D0B7" w:rsidR="002602E5" w:rsidRPr="002602E5" w:rsidRDefault="002602E5" w:rsidP="002602E5">
            <w:pPr>
              <w:shd w:val="clear" w:color="auto" w:fill="FAFAFA"/>
              <w:spacing w:line="285" w:lineRule="atLeast"/>
              <w:rPr>
                <w:rFonts w:ascii="Consolas" w:eastAsia="Times New Roman" w:hAnsi="Consolas" w:cs="Times New Roman"/>
                <w:color w:val="383A42"/>
                <w:lang w:val="en-US"/>
              </w:rPr>
            </w:pPr>
            <w:proofErr w:type="gramStart"/>
            <w:r w:rsidRPr="002602E5">
              <w:t xml:space="preserve">{{ </w:t>
            </w:r>
            <w:proofErr w:type="spellStart"/>
            <w:r w:rsidRPr="002602E5">
              <w:rPr>
                <w:rFonts w:eastAsia="Times New Roman" w:cstheme="minorHAnsi"/>
                <w:color w:val="383A42"/>
                <w:lang w:val="en-US"/>
              </w:rPr>
              <w:t>anchofreq</w:t>
            </w:r>
            <w:proofErr w:type="gramEnd"/>
            <w:r w:rsidRPr="002602E5">
              <w:rPr>
                <w:rFonts w:eastAsia="Times New Roman" w:cstheme="minorHAnsi"/>
                <w:color w:val="383A42"/>
                <w:lang w:val="en-US"/>
              </w:rPr>
              <w:t>_uncarril_fatiga</w:t>
            </w:r>
            <w:proofErr w:type="spellEnd"/>
          </w:p>
          <w:p w14:paraId="7DE347ED" w14:textId="624EB574" w:rsidR="002602E5" w:rsidRDefault="002602E5" w:rsidP="002602E5">
            <w:r>
              <w:t xml:space="preserve"> }}</w:t>
            </w:r>
            <w:r w:rsidR="009D10B5">
              <w:t xml:space="preserve"> m</w:t>
            </w:r>
          </w:p>
        </w:tc>
        <w:tc>
          <w:tcPr>
            <w:tcW w:w="2226" w:type="dxa"/>
          </w:tcPr>
          <w:p w14:paraId="134B5D04" w14:textId="0FD69549" w:rsidR="002602E5" w:rsidRDefault="002602E5" w:rsidP="002602E5">
            <w:r>
              <w:t>Según 3.6.1.4.3b</w:t>
            </w:r>
          </w:p>
        </w:tc>
      </w:tr>
      <w:tr w:rsidR="00BD4B07" w14:paraId="5A3F38D8" w14:textId="77777777" w:rsidTr="00BD4B07">
        <w:tc>
          <w:tcPr>
            <w:tcW w:w="2347" w:type="dxa"/>
          </w:tcPr>
          <w:p w14:paraId="15501B11" w14:textId="26DE8D3C" w:rsidR="002602E5" w:rsidRDefault="00DB15C8" w:rsidP="002602E5">
            <w:r>
              <w:lastRenderedPageBreak/>
              <w:t>Momento debido a camión de diseño</w:t>
            </w:r>
          </w:p>
        </w:tc>
        <w:tc>
          <w:tcPr>
            <w:tcW w:w="2332" w:type="dxa"/>
          </w:tcPr>
          <w:p w14:paraId="3D2B18FE" w14:textId="1C021228" w:rsidR="002602E5" w:rsidRDefault="00420EE7" w:rsidP="002602E5">
            <m:oMathPara>
              <m:oMath>
                <m:sSub>
                  <m:sSubPr>
                    <m:ctrlPr>
                      <w:rPr>
                        <w:rFonts w:ascii="Cambria Math" w:hAnsi="Cambria Math" w:cs="Times New Roman"/>
                        <w:i/>
                      </w:rPr>
                    </m:ctrlPr>
                  </m:sSubPr>
                  <m:e>
                    <m:r>
                      <w:rPr>
                        <w:rFonts w:ascii="Cambria Math" w:hAnsi="Cambria Math" w:cs="Times New Roman"/>
                      </w:rPr>
                      <m:t>1,15 ×M(LL+IM)</m:t>
                    </m:r>
                  </m:e>
                  <m:sub>
                    <m:r>
                      <w:rPr>
                        <w:rFonts w:ascii="Cambria Math" w:hAnsi="Cambria Math" w:cs="Times New Roman"/>
                      </w:rPr>
                      <m:t>fatiga</m:t>
                    </m:r>
                  </m:sub>
                </m:sSub>
              </m:oMath>
            </m:oMathPara>
          </w:p>
        </w:tc>
        <w:tc>
          <w:tcPr>
            <w:tcW w:w="2540" w:type="dxa"/>
          </w:tcPr>
          <w:p w14:paraId="396A9C7E" w14:textId="0CBDD4D6" w:rsidR="002602E5" w:rsidRDefault="00DB15C8" w:rsidP="002602E5">
            <w:proofErr w:type="gramStart"/>
            <w:r>
              <w:t xml:space="preserve">{{ </w:t>
            </w:r>
            <w:proofErr w:type="spellStart"/>
            <w:r>
              <w:t>MLLIM</w:t>
            </w:r>
            <w:proofErr w:type="gramEnd"/>
            <w:r>
              <w:t>_fatiga</w:t>
            </w:r>
            <w:proofErr w:type="spellEnd"/>
            <w:r>
              <w:t xml:space="preserve"> }}</w:t>
            </w:r>
            <w:r w:rsidR="009D10B5">
              <w:t xml:space="preserve"> </w:t>
            </w:r>
            <w:proofErr w:type="spellStart"/>
            <w:r w:rsidR="009D10B5">
              <w:t>kNm</w:t>
            </w:r>
            <w:proofErr w:type="spellEnd"/>
          </w:p>
        </w:tc>
        <w:tc>
          <w:tcPr>
            <w:tcW w:w="2226" w:type="dxa"/>
          </w:tcPr>
          <w:p w14:paraId="4A026DE8" w14:textId="32F90D0C" w:rsidR="002602E5" w:rsidRDefault="00DB15C8" w:rsidP="002602E5">
            <w:r>
              <w:t>Según 3.6.1.1.2</w:t>
            </w:r>
          </w:p>
        </w:tc>
      </w:tr>
      <w:tr w:rsidR="00BD4B07" w:rsidRPr="002E3ACE" w14:paraId="2D9ECF0E" w14:textId="77777777" w:rsidTr="00BD4B07">
        <w:tc>
          <w:tcPr>
            <w:tcW w:w="2347" w:type="dxa"/>
          </w:tcPr>
          <w:p w14:paraId="46748EF6" w14:textId="06AEA6A4" w:rsidR="002602E5" w:rsidRDefault="00DB15C8" w:rsidP="002602E5">
            <w:r>
              <w:t>Carga viva por metro de ancho de franja</w:t>
            </w:r>
          </w:p>
        </w:tc>
        <w:tc>
          <w:tcPr>
            <w:tcW w:w="2332" w:type="dxa"/>
          </w:tcPr>
          <w:p w14:paraId="009D3AB4" w14:textId="51B2288D" w:rsidR="002602E5" w:rsidRDefault="00420EE7" w:rsidP="002602E5">
            <m:oMathPara>
              <m:oMath>
                <m:f>
                  <m:fPr>
                    <m:ctrlPr>
                      <w:rPr>
                        <w:rFonts w:ascii="Cambria Math" w:hAnsi="Cambria Math"/>
                        <w:i/>
                      </w:rPr>
                    </m:ctrlPr>
                  </m:fPr>
                  <m:num>
                    <m:sSub>
                      <m:sSubPr>
                        <m:ctrlPr>
                          <w:rPr>
                            <w:rFonts w:ascii="Cambria Math" w:hAnsi="Cambria Math"/>
                            <w:i/>
                          </w:rPr>
                        </m:ctrlPr>
                      </m:sSubPr>
                      <m:e>
                        <m:r>
                          <w:rPr>
                            <w:rFonts w:ascii="Cambria Math" w:hAnsi="Cambria Math"/>
                          </w:rPr>
                          <m:t>M(LL+IM)</m:t>
                        </m:r>
                      </m:e>
                      <m:sub>
                        <m:r>
                          <w:rPr>
                            <w:rFonts w:ascii="Cambria Math" w:hAnsi="Cambria Math"/>
                          </w:rPr>
                          <m:t>fatiga</m:t>
                        </m:r>
                      </m:sub>
                    </m:sSub>
                  </m:num>
                  <m:den>
                    <m:sSub>
                      <m:sSubPr>
                        <m:ctrlPr>
                          <w:rPr>
                            <w:rFonts w:ascii="Cambria Math" w:hAnsi="Cambria Math"/>
                            <w:i/>
                          </w:rPr>
                        </m:ctrlPr>
                      </m:sSubPr>
                      <m:e>
                        <m:r>
                          <w:rPr>
                            <w:rFonts w:ascii="Cambria Math" w:hAnsi="Cambria Math"/>
                          </w:rPr>
                          <m:t>E</m:t>
                        </m:r>
                      </m:e>
                      <m:sub>
                        <m:r>
                          <w:rPr>
                            <w:rFonts w:ascii="Cambria Math" w:hAnsi="Cambria Math"/>
                          </w:rPr>
                          <m:t>fatiga</m:t>
                        </m:r>
                      </m:sub>
                    </m:sSub>
                  </m:den>
                </m:f>
              </m:oMath>
            </m:oMathPara>
          </w:p>
        </w:tc>
        <w:tc>
          <w:tcPr>
            <w:tcW w:w="2540" w:type="dxa"/>
          </w:tcPr>
          <w:p w14:paraId="2AE1BBDF" w14:textId="1B3099EE" w:rsidR="002602E5" w:rsidRPr="009D10B5" w:rsidRDefault="00F160D1" w:rsidP="002602E5">
            <w:pPr>
              <w:rPr>
                <w:lang w:val="en-US"/>
              </w:rPr>
            </w:pPr>
            <w:proofErr w:type="gramStart"/>
            <w:r w:rsidRPr="009D10B5">
              <w:rPr>
                <w:lang w:val="en-US"/>
              </w:rPr>
              <w:t xml:space="preserve">{{ </w:t>
            </w:r>
            <w:proofErr w:type="spellStart"/>
            <w:r w:rsidRPr="009D10B5">
              <w:rPr>
                <w:lang w:val="en-US"/>
              </w:rPr>
              <w:t>MLLIM</w:t>
            </w:r>
            <w:proofErr w:type="gramEnd"/>
            <w:r w:rsidRPr="009D10B5">
              <w:rPr>
                <w:lang w:val="en-US"/>
              </w:rPr>
              <w:t>_fatiga_fraequiv</w:t>
            </w:r>
            <w:proofErr w:type="spellEnd"/>
            <w:r w:rsidRPr="009D10B5">
              <w:rPr>
                <w:lang w:val="en-US"/>
              </w:rPr>
              <w:t xml:space="preserve"> }}</w:t>
            </w:r>
            <w:r w:rsidR="009D10B5">
              <w:rPr>
                <w:lang w:val="en-US"/>
              </w:rPr>
              <w:t xml:space="preserve"> </w:t>
            </w:r>
            <w:proofErr w:type="spellStart"/>
            <w:r w:rsidR="009D10B5" w:rsidRPr="009D10B5">
              <w:rPr>
                <w:lang w:val="en-US"/>
              </w:rPr>
              <w:t>kNm</w:t>
            </w:r>
            <w:proofErr w:type="spellEnd"/>
            <w:r w:rsidR="009D10B5" w:rsidRPr="009D10B5">
              <w:rPr>
                <w:lang w:val="en-US"/>
              </w:rPr>
              <w:t>/m</w:t>
            </w:r>
          </w:p>
        </w:tc>
        <w:tc>
          <w:tcPr>
            <w:tcW w:w="2226" w:type="dxa"/>
          </w:tcPr>
          <w:p w14:paraId="30F1217F" w14:textId="77777777" w:rsidR="002602E5" w:rsidRPr="009D10B5" w:rsidRDefault="002602E5" w:rsidP="002602E5">
            <w:pPr>
              <w:rPr>
                <w:lang w:val="en-US"/>
              </w:rPr>
            </w:pPr>
          </w:p>
        </w:tc>
      </w:tr>
      <w:tr w:rsidR="00BD4B07" w14:paraId="6B5CA5C6" w14:textId="77777777" w:rsidTr="00BD4B07">
        <w:tc>
          <w:tcPr>
            <w:tcW w:w="2347" w:type="dxa"/>
          </w:tcPr>
          <w:p w14:paraId="407A19F9" w14:textId="084E1092" w:rsidR="002602E5" w:rsidRDefault="00BD4B07" w:rsidP="002602E5">
            <w:r>
              <w:t xml:space="preserve">Momento debido a cargas permanentes más 1,5 carga de fatiga </w:t>
            </w:r>
            <w:proofErr w:type="gramStart"/>
            <w:r>
              <w:t>( M</w:t>
            </w:r>
            <w:proofErr w:type="gramEnd"/>
            <w:r>
              <w:t xml:space="preserve"> fatiga )</w:t>
            </w:r>
          </w:p>
        </w:tc>
        <w:tc>
          <w:tcPr>
            <w:tcW w:w="2332" w:type="dxa"/>
          </w:tcPr>
          <w:p w14:paraId="27434B66" w14:textId="5CEF7C06" w:rsidR="002602E5" w:rsidRDefault="00F160D1" w:rsidP="002602E5">
            <m:oMathPara>
              <m:oMath>
                <m:r>
                  <w:rPr>
                    <w:rFonts w:ascii="Cambria Math" w:eastAsiaTheme="minorEastAsia" w:hAnsi="Cambria Math"/>
                  </w:rPr>
                  <m:t>ƞ*</m:t>
                </m:r>
                <m:d>
                  <m:dPr>
                    <m:begChr m:val="["/>
                    <m:endChr m:val="]"/>
                    <m:ctrlPr>
                      <w:rPr>
                        <w:rFonts w:ascii="Cambria Math" w:eastAsiaTheme="minorEastAsia" w:hAnsi="Cambria Math"/>
                        <w:i/>
                      </w:rPr>
                    </m:ctrlPr>
                  </m:dPr>
                  <m:e>
                    <m:r>
                      <w:rPr>
                        <w:rFonts w:ascii="Cambria Math" w:eastAsiaTheme="minorEastAsia" w:hAnsi="Cambria Math"/>
                      </w:rPr>
                      <m:t xml:space="preserve">1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DC</m:t>
                        </m:r>
                      </m:sub>
                    </m:sSub>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 xml:space="preserve"> M</m:t>
                        </m:r>
                      </m:e>
                      <m:sub>
                        <m:r>
                          <w:rPr>
                            <w:rFonts w:ascii="Cambria Math" w:eastAsiaTheme="minorEastAsia" w:hAnsi="Cambria Math"/>
                          </w:rPr>
                          <m:t>Dw</m:t>
                        </m:r>
                      </m:sub>
                    </m:sSub>
                    <m:r>
                      <w:rPr>
                        <w:rFonts w:ascii="Cambria Math" w:eastAsiaTheme="minorEastAsia" w:hAnsi="Cambria Math"/>
                      </w:rPr>
                      <m:t xml:space="preserve"> +1,5</m:t>
                    </m:r>
                    <m:sSub>
                      <m:sSubPr>
                        <m:ctrlPr>
                          <w:rPr>
                            <w:rFonts w:ascii="Cambria Math" w:eastAsiaTheme="minorEastAsia" w:hAnsi="Cambria Math"/>
                            <w:i/>
                          </w:rPr>
                        </m:ctrlPr>
                      </m:sSubPr>
                      <m:e>
                        <m:r>
                          <w:rPr>
                            <w:rFonts w:ascii="Cambria Math" w:eastAsiaTheme="minorEastAsia" w:hAnsi="Cambria Math"/>
                          </w:rPr>
                          <m:t xml:space="preserve"> M</m:t>
                        </m:r>
                      </m:e>
                      <m:sub>
                        <m:r>
                          <w:rPr>
                            <w:rFonts w:ascii="Cambria Math" w:eastAsiaTheme="minorEastAsia" w:hAnsi="Cambria Math"/>
                          </w:rPr>
                          <m:t>LL+IM ,   FATIGA</m:t>
                        </m:r>
                      </m:sub>
                    </m:sSub>
                  </m:e>
                </m:d>
              </m:oMath>
            </m:oMathPara>
          </w:p>
        </w:tc>
        <w:tc>
          <w:tcPr>
            <w:tcW w:w="2540" w:type="dxa"/>
          </w:tcPr>
          <w:p w14:paraId="5BB0536E" w14:textId="46C744F3" w:rsidR="002602E5" w:rsidRDefault="00BD4B07" w:rsidP="002602E5">
            <w:proofErr w:type="gramStart"/>
            <w:r>
              <w:t xml:space="preserve">{{ </w:t>
            </w:r>
            <w:proofErr w:type="spellStart"/>
            <w:r>
              <w:t>Mseccion</w:t>
            </w:r>
            <w:proofErr w:type="gramEnd"/>
            <w:r>
              <w:t>_fisurada</w:t>
            </w:r>
            <w:proofErr w:type="spellEnd"/>
            <w:r>
              <w:t xml:space="preserve"> }}</w:t>
            </w:r>
            <w:r w:rsidR="009D10B5">
              <w:t xml:space="preserve"> </w:t>
            </w:r>
            <w:proofErr w:type="spellStart"/>
            <w:r w:rsidR="009D10B5">
              <w:t>kNm</w:t>
            </w:r>
            <w:proofErr w:type="spellEnd"/>
            <w:r w:rsidR="009D10B5">
              <w:t>/m</w:t>
            </w:r>
          </w:p>
        </w:tc>
        <w:tc>
          <w:tcPr>
            <w:tcW w:w="2226" w:type="dxa"/>
          </w:tcPr>
          <w:p w14:paraId="167D98D3" w14:textId="77777777" w:rsidR="002602E5" w:rsidRDefault="002602E5" w:rsidP="002602E5"/>
        </w:tc>
      </w:tr>
      <w:tr w:rsidR="00BD4B07" w14:paraId="72901C7D" w14:textId="77777777" w:rsidTr="00BD4B07">
        <w:tc>
          <w:tcPr>
            <w:tcW w:w="2347" w:type="dxa"/>
          </w:tcPr>
          <w:p w14:paraId="1B2934FF" w14:textId="13328E36" w:rsidR="00BD4B07" w:rsidRDefault="00BD4B07" w:rsidP="002602E5">
            <w:r>
              <w:t>Esfuerzo sobre el concreto en la sección no fisurada</w:t>
            </w:r>
            <w:r w:rsidR="00CD0DA2">
              <w:t xml:space="preserve"> (</w:t>
            </w:r>
            <m:oMath>
              <m:r>
                <w:rPr>
                  <w:rFonts w:ascii="Cambria Math" w:hAnsi="Cambria Math" w:cs="Times New Roman"/>
                </w:rPr>
                <m:t>∆f)</m:t>
              </m:r>
            </m:oMath>
          </w:p>
        </w:tc>
        <w:tc>
          <w:tcPr>
            <w:tcW w:w="2332" w:type="dxa"/>
          </w:tcPr>
          <w:p w14:paraId="16E2EC89" w14:textId="58779D23" w:rsidR="00BD4B07" w:rsidRDefault="00420EE7" w:rsidP="002602E5">
            <w:pPr>
              <w:rPr>
                <w:rFonts w:ascii="Calibri" w:hAnsi="Calibri" w:cs="Times New Roman"/>
              </w:rPr>
            </w:pPr>
            <m:oMathPara>
              <m:oMath>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fatiga</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inf</m:t>
                        </m:r>
                      </m:sub>
                    </m:sSub>
                  </m:num>
                  <m:den>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seccion</m:t>
                        </m:r>
                      </m:sub>
                    </m:sSub>
                  </m:den>
                </m:f>
              </m:oMath>
            </m:oMathPara>
          </w:p>
        </w:tc>
        <w:tc>
          <w:tcPr>
            <w:tcW w:w="2540" w:type="dxa"/>
          </w:tcPr>
          <w:p w14:paraId="1A990BB4" w14:textId="6A7BFDA8" w:rsidR="00BD4B07" w:rsidRDefault="00BD4B07" w:rsidP="002602E5">
            <w:proofErr w:type="gramStart"/>
            <w:r>
              <w:t xml:space="preserve">{{ </w:t>
            </w:r>
            <w:proofErr w:type="spellStart"/>
            <w:r w:rsidR="00E8775E">
              <w:t>f</w:t>
            </w:r>
            <w:proofErr w:type="gramEnd"/>
            <w:r w:rsidR="00E8775E">
              <w:t>_c_nofisurado</w:t>
            </w:r>
            <w:proofErr w:type="spellEnd"/>
            <w:r w:rsidR="00E8775E">
              <w:t xml:space="preserve"> }}</w:t>
            </w:r>
            <w:r w:rsidR="009D10B5">
              <w:t xml:space="preserve"> MPa</w:t>
            </w:r>
          </w:p>
        </w:tc>
        <w:tc>
          <w:tcPr>
            <w:tcW w:w="2226" w:type="dxa"/>
          </w:tcPr>
          <w:p w14:paraId="7C62BA40" w14:textId="77777777" w:rsidR="00BD4B07" w:rsidRDefault="00BD4B07" w:rsidP="002602E5"/>
        </w:tc>
      </w:tr>
      <w:tr w:rsidR="00E8775E" w14:paraId="272F1732" w14:textId="77777777" w:rsidTr="00BD4B07">
        <w:tc>
          <w:tcPr>
            <w:tcW w:w="2347" w:type="dxa"/>
          </w:tcPr>
          <w:p w14:paraId="524317CB" w14:textId="58FD893C" w:rsidR="00E8775E" w:rsidRDefault="00E8775E" w:rsidP="002602E5">
            <w:r>
              <w:t>Condición de esfuerzo para empleo de sección fisurada</w:t>
            </w:r>
          </w:p>
        </w:tc>
        <w:tc>
          <w:tcPr>
            <w:tcW w:w="2332" w:type="dxa"/>
          </w:tcPr>
          <w:p w14:paraId="72F4A3E1" w14:textId="74D4E3A4" w:rsidR="00E8775E" w:rsidRPr="008354BE" w:rsidRDefault="00E8775E" w:rsidP="002602E5">
            <w:pPr>
              <w:rPr>
                <w:rFonts w:ascii="Calibri" w:hAnsi="Calibri" w:cs="Times New Roman"/>
              </w:rPr>
            </w:pPr>
            <m:oMathPara>
              <m:oMath>
                <m:r>
                  <w:rPr>
                    <w:rFonts w:ascii="Cambria Math" w:hAnsi="Cambria Math" w:cs="Times New Roman"/>
                  </w:rPr>
                  <m:t>0,25</m:t>
                </m:r>
                <m:rad>
                  <m:radPr>
                    <m:degHide m:val="1"/>
                    <m:ctrlPr>
                      <w:rPr>
                        <w:rFonts w:ascii="Cambria Math" w:hAnsi="Cambria Math" w:cs="Times New Roman"/>
                        <w:i/>
                      </w:rPr>
                    </m:ctrlPr>
                  </m:radPr>
                  <m:deg/>
                  <m:e>
                    <m:r>
                      <w:rPr>
                        <w:rFonts w:ascii="Cambria Math" w:hAnsi="Cambria Math" w:cs="Times New Roman"/>
                      </w:rPr>
                      <m:t>f'c</m:t>
                    </m:r>
                  </m:e>
                </m:rad>
              </m:oMath>
            </m:oMathPara>
          </w:p>
        </w:tc>
        <w:tc>
          <w:tcPr>
            <w:tcW w:w="2540" w:type="dxa"/>
          </w:tcPr>
          <w:p w14:paraId="74FD5832" w14:textId="078A9843" w:rsidR="004525E1" w:rsidRPr="009D10B5" w:rsidRDefault="00E8775E" w:rsidP="004525E1">
            <w:pPr>
              <w:shd w:val="clear" w:color="auto" w:fill="FAFAFA"/>
              <w:spacing w:line="285" w:lineRule="atLeast"/>
              <w:rPr>
                <w:rFonts w:ascii="Consolas" w:eastAsia="Times New Roman" w:hAnsi="Consolas" w:cs="Times New Roman"/>
                <w:color w:val="383A42"/>
                <w:sz w:val="21"/>
                <w:szCs w:val="21"/>
              </w:rPr>
            </w:pPr>
            <w:proofErr w:type="gramStart"/>
            <w:r>
              <w:t>{{</w:t>
            </w:r>
            <w:r w:rsidRPr="009D10B5">
              <w:rPr>
                <w:rFonts w:cstheme="minorHAnsi"/>
              </w:rPr>
              <w:t xml:space="preserve"> </w:t>
            </w:r>
            <w:proofErr w:type="spellStart"/>
            <w:r w:rsidR="004525E1" w:rsidRPr="009D10B5">
              <w:rPr>
                <w:rFonts w:eastAsia="Times New Roman" w:cstheme="minorHAnsi"/>
                <w:sz w:val="21"/>
                <w:szCs w:val="21"/>
              </w:rPr>
              <w:t>condicion</w:t>
            </w:r>
            <w:proofErr w:type="gramEnd"/>
            <w:r w:rsidR="004525E1" w:rsidRPr="009D10B5">
              <w:rPr>
                <w:rFonts w:eastAsia="Times New Roman" w:cstheme="minorHAnsi"/>
                <w:sz w:val="21"/>
                <w:szCs w:val="21"/>
              </w:rPr>
              <w:t>_esf_seccion_fisurada</w:t>
            </w:r>
            <w:proofErr w:type="spellEnd"/>
            <w:r w:rsidR="004525E1" w:rsidRPr="009D10B5">
              <w:rPr>
                <w:rFonts w:eastAsia="Times New Roman" w:cstheme="minorHAnsi"/>
                <w:sz w:val="21"/>
                <w:szCs w:val="21"/>
              </w:rPr>
              <w:t xml:space="preserve"> </w:t>
            </w:r>
          </w:p>
          <w:p w14:paraId="2E3FE67A" w14:textId="390F727A" w:rsidR="00E8775E" w:rsidRDefault="004525E1" w:rsidP="002602E5">
            <w:r>
              <w:t>}}</w:t>
            </w:r>
            <w:r w:rsidR="009D10B5">
              <w:t xml:space="preserve"> MPa</w:t>
            </w:r>
          </w:p>
        </w:tc>
        <w:tc>
          <w:tcPr>
            <w:tcW w:w="2226" w:type="dxa"/>
          </w:tcPr>
          <w:p w14:paraId="647993FC" w14:textId="77777777" w:rsidR="00E8775E" w:rsidRDefault="00E8775E" w:rsidP="002602E5"/>
        </w:tc>
      </w:tr>
      <w:tr w:rsidR="0005704F" w14:paraId="01AF15B1" w14:textId="77777777" w:rsidTr="00BD4B07">
        <w:tc>
          <w:tcPr>
            <w:tcW w:w="2347" w:type="dxa"/>
          </w:tcPr>
          <w:p w14:paraId="2E83FA2C" w14:textId="6AB464E9" w:rsidR="0005704F" w:rsidRDefault="0005704F" w:rsidP="002602E5">
            <w:r>
              <w:t>Factor de carga para combinación de carga de fatiga I</w:t>
            </w:r>
          </w:p>
        </w:tc>
        <w:tc>
          <w:tcPr>
            <w:tcW w:w="2332" w:type="dxa"/>
          </w:tcPr>
          <w:p w14:paraId="18213D88" w14:textId="49774FA1" w:rsidR="0005704F" w:rsidRDefault="0005704F" w:rsidP="002602E5">
            <w:pPr>
              <w:rPr>
                <w:rFonts w:ascii="Calibri" w:hAnsi="Calibri" w:cs="Times New Roman"/>
              </w:rPr>
            </w:pPr>
            <m:oMathPara>
              <m:oMath>
                <m:r>
                  <w:rPr>
                    <w:rFonts w:ascii="Cambria Math" w:hAnsi="Cambria Math" w:cs="Times New Roman"/>
                  </w:rPr>
                  <m:t>γ</m:t>
                </m:r>
              </m:oMath>
            </m:oMathPara>
          </w:p>
        </w:tc>
        <w:tc>
          <w:tcPr>
            <w:tcW w:w="2540" w:type="dxa"/>
          </w:tcPr>
          <w:p w14:paraId="4E425230" w14:textId="65A86AE2" w:rsidR="0005704F" w:rsidRDefault="0005704F" w:rsidP="004525E1">
            <w:pPr>
              <w:shd w:val="clear" w:color="auto" w:fill="FAFAFA"/>
              <w:spacing w:line="285" w:lineRule="atLeast"/>
            </w:pPr>
            <w:proofErr w:type="gramStart"/>
            <w:r>
              <w:t xml:space="preserve">{{ </w:t>
            </w:r>
            <w:proofErr w:type="spellStart"/>
            <w:r>
              <w:t>gamma</w:t>
            </w:r>
            <w:proofErr w:type="gramEnd"/>
            <w:r>
              <w:t>_fatiga</w:t>
            </w:r>
            <w:proofErr w:type="spellEnd"/>
            <w:r>
              <w:t xml:space="preserve"> }}</w:t>
            </w:r>
          </w:p>
        </w:tc>
        <w:tc>
          <w:tcPr>
            <w:tcW w:w="2226" w:type="dxa"/>
          </w:tcPr>
          <w:p w14:paraId="6157D5B9" w14:textId="1AE264E4" w:rsidR="0005704F" w:rsidRDefault="0005704F" w:rsidP="002602E5">
            <w:r>
              <w:t>Según 3.4.1-1</w:t>
            </w:r>
          </w:p>
        </w:tc>
      </w:tr>
      <w:tr w:rsidR="004525E1" w14:paraId="5F4F820E" w14:textId="77777777" w:rsidTr="00BD4B07">
        <w:tc>
          <w:tcPr>
            <w:tcW w:w="2347" w:type="dxa"/>
          </w:tcPr>
          <w:p w14:paraId="3E72EE29" w14:textId="0524600C" w:rsidR="004525E1" w:rsidRDefault="004525E1" w:rsidP="002602E5">
            <w:r>
              <w:t>Esfuerzo sobre la sección fisurada</w:t>
            </w:r>
          </w:p>
        </w:tc>
        <w:tc>
          <w:tcPr>
            <w:tcW w:w="2332" w:type="dxa"/>
          </w:tcPr>
          <w:p w14:paraId="5A277448" w14:textId="48F02D55" w:rsidR="004525E1" w:rsidRDefault="0005704F" w:rsidP="002602E5">
            <w:pPr>
              <w:rPr>
                <w:rFonts w:ascii="Calibri" w:hAnsi="Calibri" w:cs="Times New Roman"/>
              </w:rPr>
            </w:pPr>
            <m:oMathPara>
              <m:oMath>
                <m:r>
                  <w:rPr>
                    <w:rFonts w:ascii="Cambria Math" w:hAnsi="Cambria Math" w:cs="Times New Roman"/>
                  </w:rPr>
                  <m:t xml:space="preserve">γ </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fatiga</m:t>
                        </m:r>
                      </m:sub>
                    </m:sSub>
                    <m:r>
                      <w:rPr>
                        <w:rFonts w:ascii="Cambria Math" w:hAnsi="Cambria Math" w:cs="Times New Roman"/>
                      </w:rPr>
                      <m:t xml:space="preserve"> </m:t>
                    </m:r>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s</m:t>
                        </m:r>
                      </m:sub>
                    </m:sSub>
                    <m:r>
                      <w:rPr>
                        <w:rFonts w:ascii="Cambria Math" w:hAnsi="Cambria Math" w:cs="Times New Roman"/>
                      </w:rPr>
                      <m:t xml:space="preserve"> jd</m:t>
                    </m:r>
                  </m:den>
                </m:f>
              </m:oMath>
            </m:oMathPara>
          </w:p>
        </w:tc>
        <w:tc>
          <w:tcPr>
            <w:tcW w:w="2540" w:type="dxa"/>
          </w:tcPr>
          <w:p w14:paraId="36A4E2BF" w14:textId="44CD2F68" w:rsidR="004525E1" w:rsidRDefault="0005704F" w:rsidP="004525E1">
            <w:pPr>
              <w:shd w:val="clear" w:color="auto" w:fill="FAFAFA"/>
              <w:spacing w:line="285" w:lineRule="atLeast"/>
            </w:pPr>
            <w:proofErr w:type="gramStart"/>
            <w:r>
              <w:t xml:space="preserve">{{ </w:t>
            </w:r>
            <w:proofErr w:type="spellStart"/>
            <w:r>
              <w:t>f</w:t>
            </w:r>
            <w:proofErr w:type="gramEnd"/>
            <w:r>
              <w:t>_seccion_fisurada</w:t>
            </w:r>
            <w:proofErr w:type="spellEnd"/>
            <w:r>
              <w:t xml:space="preserve"> }}</w:t>
            </w:r>
            <w:r w:rsidR="009D10B5">
              <w:t xml:space="preserve"> MPa</w:t>
            </w:r>
          </w:p>
        </w:tc>
        <w:tc>
          <w:tcPr>
            <w:tcW w:w="2226" w:type="dxa"/>
          </w:tcPr>
          <w:p w14:paraId="6E9B8523" w14:textId="77777777" w:rsidR="004525E1" w:rsidRDefault="004525E1" w:rsidP="002602E5"/>
        </w:tc>
      </w:tr>
      <w:tr w:rsidR="0005704F" w14:paraId="63882D69" w14:textId="77777777" w:rsidTr="00BD4B07">
        <w:tc>
          <w:tcPr>
            <w:tcW w:w="2347" w:type="dxa"/>
          </w:tcPr>
          <w:p w14:paraId="5744C6C3" w14:textId="28AFA5D9" w:rsidR="0005704F" w:rsidRDefault="0005704F" w:rsidP="002602E5">
            <w:r>
              <w:t>Esfuerzo mínimo</w:t>
            </w:r>
          </w:p>
        </w:tc>
        <w:tc>
          <w:tcPr>
            <w:tcW w:w="2332" w:type="dxa"/>
          </w:tcPr>
          <w:p w14:paraId="048A0BEC" w14:textId="0F630183" w:rsidR="0005704F" w:rsidRDefault="00420EE7" w:rsidP="002602E5">
            <w:pPr>
              <w:rPr>
                <w:rFonts w:ascii="Calibri" w:hAnsi="Calibri" w:cs="Times New Roman"/>
              </w:rPr>
            </w:pPr>
            <m:oMathPara>
              <m:oMath>
                <m:f>
                  <m:fPr>
                    <m:ctrlPr>
                      <w:rPr>
                        <w:rFonts w:ascii="Cambria Math" w:hAnsi="Cambria Math" w:cs="Times New Roman"/>
                        <w:i/>
                      </w:rPr>
                    </m:ctrlPr>
                  </m:fPr>
                  <m:num>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DC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 xml:space="preserve"> M</m:t>
                        </m:r>
                      </m:e>
                      <m:sub>
                        <m:r>
                          <w:rPr>
                            <w:rFonts w:ascii="Cambria Math" w:eastAsiaTheme="minorEastAsia" w:hAnsi="Cambria Math"/>
                          </w:rPr>
                          <m:t>Dw</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s</m:t>
                        </m:r>
                      </m:sub>
                    </m:sSub>
                    <m:r>
                      <w:rPr>
                        <w:rFonts w:ascii="Cambria Math" w:hAnsi="Cambria Math" w:cs="Times New Roman"/>
                      </w:rPr>
                      <m:t xml:space="preserve"> jd</m:t>
                    </m:r>
                  </m:den>
                </m:f>
              </m:oMath>
            </m:oMathPara>
          </w:p>
        </w:tc>
        <w:tc>
          <w:tcPr>
            <w:tcW w:w="2540" w:type="dxa"/>
          </w:tcPr>
          <w:p w14:paraId="3EF8117C" w14:textId="1A8FF07D" w:rsidR="0005704F" w:rsidRDefault="00CD0DA2" w:rsidP="004525E1">
            <w:pPr>
              <w:shd w:val="clear" w:color="auto" w:fill="FAFAFA"/>
              <w:spacing w:line="285" w:lineRule="atLeast"/>
            </w:pPr>
            <w:proofErr w:type="gramStart"/>
            <w:r>
              <w:t xml:space="preserve">{{ </w:t>
            </w:r>
            <w:proofErr w:type="spellStart"/>
            <w:r>
              <w:t>f</w:t>
            </w:r>
            <w:proofErr w:type="gramEnd"/>
            <w:r>
              <w:t>_min</w:t>
            </w:r>
            <w:proofErr w:type="spellEnd"/>
            <w:r>
              <w:t xml:space="preserve"> }}</w:t>
            </w:r>
            <w:r w:rsidR="009D10B5">
              <w:t xml:space="preserve"> MPa</w:t>
            </w:r>
          </w:p>
        </w:tc>
        <w:tc>
          <w:tcPr>
            <w:tcW w:w="2226" w:type="dxa"/>
          </w:tcPr>
          <w:p w14:paraId="4DC39717" w14:textId="77777777" w:rsidR="0005704F" w:rsidRDefault="0005704F" w:rsidP="002602E5"/>
        </w:tc>
      </w:tr>
      <w:tr w:rsidR="00CD0DA2" w14:paraId="743954EA" w14:textId="77777777" w:rsidTr="00BD4B07">
        <w:tc>
          <w:tcPr>
            <w:tcW w:w="2347" w:type="dxa"/>
          </w:tcPr>
          <w:p w14:paraId="0922FC56" w14:textId="49420C25" w:rsidR="00CD0DA2" w:rsidRDefault="00CD0DA2" w:rsidP="002602E5">
            <w:r>
              <w:t>Umbral de fatiga de amplitud constante</w:t>
            </w:r>
            <w:r w:rsidR="00271343">
              <w:t xml:space="preserve"> (</w:t>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TH</m:t>
                  </m:r>
                </m:sub>
              </m:sSub>
              <m:r>
                <w:rPr>
                  <w:rFonts w:ascii="Cambria Math" w:hAnsi="Cambria Math" w:cs="Times New Roman"/>
                </w:rPr>
                <m:t xml:space="preserve"> )</m:t>
              </m:r>
            </m:oMath>
          </w:p>
        </w:tc>
        <w:tc>
          <w:tcPr>
            <w:tcW w:w="2332" w:type="dxa"/>
          </w:tcPr>
          <w:p w14:paraId="1E371B3A" w14:textId="051342F2" w:rsidR="00CD0DA2" w:rsidRPr="00844DFA" w:rsidRDefault="00CD0DA2" w:rsidP="002602E5">
            <w:pPr>
              <w:rPr>
                <w:rFonts w:ascii="Calibri" w:hAnsi="Calibri" w:cs="Times New Roman"/>
              </w:rPr>
            </w:pPr>
            <m:oMathPara>
              <m:oMath>
                <m:r>
                  <w:rPr>
                    <w:rFonts w:ascii="Cambria Math" w:hAnsi="Cambria Math" w:cs="Times New Roman"/>
                  </w:rPr>
                  <m:t xml:space="preserve">166-0,33 </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min</m:t>
                    </m:r>
                  </m:sub>
                </m:sSub>
              </m:oMath>
            </m:oMathPara>
          </w:p>
        </w:tc>
        <w:tc>
          <w:tcPr>
            <w:tcW w:w="2540" w:type="dxa"/>
          </w:tcPr>
          <w:p w14:paraId="431C4B73" w14:textId="6703EB99" w:rsidR="00CD0DA2" w:rsidRDefault="00CD0DA2" w:rsidP="004525E1">
            <w:pPr>
              <w:shd w:val="clear" w:color="auto" w:fill="FAFAFA"/>
              <w:spacing w:line="285" w:lineRule="atLeast"/>
            </w:pPr>
            <w:proofErr w:type="gramStart"/>
            <w:r>
              <w:t xml:space="preserve">{{ </w:t>
            </w:r>
            <w:proofErr w:type="spellStart"/>
            <w:r>
              <w:t>delta</w:t>
            </w:r>
            <w:r w:rsidR="0057088C">
              <w:t>F</w:t>
            </w:r>
            <w:proofErr w:type="gramEnd"/>
            <w:r w:rsidR="0057088C">
              <w:t>_TH</w:t>
            </w:r>
            <w:proofErr w:type="spellEnd"/>
            <w:r>
              <w:t xml:space="preserve"> }}</w:t>
            </w:r>
            <w:r w:rsidR="009D10B5">
              <w:t xml:space="preserve"> MPa</w:t>
            </w:r>
          </w:p>
        </w:tc>
        <w:tc>
          <w:tcPr>
            <w:tcW w:w="2226" w:type="dxa"/>
          </w:tcPr>
          <w:p w14:paraId="2F874A47" w14:textId="77777777" w:rsidR="00CD0DA2" w:rsidRDefault="00CD0DA2" w:rsidP="002602E5"/>
        </w:tc>
      </w:tr>
      <w:tr w:rsidR="00CD0DA2" w14:paraId="4C6886CC" w14:textId="77777777" w:rsidTr="00BD4B07">
        <w:tc>
          <w:tcPr>
            <w:tcW w:w="2347" w:type="dxa"/>
          </w:tcPr>
          <w:p w14:paraId="3F11CDE1" w14:textId="24B44491" w:rsidR="00CD0DA2" w:rsidRDefault="00CD0DA2" w:rsidP="002602E5">
            <w:r>
              <w:t>Verificación de rango máximo de esfuerzos</w:t>
            </w:r>
          </w:p>
        </w:tc>
        <w:tc>
          <w:tcPr>
            <w:tcW w:w="2332" w:type="dxa"/>
          </w:tcPr>
          <w:p w14:paraId="2913FB25" w14:textId="6F9EF981" w:rsidR="00CD0DA2" w:rsidRDefault="00271343" w:rsidP="002602E5">
            <w:pPr>
              <w:rPr>
                <w:rFonts w:ascii="Calibri" w:hAnsi="Calibri" w:cs="Times New Roman"/>
              </w:rPr>
            </w:pPr>
            <m:oMathPara>
              <m:oMath>
                <m:r>
                  <w:rPr>
                    <w:rFonts w:ascii="Cambria Math" w:hAnsi="Cambria Math" w:cs="Times New Roman"/>
                  </w:rPr>
                  <m:t>γ ∆f&lt;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TH</m:t>
                    </m:r>
                  </m:sub>
                </m:sSub>
              </m:oMath>
            </m:oMathPara>
          </w:p>
        </w:tc>
        <w:tc>
          <w:tcPr>
            <w:tcW w:w="2540" w:type="dxa"/>
          </w:tcPr>
          <w:p w14:paraId="7E967C13" w14:textId="2A2EA35B" w:rsidR="00CD0DA2" w:rsidRDefault="00271343" w:rsidP="004525E1">
            <w:pPr>
              <w:shd w:val="clear" w:color="auto" w:fill="FAFAFA"/>
              <w:spacing w:line="285" w:lineRule="atLeast"/>
            </w:pPr>
            <w:r>
              <w:t xml:space="preserve"> </w:t>
            </w:r>
            <w:proofErr w:type="gramStart"/>
            <w:r>
              <w:t xml:space="preserve">{{ </w:t>
            </w:r>
            <w:proofErr w:type="spellStart"/>
            <w:r>
              <w:t>f</w:t>
            </w:r>
            <w:proofErr w:type="gramEnd"/>
            <w:r>
              <w:t>_seccion_fisurada</w:t>
            </w:r>
            <w:proofErr w:type="spellEnd"/>
            <w:r>
              <w:t xml:space="preserve"> }}</w:t>
            </w:r>
            <w:r w:rsidR="00AD68EF">
              <w:t xml:space="preserve"> </w:t>
            </w:r>
            <w:r w:rsidR="009D10B5">
              <w:t xml:space="preserve">MPa </w:t>
            </w:r>
            <w:r w:rsidR="00AD68EF">
              <w:t xml:space="preserve">&lt; {{ </w:t>
            </w:r>
            <w:proofErr w:type="spellStart"/>
            <w:r w:rsidR="00AD68EF">
              <w:t>delta</w:t>
            </w:r>
            <w:r w:rsidR="0057088C">
              <w:t>F_TH</w:t>
            </w:r>
            <w:proofErr w:type="spellEnd"/>
            <w:r w:rsidR="00AD68EF">
              <w:t xml:space="preserve"> }}</w:t>
            </w:r>
            <w:r w:rsidR="009D10B5">
              <w:t xml:space="preserve"> MPa</w:t>
            </w:r>
          </w:p>
        </w:tc>
        <w:tc>
          <w:tcPr>
            <w:tcW w:w="2226" w:type="dxa"/>
          </w:tcPr>
          <w:p w14:paraId="6E22E999" w14:textId="77777777" w:rsidR="00CD0DA2" w:rsidRPr="009D10B5" w:rsidRDefault="00CD0DA2" w:rsidP="002602E5"/>
        </w:tc>
      </w:tr>
    </w:tbl>
    <w:p w14:paraId="69809C82" w14:textId="77777777" w:rsidR="002602E5" w:rsidRPr="002602E5" w:rsidRDefault="002602E5" w:rsidP="002602E5"/>
    <w:p w14:paraId="5BA7DA7A" w14:textId="4A22C9D2" w:rsidR="00AD3149" w:rsidRPr="00E7180B" w:rsidRDefault="00AD3149" w:rsidP="00E7180B">
      <w:pPr>
        <w:pStyle w:val="Heading2"/>
      </w:pPr>
      <w:r w:rsidRPr="00E7180B">
        <w:t>Diseño a flexión de franja exterior</w:t>
      </w:r>
    </w:p>
    <w:p w14:paraId="4B7EC2A9" w14:textId="017F2015" w:rsidR="00796990" w:rsidRDefault="00796990" w:rsidP="00E7180B">
      <w:pPr>
        <w:pStyle w:val="Heading3"/>
      </w:pPr>
      <w:r>
        <w:t>Ancho de franja equivalente en franja exterior</w:t>
      </w:r>
    </w:p>
    <w:p w14:paraId="33A55ACD" w14:textId="22E1CCE9" w:rsidR="00AD3149" w:rsidRDefault="00AD3149" w:rsidP="00AD3149">
      <w:r>
        <w:t xml:space="preserve">De acuerdo con el articulo 4.6.2.1.4b se debe tomar como ancho de franja equivalente el menor valor entre: </w:t>
      </w:r>
    </w:p>
    <w:p w14:paraId="2D62CD30" w14:textId="54F8492E" w:rsidR="00AD3149" w:rsidRPr="00AD3149" w:rsidRDefault="00AD3149" w:rsidP="00AD3149">
      <m:oMathPara>
        <m:oMath>
          <m:r>
            <w:rPr>
              <w:rFonts w:ascii="Cambria Math" w:hAnsi="Cambria Math"/>
            </w:rPr>
            <m:t xml:space="preserve">0.3 m+ancho de barrera+ </m:t>
          </m:r>
          <m:f>
            <m:fPr>
              <m:ctrlPr>
                <w:rPr>
                  <w:rFonts w:ascii="Cambria Math" w:hAnsi="Cambria Math"/>
                  <w:i/>
                </w:rPr>
              </m:ctrlPr>
            </m:fPr>
            <m:num>
              <m:r>
                <w:rPr>
                  <w:rFonts w:ascii="Cambria Math" w:hAnsi="Cambria Math"/>
                </w:rPr>
                <m:t>E interior</m:t>
              </m:r>
            </m:num>
            <m:den>
              <m:r>
                <w:rPr>
                  <w:rFonts w:ascii="Cambria Math" w:hAnsi="Cambria Math"/>
                </w:rPr>
                <m:t>4</m:t>
              </m:r>
            </m:den>
          </m:f>
          <m:r>
            <w:rPr>
              <w:rFonts w:ascii="Cambria Math" w:hAnsi="Cambria Math"/>
            </w:rPr>
            <m:t xml:space="preserve"> o </m:t>
          </m:r>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interior</m:t>
                  </m:r>
                </m:sub>
              </m:sSub>
            </m:num>
            <m:den>
              <m:r>
                <w:rPr>
                  <w:rFonts w:ascii="Cambria Math" w:hAnsi="Cambria Math"/>
                </w:rPr>
                <m:t>2</m:t>
              </m:r>
            </m:den>
          </m:f>
          <m:r>
            <w:rPr>
              <w:rFonts w:ascii="Cambria Math" w:hAnsi="Cambria Math"/>
            </w:rPr>
            <m:t xml:space="preserve"> o 1.8 m </m:t>
          </m:r>
        </m:oMath>
      </m:oMathPara>
    </w:p>
    <w:p w14:paraId="6EBC00F9" w14:textId="55D26B1A" w:rsidR="00AD3149" w:rsidRDefault="00AD3149" w:rsidP="00AD3149">
      <w:r>
        <w:t>En consecuencia:</w:t>
      </w:r>
    </w:p>
    <w:p w14:paraId="4FBD0B98" w14:textId="68FC88E7" w:rsidR="00AD3149" w:rsidRDefault="00AD3149" w:rsidP="00AD3149">
      <m:oMath>
        <m:r>
          <w:rPr>
            <w:rFonts w:ascii="Cambria Math" w:hAnsi="Cambria Math"/>
          </w:rPr>
          <m:t xml:space="preserve">0.3 m+ancho de barrera+ </m:t>
        </m:r>
        <m:f>
          <m:fPr>
            <m:ctrlPr>
              <w:rPr>
                <w:rFonts w:ascii="Cambria Math" w:hAnsi="Cambria Math"/>
                <w:i/>
              </w:rPr>
            </m:ctrlPr>
          </m:fPr>
          <m:num>
            <m:r>
              <w:rPr>
                <w:rFonts w:ascii="Cambria Math" w:hAnsi="Cambria Math"/>
              </w:rPr>
              <m:t>E interior</m:t>
            </m:r>
          </m:num>
          <m:den>
            <m:r>
              <w:rPr>
                <w:rFonts w:ascii="Cambria Math" w:hAnsi="Cambria Math"/>
              </w:rPr>
              <m:t>4</m:t>
            </m:r>
          </m:den>
        </m:f>
      </m:oMath>
      <w:r w:rsidRPr="00383205">
        <w:t xml:space="preserve"> = </w:t>
      </w:r>
      <w:proofErr w:type="gramStart"/>
      <w:r w:rsidRPr="00383205">
        <w:t xml:space="preserve">{{ </w:t>
      </w:r>
      <w:r w:rsidR="00383205" w:rsidRPr="00383205">
        <w:t>Eborde</w:t>
      </w:r>
      <w:proofErr w:type="gramEnd"/>
      <w:r w:rsidR="00383205">
        <w:t>1 }} m</w:t>
      </w:r>
    </w:p>
    <w:p w14:paraId="125955B2" w14:textId="5F385139" w:rsidR="00383205" w:rsidRDefault="00420EE7" w:rsidP="00383205">
      <m:oMath>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interior</m:t>
                </m:r>
              </m:sub>
            </m:sSub>
          </m:num>
          <m:den>
            <m:r>
              <w:rPr>
                <w:rFonts w:ascii="Cambria Math" w:hAnsi="Cambria Math"/>
              </w:rPr>
              <m:t>2</m:t>
            </m:r>
          </m:den>
        </m:f>
      </m:oMath>
      <w:r w:rsidR="00383205">
        <w:t xml:space="preserve"> = </w:t>
      </w:r>
      <w:proofErr w:type="gramStart"/>
      <w:r w:rsidR="00383205">
        <w:t>{{ Eborde</w:t>
      </w:r>
      <w:proofErr w:type="gramEnd"/>
      <w:r w:rsidR="00383205">
        <w:t>2 }} m</w:t>
      </w:r>
    </w:p>
    <w:p w14:paraId="1865216A" w14:textId="7707F99E" w:rsidR="00383205" w:rsidRPr="00AD3149" w:rsidRDefault="00383205" w:rsidP="00383205">
      <w:r>
        <w:t xml:space="preserve">Se toma el menor valor: </w:t>
      </w:r>
      <m:oMath>
        <m:sSub>
          <m:sSubPr>
            <m:ctrlPr>
              <w:rPr>
                <w:rFonts w:ascii="Cambria Math" w:hAnsi="Cambria Math"/>
                <w:i/>
              </w:rPr>
            </m:ctrlPr>
          </m:sSubPr>
          <m:e>
            <m:r>
              <w:rPr>
                <w:rFonts w:ascii="Cambria Math" w:hAnsi="Cambria Math"/>
              </w:rPr>
              <m:t>E</m:t>
            </m:r>
          </m:e>
          <m:sub>
            <m:r>
              <w:rPr>
                <w:rFonts w:ascii="Cambria Math" w:hAnsi="Cambria Math"/>
              </w:rPr>
              <m:t>borde</m:t>
            </m:r>
          </m:sub>
        </m:sSub>
      </m:oMath>
      <w:r>
        <w:t xml:space="preserve"> = </w:t>
      </w:r>
      <w:proofErr w:type="gramStart"/>
      <w:r>
        <w:t xml:space="preserve">{{ </w:t>
      </w:r>
      <w:proofErr w:type="spellStart"/>
      <w:r>
        <w:t>E</w:t>
      </w:r>
      <w:proofErr w:type="gramEnd"/>
      <w:r w:rsidR="00AD69ED">
        <w:t>_</w:t>
      </w:r>
      <w:r>
        <w:t>borde</w:t>
      </w:r>
      <w:proofErr w:type="spellEnd"/>
      <w:r>
        <w:t xml:space="preserve"> }} m</w:t>
      </w:r>
    </w:p>
    <w:p w14:paraId="0EAAB03B" w14:textId="02C356B6" w:rsidR="00383205" w:rsidRDefault="00796990" w:rsidP="00E7180B">
      <w:pPr>
        <w:pStyle w:val="Heading3"/>
        <w:rPr>
          <w:rFonts w:eastAsia="SimSun"/>
        </w:rPr>
      </w:pPr>
      <w:r>
        <w:rPr>
          <w:rFonts w:eastAsia="SimSun"/>
        </w:rPr>
        <w:t>Cargas muertas en franja exterior</w:t>
      </w:r>
    </w:p>
    <w:p w14:paraId="2E07B8CD" w14:textId="5A272EAF" w:rsidR="00796990" w:rsidRPr="00D9572E" w:rsidRDefault="00796990" w:rsidP="00D9572E">
      <w:r>
        <w:t>Se determinan las cargas provenientes del peso propio de la losa, la barrera de tráfico y el peso de la carpeta asfáltica:</w:t>
      </w:r>
    </w:p>
    <w:tbl>
      <w:tblPr>
        <w:tblStyle w:val="TableGrid"/>
        <w:tblW w:w="0" w:type="auto"/>
        <w:tblLook w:val="04A0" w:firstRow="1" w:lastRow="0" w:firstColumn="1" w:lastColumn="0" w:noHBand="0" w:noVBand="1"/>
      </w:tblPr>
      <w:tblGrid>
        <w:gridCol w:w="3116"/>
        <w:gridCol w:w="3117"/>
      </w:tblGrid>
      <w:tr w:rsidR="00DE1C89" w14:paraId="41420796" w14:textId="77777777" w:rsidTr="00263543">
        <w:tc>
          <w:tcPr>
            <w:tcW w:w="3116" w:type="dxa"/>
          </w:tcPr>
          <w:p w14:paraId="70365158" w14:textId="0B3A99E3" w:rsidR="00DE1C89" w:rsidRDefault="00DE1C89" w:rsidP="00796990">
            <w:pPr>
              <w:jc w:val="center"/>
              <w:rPr>
                <w:rFonts w:eastAsiaTheme="minorEastAsia"/>
              </w:rPr>
            </w:pPr>
            <w:r>
              <w:rPr>
                <w:rFonts w:eastAsiaTheme="minorEastAsia"/>
              </w:rPr>
              <w:lastRenderedPageBreak/>
              <w:t>Carga</w:t>
            </w:r>
          </w:p>
        </w:tc>
        <w:tc>
          <w:tcPr>
            <w:tcW w:w="3117" w:type="dxa"/>
          </w:tcPr>
          <w:p w14:paraId="6EDB8651" w14:textId="34ABB48C" w:rsidR="00DE1C89" w:rsidRDefault="00DE1C89" w:rsidP="00796990">
            <w:pPr>
              <w:jc w:val="center"/>
              <w:rPr>
                <w:rFonts w:eastAsiaTheme="minorEastAsia"/>
              </w:rPr>
            </w:pPr>
            <w:r>
              <w:rPr>
                <w:rFonts w:eastAsiaTheme="minorEastAsia"/>
              </w:rPr>
              <w:t>[kN/m]</w:t>
            </w:r>
          </w:p>
        </w:tc>
      </w:tr>
      <w:tr w:rsidR="00DE1C89" w14:paraId="1DD5DFD2" w14:textId="77777777" w:rsidTr="00263543">
        <w:tc>
          <w:tcPr>
            <w:tcW w:w="3116" w:type="dxa"/>
          </w:tcPr>
          <w:p w14:paraId="1D29D358" w14:textId="490DA2D2" w:rsidR="00DE1C89" w:rsidRDefault="00DE1C89" w:rsidP="00796990">
            <w:pPr>
              <w:jc w:val="center"/>
              <w:rPr>
                <w:rFonts w:eastAsiaTheme="minorEastAsia"/>
              </w:rPr>
            </w:pPr>
            <w:r>
              <w:rPr>
                <w:rFonts w:eastAsiaTheme="minorEastAsia"/>
              </w:rPr>
              <w:t>Concreto</w:t>
            </w:r>
          </w:p>
        </w:tc>
        <w:tc>
          <w:tcPr>
            <w:tcW w:w="3117" w:type="dxa"/>
          </w:tcPr>
          <w:p w14:paraId="689DA63E" w14:textId="2C6916FF" w:rsidR="00DE1C89" w:rsidRDefault="00DE1C89" w:rsidP="00796990">
            <w:pPr>
              <w:jc w:val="center"/>
              <w:rPr>
                <w:rFonts w:eastAsiaTheme="minorEastAsia"/>
              </w:rPr>
            </w:pPr>
            <w:proofErr w:type="gramStart"/>
            <w:r>
              <w:rPr>
                <w:rFonts w:eastAsiaTheme="minorEastAsia"/>
              </w:rPr>
              <w:t>{{ DC</w:t>
            </w:r>
            <w:proofErr w:type="gramEnd"/>
            <w:r>
              <w:rPr>
                <w:rFonts w:eastAsiaTheme="minorEastAsia"/>
              </w:rPr>
              <w:t xml:space="preserve"> }}</w:t>
            </w:r>
          </w:p>
        </w:tc>
      </w:tr>
      <w:tr w:rsidR="00DE1C89" w14:paraId="466FA31E" w14:textId="77777777" w:rsidTr="00263543">
        <w:tc>
          <w:tcPr>
            <w:tcW w:w="3116" w:type="dxa"/>
          </w:tcPr>
          <w:p w14:paraId="30F83B0E" w14:textId="7CF1C6CD" w:rsidR="00DE1C89" w:rsidRDefault="00DE1C89" w:rsidP="00796990">
            <w:pPr>
              <w:jc w:val="center"/>
              <w:rPr>
                <w:rFonts w:eastAsiaTheme="minorEastAsia"/>
              </w:rPr>
            </w:pPr>
            <w:r>
              <w:rPr>
                <w:rFonts w:eastAsiaTheme="minorEastAsia"/>
              </w:rPr>
              <w:t>Barreras</w:t>
            </w:r>
          </w:p>
        </w:tc>
        <w:tc>
          <w:tcPr>
            <w:tcW w:w="3117" w:type="dxa"/>
          </w:tcPr>
          <w:p w14:paraId="3DFE68AB" w14:textId="598E40FF" w:rsidR="00DE1C89" w:rsidRDefault="00DE1C89" w:rsidP="00796990">
            <w:pPr>
              <w:jc w:val="center"/>
              <w:rPr>
                <w:rFonts w:eastAsiaTheme="minorEastAsia"/>
              </w:rPr>
            </w:pPr>
            <w:proofErr w:type="gramStart"/>
            <w:r>
              <w:rPr>
                <w:rFonts w:eastAsiaTheme="minorEastAsia"/>
              </w:rPr>
              <w:t xml:space="preserve">{{ </w:t>
            </w:r>
            <w:proofErr w:type="spellStart"/>
            <w:r>
              <w:rPr>
                <w:rFonts w:eastAsiaTheme="minorEastAsia"/>
              </w:rPr>
              <w:t>DC</w:t>
            </w:r>
            <w:proofErr w:type="gramEnd"/>
            <w:r>
              <w:rPr>
                <w:rFonts w:eastAsiaTheme="minorEastAsia"/>
              </w:rPr>
              <w:t>_barrera</w:t>
            </w:r>
            <w:proofErr w:type="spellEnd"/>
            <w:r>
              <w:rPr>
                <w:rFonts w:eastAsiaTheme="minorEastAsia"/>
              </w:rPr>
              <w:t xml:space="preserve"> }}</w:t>
            </w:r>
          </w:p>
        </w:tc>
      </w:tr>
      <w:tr w:rsidR="00DE1C89" w14:paraId="6AA7B64A" w14:textId="77777777" w:rsidTr="00263543">
        <w:tc>
          <w:tcPr>
            <w:tcW w:w="3116" w:type="dxa"/>
          </w:tcPr>
          <w:p w14:paraId="43D17F7A" w14:textId="1BE7C847" w:rsidR="00DE1C89" w:rsidRDefault="00DE1C89" w:rsidP="00796990">
            <w:pPr>
              <w:jc w:val="center"/>
              <w:rPr>
                <w:rFonts w:eastAsiaTheme="minorEastAsia"/>
              </w:rPr>
            </w:pPr>
            <w:r>
              <w:rPr>
                <w:rFonts w:eastAsiaTheme="minorEastAsia"/>
              </w:rPr>
              <w:t>Carpeta asfáltica</w:t>
            </w:r>
          </w:p>
        </w:tc>
        <w:tc>
          <w:tcPr>
            <w:tcW w:w="3117" w:type="dxa"/>
          </w:tcPr>
          <w:p w14:paraId="57145365" w14:textId="52AC1F0A" w:rsidR="00DE1C89" w:rsidRDefault="00DE1C89" w:rsidP="00796990">
            <w:pPr>
              <w:jc w:val="center"/>
              <w:rPr>
                <w:rFonts w:eastAsiaTheme="minorEastAsia"/>
              </w:rPr>
            </w:pPr>
            <w:proofErr w:type="gramStart"/>
            <w:r>
              <w:rPr>
                <w:rFonts w:eastAsiaTheme="minorEastAsia"/>
              </w:rPr>
              <w:t xml:space="preserve">{{ </w:t>
            </w:r>
            <w:proofErr w:type="spellStart"/>
            <w:r>
              <w:rPr>
                <w:rFonts w:eastAsiaTheme="minorEastAsia"/>
              </w:rPr>
              <w:t>DW</w:t>
            </w:r>
            <w:proofErr w:type="gramEnd"/>
            <w:r>
              <w:rPr>
                <w:rFonts w:eastAsiaTheme="minorEastAsia"/>
              </w:rPr>
              <w:t>_ext</w:t>
            </w:r>
            <w:proofErr w:type="spellEnd"/>
            <w:r>
              <w:rPr>
                <w:rFonts w:eastAsiaTheme="minorEastAsia"/>
              </w:rPr>
              <w:t xml:space="preserve"> }}</w:t>
            </w:r>
          </w:p>
        </w:tc>
      </w:tr>
    </w:tbl>
    <w:p w14:paraId="5B276C17" w14:textId="77777777" w:rsidR="00263543" w:rsidRPr="00796990" w:rsidRDefault="00263543" w:rsidP="00796990">
      <w:pPr>
        <w:jc w:val="center"/>
        <w:rPr>
          <w:rFonts w:eastAsiaTheme="minorEastAsia"/>
        </w:rPr>
      </w:pPr>
    </w:p>
    <w:p w14:paraId="1AE243A9" w14:textId="77F31AE2" w:rsidR="00796990" w:rsidRDefault="00796990" w:rsidP="00E7180B">
      <w:pPr>
        <w:pStyle w:val="Heading3"/>
      </w:pPr>
      <w:r>
        <w:t>Momento máximo:</w:t>
      </w:r>
    </w:p>
    <w:p w14:paraId="0463AD0D" w14:textId="796A0F1A" w:rsidR="00AD3149" w:rsidRDefault="00796990" w:rsidP="00E7180B">
      <w:pPr>
        <w:pStyle w:val="Heading4"/>
      </w:pPr>
      <w:r>
        <w:t>Cargas permanentes</w:t>
      </w:r>
    </w:p>
    <w:p w14:paraId="463AB7A2" w14:textId="34EFCBA6" w:rsidR="00796990" w:rsidRPr="00796990" w:rsidRDefault="00420EE7" w:rsidP="00796990">
      <w:pPr>
        <w:pStyle w:val="ListParagraph"/>
        <w:ind w:left="360"/>
        <w:rPr>
          <w:rFonts w:eastAsiaTheme="minorEastAsia"/>
        </w:rPr>
      </w:pPr>
      <m:oMathPara>
        <m:oMathParaPr>
          <m:jc m:val="center"/>
        </m:oMathParaPr>
        <m:oMath>
          <m:sSub>
            <m:sSubPr>
              <m:ctrlPr>
                <w:rPr>
                  <w:rFonts w:ascii="Cambria Math" w:hAnsi="Cambria Math"/>
                  <w:i/>
                </w:rPr>
              </m:ctrlPr>
            </m:sSubPr>
            <m:e>
              <m:r>
                <w:rPr>
                  <w:rFonts w:ascii="Cambria Math" w:hAnsi="Cambria Math"/>
                </w:rPr>
                <m:t>M</m:t>
              </m:r>
            </m:e>
            <m:sub>
              <m:r>
                <w:rPr>
                  <w:rFonts w:ascii="Cambria Math" w:hAnsi="Cambria Math"/>
                </w:rPr>
                <m:t>DC</m:t>
              </m:r>
            </m:sub>
          </m:sSub>
          <m:r>
            <w:rPr>
              <w:rFonts w:ascii="Cambria Math" w:hAnsi="Cambria Math"/>
            </w:rPr>
            <m:t>=</m:t>
          </m:r>
          <m:f>
            <m:fPr>
              <m:ctrlPr>
                <w:rPr>
                  <w:rFonts w:ascii="Cambria Math" w:hAnsi="Cambria Math"/>
                  <w:i/>
                </w:rPr>
              </m:ctrlPr>
            </m:fPr>
            <m:num>
              <m:r>
                <w:rPr>
                  <w:rFonts w:ascii="Cambria Math" w:hAnsi="Cambria Math"/>
                </w:rPr>
                <m:t>w*</m:t>
              </m:r>
              <m:sSup>
                <m:sSupPr>
                  <m:ctrlPr>
                    <w:rPr>
                      <w:rFonts w:ascii="Cambria Math" w:hAnsi="Cambria Math"/>
                      <w:i/>
                    </w:rPr>
                  </m:ctrlPr>
                </m:sSupPr>
                <m:e>
                  <m:r>
                    <w:rPr>
                      <w:rFonts w:ascii="Cambria Math" w:hAnsi="Cambria Math"/>
                    </w:rPr>
                    <m:t>L</m:t>
                  </m:r>
                </m:e>
                <m:sup>
                  <m:r>
                    <w:rPr>
                      <w:rFonts w:ascii="Cambria Math" w:hAnsi="Cambria Math"/>
                    </w:rPr>
                    <m:t>2</m:t>
                  </m:r>
                </m:sup>
              </m:sSup>
            </m:num>
            <m:den>
              <m:r>
                <w:rPr>
                  <w:rFonts w:ascii="Cambria Math" w:hAnsi="Cambria Math"/>
                </w:rPr>
                <m:t>8</m:t>
              </m:r>
            </m:den>
          </m:f>
          <m:r>
            <w:rPr>
              <w:rFonts w:ascii="Cambria Math" w:hAnsi="Cambria Math"/>
            </w:rPr>
            <m:t>=</m:t>
          </m:r>
          <m:f>
            <m:fPr>
              <m:ctrlPr>
                <w:rPr>
                  <w:rFonts w:ascii="Cambria Math" w:hAnsi="Cambria Math"/>
                  <w:i/>
                </w:rPr>
              </m:ctrlPr>
            </m:fPr>
            <m:num>
              <m:r>
                <w:rPr>
                  <w:rFonts w:ascii="Cambria Math" w:hAnsi="Cambria Math"/>
                </w:rPr>
                <m:t>(DC+DC barrera )*</m:t>
              </m:r>
              <m:sSup>
                <m:sSupPr>
                  <m:ctrlPr>
                    <w:rPr>
                      <w:rFonts w:ascii="Cambria Math" w:hAnsi="Cambria Math"/>
                      <w:i/>
                    </w:rPr>
                  </m:ctrlPr>
                </m:sSupPr>
                <m:e>
                  <m:r>
                    <w:rPr>
                      <w:rFonts w:ascii="Cambria Math" w:hAnsi="Cambria Math"/>
                    </w:rPr>
                    <m:t>L</m:t>
                  </m:r>
                </m:e>
                <m:sup>
                  <m:r>
                    <w:rPr>
                      <w:rFonts w:ascii="Cambria Math" w:hAnsi="Cambria Math"/>
                    </w:rPr>
                    <m:t>2</m:t>
                  </m:r>
                </m:sup>
              </m:sSup>
            </m:num>
            <m:den>
              <m:r>
                <w:rPr>
                  <w:rFonts w:ascii="Cambria Math" w:hAnsi="Cambria Math"/>
                </w:rPr>
                <m:t>8</m:t>
              </m:r>
            </m:den>
          </m:f>
        </m:oMath>
      </m:oMathPara>
    </w:p>
    <w:p w14:paraId="55A39B64" w14:textId="6A3E8ADC" w:rsidR="00796990" w:rsidRPr="00796990" w:rsidRDefault="00796990" w:rsidP="00796990">
      <w:pPr>
        <w:pStyle w:val="ListParagraph"/>
        <w:ind w:left="360"/>
        <w:jc w:val="center"/>
        <w:rPr>
          <w:rFonts w:eastAsiaTheme="minorEastAsia"/>
          <w:lang w:val="en-US"/>
        </w:rPr>
      </w:pPr>
      <w:r w:rsidRPr="00796990">
        <w:rPr>
          <w:rFonts w:eastAsiaTheme="minorEastAsia"/>
          <w:lang w:val="en-US"/>
        </w:rPr>
        <w:t xml:space="preserve">MDC = </w:t>
      </w:r>
      <w:proofErr w:type="gramStart"/>
      <w:r w:rsidRPr="00796990">
        <w:rPr>
          <w:rFonts w:eastAsiaTheme="minorEastAsia"/>
          <w:lang w:val="en-US"/>
        </w:rPr>
        <w:t xml:space="preserve">{{ </w:t>
      </w:r>
      <w:proofErr w:type="spellStart"/>
      <w:r w:rsidRPr="00796990">
        <w:rPr>
          <w:rFonts w:eastAsiaTheme="minorEastAsia"/>
          <w:lang w:val="en-US"/>
        </w:rPr>
        <w:t>MDC</w:t>
      </w:r>
      <w:proofErr w:type="gramEnd"/>
      <w:r w:rsidRPr="00796990">
        <w:rPr>
          <w:rFonts w:eastAsiaTheme="minorEastAsia"/>
          <w:lang w:val="en-US"/>
        </w:rPr>
        <w:t>_ext</w:t>
      </w:r>
      <w:proofErr w:type="spellEnd"/>
      <w:r w:rsidRPr="00796990">
        <w:rPr>
          <w:rFonts w:eastAsiaTheme="minorEastAsia"/>
          <w:lang w:val="en-US"/>
        </w:rPr>
        <w:t xml:space="preserve"> }} </w:t>
      </w:r>
      <w:proofErr w:type="spellStart"/>
      <w:r w:rsidRPr="00796990">
        <w:rPr>
          <w:rFonts w:eastAsiaTheme="minorEastAsia"/>
          <w:lang w:val="en-US"/>
        </w:rPr>
        <w:t>kNm</w:t>
      </w:r>
      <w:proofErr w:type="spellEnd"/>
      <w:r w:rsidRPr="00796990">
        <w:rPr>
          <w:rFonts w:eastAsiaTheme="minorEastAsia"/>
          <w:lang w:val="en-US"/>
        </w:rPr>
        <w:t>/m</w:t>
      </w:r>
    </w:p>
    <w:p w14:paraId="008D277E" w14:textId="15BB3E23" w:rsidR="00796990" w:rsidRPr="00796990" w:rsidRDefault="00420EE7" w:rsidP="00796990">
      <w:pPr>
        <w:rPr>
          <w:rFonts w:eastAsiaTheme="minorEastAsia"/>
        </w:rPr>
      </w:pPr>
      <m:oMathPara>
        <m:oMathParaPr>
          <m:jc m:val="center"/>
        </m:oMathParaPr>
        <m:oMath>
          <m:sSub>
            <m:sSubPr>
              <m:ctrlPr>
                <w:rPr>
                  <w:rFonts w:ascii="Cambria Math" w:hAnsi="Cambria Math"/>
                  <w:i/>
                </w:rPr>
              </m:ctrlPr>
            </m:sSubPr>
            <m:e>
              <m:r>
                <w:rPr>
                  <w:rFonts w:ascii="Cambria Math" w:hAnsi="Cambria Math"/>
                </w:rPr>
                <m:t>M</m:t>
              </m:r>
            </m:e>
            <m:sub>
              <m:r>
                <w:rPr>
                  <w:rFonts w:ascii="Cambria Math" w:hAnsi="Cambria Math"/>
                </w:rPr>
                <m:t>DW</m:t>
              </m:r>
            </m:sub>
          </m:sSub>
          <m:r>
            <w:rPr>
              <w:rFonts w:ascii="Cambria Math" w:hAnsi="Cambria Math"/>
            </w:rPr>
            <m:t>=</m:t>
          </m:r>
          <m:f>
            <m:fPr>
              <m:ctrlPr>
                <w:rPr>
                  <w:rFonts w:ascii="Cambria Math" w:hAnsi="Cambria Math"/>
                  <w:i/>
                </w:rPr>
              </m:ctrlPr>
            </m:fPr>
            <m:num>
              <m:r>
                <w:rPr>
                  <w:rFonts w:ascii="Cambria Math" w:hAnsi="Cambria Math"/>
                </w:rPr>
                <m:t>w*</m:t>
              </m:r>
              <m:sSup>
                <m:sSupPr>
                  <m:ctrlPr>
                    <w:rPr>
                      <w:rFonts w:ascii="Cambria Math" w:hAnsi="Cambria Math"/>
                      <w:i/>
                    </w:rPr>
                  </m:ctrlPr>
                </m:sSupPr>
                <m:e>
                  <m:r>
                    <w:rPr>
                      <w:rFonts w:ascii="Cambria Math" w:hAnsi="Cambria Math"/>
                    </w:rPr>
                    <m:t>L</m:t>
                  </m:r>
                </m:e>
                <m:sup>
                  <m:r>
                    <w:rPr>
                      <w:rFonts w:ascii="Cambria Math" w:hAnsi="Cambria Math"/>
                    </w:rPr>
                    <m:t>2</m:t>
                  </m:r>
                </m:sup>
              </m:sSup>
            </m:num>
            <m:den>
              <m:r>
                <w:rPr>
                  <w:rFonts w:ascii="Cambria Math" w:hAnsi="Cambria Math"/>
                </w:rPr>
                <m:t>8</m:t>
              </m:r>
            </m:den>
          </m:f>
          <m:r>
            <w:rPr>
              <w:rFonts w:ascii="Cambria Math" w:hAnsi="Cambria Math"/>
            </w:rPr>
            <m:t>=</m:t>
          </m:r>
          <m:f>
            <m:fPr>
              <m:ctrlPr>
                <w:rPr>
                  <w:rFonts w:ascii="Cambria Math" w:hAnsi="Cambria Math"/>
                  <w:i/>
                </w:rPr>
              </m:ctrlPr>
            </m:fPr>
            <m:num>
              <m:r>
                <w:rPr>
                  <w:rFonts w:ascii="Cambria Math" w:hAnsi="Cambria Math"/>
                </w:rPr>
                <m:t>DW*</m:t>
              </m:r>
              <m:sSup>
                <m:sSupPr>
                  <m:ctrlPr>
                    <w:rPr>
                      <w:rFonts w:ascii="Cambria Math" w:hAnsi="Cambria Math"/>
                      <w:i/>
                    </w:rPr>
                  </m:ctrlPr>
                </m:sSupPr>
                <m:e>
                  <m:r>
                    <w:rPr>
                      <w:rFonts w:ascii="Cambria Math" w:hAnsi="Cambria Math"/>
                    </w:rPr>
                    <m:t>L</m:t>
                  </m:r>
                </m:e>
                <m:sup>
                  <m:r>
                    <w:rPr>
                      <w:rFonts w:ascii="Cambria Math" w:hAnsi="Cambria Math"/>
                    </w:rPr>
                    <m:t>2</m:t>
                  </m:r>
                </m:sup>
              </m:sSup>
            </m:num>
            <m:den>
              <m:r>
                <w:rPr>
                  <w:rFonts w:ascii="Cambria Math" w:hAnsi="Cambria Math"/>
                </w:rPr>
                <m:t>8</m:t>
              </m:r>
            </m:den>
          </m:f>
        </m:oMath>
      </m:oMathPara>
    </w:p>
    <w:p w14:paraId="4230D049" w14:textId="1C51D285" w:rsidR="00796990" w:rsidRDefault="00796990" w:rsidP="00796990">
      <w:pPr>
        <w:jc w:val="center"/>
        <w:rPr>
          <w:rFonts w:eastAsiaTheme="minorEastAsia"/>
        </w:rPr>
      </w:pPr>
      <w:r w:rsidRPr="00796990">
        <w:rPr>
          <w:rFonts w:eastAsiaTheme="minorEastAsia"/>
        </w:rPr>
        <w:t xml:space="preserve">MDW = </w:t>
      </w:r>
      <w:proofErr w:type="gramStart"/>
      <w:r w:rsidRPr="00796990">
        <w:rPr>
          <w:rFonts w:eastAsiaTheme="minorEastAsia"/>
        </w:rPr>
        <w:t xml:space="preserve">{{ </w:t>
      </w:r>
      <w:proofErr w:type="spellStart"/>
      <w:r w:rsidRPr="00796990">
        <w:rPr>
          <w:rFonts w:eastAsiaTheme="minorEastAsia"/>
        </w:rPr>
        <w:t>MDW</w:t>
      </w:r>
      <w:proofErr w:type="gramEnd"/>
      <w:r>
        <w:rPr>
          <w:rFonts w:eastAsiaTheme="minorEastAsia"/>
        </w:rPr>
        <w:t>_ext</w:t>
      </w:r>
      <w:proofErr w:type="spellEnd"/>
      <w:r w:rsidRPr="00796990">
        <w:rPr>
          <w:rFonts w:eastAsiaTheme="minorEastAsia"/>
        </w:rPr>
        <w:t xml:space="preserve"> }} </w:t>
      </w:r>
      <w:proofErr w:type="spellStart"/>
      <w:r w:rsidRPr="00796990">
        <w:rPr>
          <w:rFonts w:eastAsiaTheme="minorEastAsia"/>
        </w:rPr>
        <w:t>kNm</w:t>
      </w:r>
      <w:proofErr w:type="spellEnd"/>
      <w:r w:rsidRPr="00796990">
        <w:rPr>
          <w:rFonts w:eastAsiaTheme="minorEastAsia"/>
        </w:rPr>
        <w:t>/m</w:t>
      </w:r>
    </w:p>
    <w:tbl>
      <w:tblPr>
        <w:tblStyle w:val="TableGrid"/>
        <w:tblW w:w="0" w:type="auto"/>
        <w:tblLook w:val="04A0" w:firstRow="1" w:lastRow="0" w:firstColumn="1" w:lastColumn="0" w:noHBand="0" w:noVBand="1"/>
      </w:tblPr>
      <w:tblGrid>
        <w:gridCol w:w="3116"/>
        <w:gridCol w:w="3117"/>
        <w:gridCol w:w="3117"/>
      </w:tblGrid>
      <w:tr w:rsidR="00DE1C89" w14:paraId="72576938" w14:textId="77777777" w:rsidTr="002602E5">
        <w:tc>
          <w:tcPr>
            <w:tcW w:w="3116" w:type="dxa"/>
          </w:tcPr>
          <w:p w14:paraId="2363F7B1" w14:textId="77777777" w:rsidR="00DE1C89" w:rsidRDefault="00DE1C89" w:rsidP="002602E5">
            <w:pPr>
              <w:jc w:val="center"/>
              <w:rPr>
                <w:rFonts w:eastAsiaTheme="minorEastAsia"/>
              </w:rPr>
            </w:pPr>
            <w:r>
              <w:rPr>
                <w:rFonts w:eastAsiaTheme="minorEastAsia"/>
              </w:rPr>
              <w:t>Tipo de carga</w:t>
            </w:r>
          </w:p>
        </w:tc>
        <w:tc>
          <w:tcPr>
            <w:tcW w:w="3117" w:type="dxa"/>
          </w:tcPr>
          <w:p w14:paraId="4D220735" w14:textId="77777777" w:rsidR="00DE1C89" w:rsidRDefault="00DE1C89" w:rsidP="002602E5">
            <w:pPr>
              <w:rPr>
                <w:rFonts w:eastAsiaTheme="minorEastAsia"/>
              </w:rPr>
            </w:pPr>
            <w:r>
              <w:rPr>
                <w:rFonts w:eastAsiaTheme="minorEastAsia"/>
              </w:rPr>
              <w:t>Momento máximo</w:t>
            </w:r>
          </w:p>
        </w:tc>
        <w:tc>
          <w:tcPr>
            <w:tcW w:w="3117" w:type="dxa"/>
          </w:tcPr>
          <w:p w14:paraId="2D7B6827" w14:textId="77777777" w:rsidR="00DE1C89" w:rsidRDefault="00DE1C89" w:rsidP="002602E5">
            <w:pPr>
              <w:jc w:val="center"/>
              <w:rPr>
                <w:rFonts w:eastAsiaTheme="minorEastAsia"/>
              </w:rPr>
            </w:pPr>
            <w:r>
              <w:rPr>
                <w:rFonts w:eastAsiaTheme="minorEastAsia"/>
              </w:rPr>
              <w:t xml:space="preserve">[ </w:t>
            </w:r>
            <w:proofErr w:type="spellStart"/>
            <w:r>
              <w:rPr>
                <w:rFonts w:eastAsiaTheme="minorEastAsia"/>
              </w:rPr>
              <w:t>kNm</w:t>
            </w:r>
            <w:proofErr w:type="spellEnd"/>
            <w:r>
              <w:rPr>
                <w:rFonts w:eastAsiaTheme="minorEastAsia"/>
              </w:rPr>
              <w:t>/</w:t>
            </w:r>
            <w:proofErr w:type="gramStart"/>
            <w:r>
              <w:rPr>
                <w:rFonts w:eastAsiaTheme="minorEastAsia"/>
              </w:rPr>
              <w:t>m ]</w:t>
            </w:r>
            <w:proofErr w:type="gramEnd"/>
          </w:p>
        </w:tc>
      </w:tr>
      <w:tr w:rsidR="00DE1C89" w14:paraId="2CE61975" w14:textId="77777777" w:rsidTr="002602E5">
        <w:tc>
          <w:tcPr>
            <w:tcW w:w="3116" w:type="dxa"/>
          </w:tcPr>
          <w:p w14:paraId="1E6C8D5F" w14:textId="77777777" w:rsidR="00DE1C89" w:rsidRDefault="00DE1C89" w:rsidP="002602E5">
            <w:pPr>
              <w:jc w:val="center"/>
              <w:rPr>
                <w:rFonts w:eastAsiaTheme="minorEastAsia"/>
              </w:rPr>
            </w:pPr>
            <w:r>
              <w:rPr>
                <w:rFonts w:eastAsiaTheme="minorEastAsia"/>
              </w:rPr>
              <w:t>Concreto</w:t>
            </w:r>
          </w:p>
        </w:tc>
        <w:tc>
          <w:tcPr>
            <w:tcW w:w="3117" w:type="dxa"/>
          </w:tcPr>
          <w:p w14:paraId="45782B16" w14:textId="6F7B6A47" w:rsidR="00DE1C89" w:rsidRDefault="00420EE7" w:rsidP="002602E5">
            <w:pPr>
              <w:jc w:val="center"/>
              <w:rPr>
                <w:rFonts w:eastAsiaTheme="minorEastAsia"/>
              </w:rPr>
            </w:pPr>
            <m:oMathPara>
              <m:oMath>
                <m:f>
                  <m:fPr>
                    <m:ctrlPr>
                      <w:rPr>
                        <w:rFonts w:ascii="Cambria Math" w:hAnsi="Cambria Math"/>
                        <w:i/>
                      </w:rPr>
                    </m:ctrlPr>
                  </m:fPr>
                  <m:num>
                    <m:r>
                      <w:rPr>
                        <w:rFonts w:ascii="Cambria Math" w:hAnsi="Cambria Math"/>
                      </w:rPr>
                      <m:t>(DC+DC barrera)*</m:t>
                    </m:r>
                    <m:sSup>
                      <m:sSupPr>
                        <m:ctrlPr>
                          <w:rPr>
                            <w:rFonts w:ascii="Cambria Math" w:hAnsi="Cambria Math"/>
                            <w:i/>
                          </w:rPr>
                        </m:ctrlPr>
                      </m:sSupPr>
                      <m:e>
                        <m:r>
                          <w:rPr>
                            <w:rFonts w:ascii="Cambria Math" w:hAnsi="Cambria Math"/>
                          </w:rPr>
                          <m:t>L</m:t>
                        </m:r>
                      </m:e>
                      <m:sup>
                        <m:r>
                          <w:rPr>
                            <w:rFonts w:ascii="Cambria Math" w:hAnsi="Cambria Math"/>
                          </w:rPr>
                          <m:t>2</m:t>
                        </m:r>
                      </m:sup>
                    </m:sSup>
                  </m:num>
                  <m:den>
                    <m:r>
                      <w:rPr>
                        <w:rFonts w:ascii="Cambria Math" w:hAnsi="Cambria Math"/>
                      </w:rPr>
                      <m:t>8</m:t>
                    </m:r>
                  </m:den>
                </m:f>
              </m:oMath>
            </m:oMathPara>
          </w:p>
        </w:tc>
        <w:tc>
          <w:tcPr>
            <w:tcW w:w="3117" w:type="dxa"/>
          </w:tcPr>
          <w:p w14:paraId="2E19BFF6" w14:textId="633967A1" w:rsidR="00DE1C89" w:rsidRDefault="00DE1C89" w:rsidP="002602E5">
            <w:pPr>
              <w:jc w:val="center"/>
              <w:rPr>
                <w:rFonts w:eastAsiaTheme="minorEastAsia"/>
              </w:rPr>
            </w:pPr>
            <w:proofErr w:type="gramStart"/>
            <w:r>
              <w:rPr>
                <w:rFonts w:eastAsiaTheme="minorEastAsia"/>
              </w:rPr>
              <w:t xml:space="preserve">{{ </w:t>
            </w:r>
            <w:proofErr w:type="spellStart"/>
            <w:r>
              <w:rPr>
                <w:rFonts w:eastAsiaTheme="minorEastAsia"/>
              </w:rPr>
              <w:t>MDC</w:t>
            </w:r>
            <w:proofErr w:type="gramEnd"/>
            <w:r>
              <w:rPr>
                <w:rFonts w:eastAsiaTheme="minorEastAsia"/>
              </w:rPr>
              <w:t>_ext</w:t>
            </w:r>
            <w:proofErr w:type="spellEnd"/>
            <w:r>
              <w:rPr>
                <w:rFonts w:eastAsiaTheme="minorEastAsia"/>
              </w:rPr>
              <w:t xml:space="preserve"> }}</w:t>
            </w:r>
          </w:p>
        </w:tc>
      </w:tr>
      <w:tr w:rsidR="00DE1C89" w14:paraId="73929D46" w14:textId="77777777" w:rsidTr="002602E5">
        <w:tc>
          <w:tcPr>
            <w:tcW w:w="3116" w:type="dxa"/>
          </w:tcPr>
          <w:p w14:paraId="126B7639" w14:textId="77777777" w:rsidR="00DE1C89" w:rsidRDefault="00DE1C89" w:rsidP="002602E5">
            <w:pPr>
              <w:jc w:val="center"/>
              <w:rPr>
                <w:rFonts w:eastAsiaTheme="minorEastAsia"/>
              </w:rPr>
            </w:pPr>
            <w:r>
              <w:rPr>
                <w:rFonts w:eastAsiaTheme="minorEastAsia"/>
              </w:rPr>
              <w:t>Carpeta asfáltica</w:t>
            </w:r>
          </w:p>
        </w:tc>
        <w:tc>
          <w:tcPr>
            <w:tcW w:w="3117" w:type="dxa"/>
          </w:tcPr>
          <w:p w14:paraId="3FA31E95" w14:textId="77777777" w:rsidR="00DE1C89" w:rsidRDefault="00420EE7" w:rsidP="002602E5">
            <w:pPr>
              <w:jc w:val="center"/>
              <w:rPr>
                <w:rFonts w:eastAsiaTheme="minorEastAsia"/>
              </w:rPr>
            </w:pPr>
            <m:oMathPara>
              <m:oMath>
                <m:f>
                  <m:fPr>
                    <m:ctrlPr>
                      <w:rPr>
                        <w:rFonts w:ascii="Cambria Math" w:hAnsi="Cambria Math"/>
                        <w:i/>
                      </w:rPr>
                    </m:ctrlPr>
                  </m:fPr>
                  <m:num>
                    <m:r>
                      <w:rPr>
                        <w:rFonts w:ascii="Cambria Math" w:hAnsi="Cambria Math"/>
                      </w:rPr>
                      <m:t>DW*</m:t>
                    </m:r>
                    <m:sSup>
                      <m:sSupPr>
                        <m:ctrlPr>
                          <w:rPr>
                            <w:rFonts w:ascii="Cambria Math" w:hAnsi="Cambria Math"/>
                            <w:i/>
                          </w:rPr>
                        </m:ctrlPr>
                      </m:sSupPr>
                      <m:e>
                        <m:r>
                          <w:rPr>
                            <w:rFonts w:ascii="Cambria Math" w:hAnsi="Cambria Math"/>
                          </w:rPr>
                          <m:t>L</m:t>
                        </m:r>
                      </m:e>
                      <m:sup>
                        <m:r>
                          <w:rPr>
                            <w:rFonts w:ascii="Cambria Math" w:hAnsi="Cambria Math"/>
                          </w:rPr>
                          <m:t>2</m:t>
                        </m:r>
                      </m:sup>
                    </m:sSup>
                  </m:num>
                  <m:den>
                    <m:r>
                      <w:rPr>
                        <w:rFonts w:ascii="Cambria Math" w:hAnsi="Cambria Math"/>
                      </w:rPr>
                      <m:t>8</m:t>
                    </m:r>
                  </m:den>
                </m:f>
              </m:oMath>
            </m:oMathPara>
          </w:p>
        </w:tc>
        <w:tc>
          <w:tcPr>
            <w:tcW w:w="3117" w:type="dxa"/>
          </w:tcPr>
          <w:p w14:paraId="6FD9049B" w14:textId="783DFD2B" w:rsidR="00DE1C89" w:rsidRDefault="00DE1C89" w:rsidP="002602E5">
            <w:pPr>
              <w:jc w:val="center"/>
              <w:rPr>
                <w:rFonts w:eastAsiaTheme="minorEastAsia"/>
              </w:rPr>
            </w:pPr>
            <w:proofErr w:type="gramStart"/>
            <w:r>
              <w:rPr>
                <w:rFonts w:eastAsiaTheme="minorEastAsia"/>
              </w:rPr>
              <w:t xml:space="preserve">{{ </w:t>
            </w:r>
            <w:proofErr w:type="spellStart"/>
            <w:r>
              <w:rPr>
                <w:rFonts w:eastAsiaTheme="minorEastAsia"/>
              </w:rPr>
              <w:t>MDW</w:t>
            </w:r>
            <w:proofErr w:type="gramEnd"/>
            <w:r>
              <w:rPr>
                <w:rFonts w:eastAsiaTheme="minorEastAsia"/>
              </w:rPr>
              <w:t>_ext</w:t>
            </w:r>
            <w:proofErr w:type="spellEnd"/>
            <w:r>
              <w:rPr>
                <w:rFonts w:eastAsiaTheme="minorEastAsia"/>
              </w:rPr>
              <w:t xml:space="preserve"> }}</w:t>
            </w:r>
          </w:p>
        </w:tc>
      </w:tr>
    </w:tbl>
    <w:p w14:paraId="0A060113" w14:textId="77777777" w:rsidR="00DE1C89" w:rsidRPr="00796990" w:rsidRDefault="00DE1C89" w:rsidP="00DE1C89">
      <w:pPr>
        <w:rPr>
          <w:rFonts w:eastAsiaTheme="minorEastAsia"/>
        </w:rPr>
      </w:pPr>
    </w:p>
    <w:p w14:paraId="74D2635C" w14:textId="219D6A87" w:rsidR="00796990" w:rsidRDefault="00E7632D" w:rsidP="00E7180B">
      <w:pPr>
        <w:pStyle w:val="Heading4"/>
      </w:pPr>
      <w:r>
        <w:t>Por cargas transitorias</w:t>
      </w:r>
    </w:p>
    <w:p w14:paraId="6BCC4C3C" w14:textId="5970BC22" w:rsidR="00DE1C89" w:rsidRPr="00DE1C89" w:rsidRDefault="00E7632D" w:rsidP="00DE1C89">
      <w:r>
        <w:t xml:space="preserve">En el numeral </w:t>
      </w:r>
      <w:r>
        <w:fldChar w:fldCharType="begin"/>
      </w:r>
      <w:r>
        <w:instrText xml:space="preserve"> REF _Ref70436155 \r \h </w:instrText>
      </w:r>
      <w:r>
        <w:fldChar w:fldCharType="separate"/>
      </w:r>
      <w:r>
        <w:t>3.4</w:t>
      </w:r>
      <w:r>
        <w:fldChar w:fldCharType="end"/>
      </w:r>
      <w:r>
        <w:t xml:space="preserve"> </w:t>
      </w:r>
      <w:r w:rsidR="00FA798B">
        <w:t xml:space="preserve">se mostró que la combinación tándem de diseño más el carril de diseño gobierna el diseño a flexión. Además, puesto que en la franja exterior del puente actúa una rueda (en lugar de un eje), es necesario dividir en 2 las solicitaciones debidas al camión y en </w:t>
      </w:r>
      <w:proofErr w:type="gramStart"/>
      <w:r w:rsidR="00FA798B">
        <w:t xml:space="preserve">{{ </w:t>
      </w:r>
      <w:proofErr w:type="spellStart"/>
      <w:r w:rsidR="00FA798B">
        <w:t>E</w:t>
      </w:r>
      <w:proofErr w:type="gramEnd"/>
      <w:r w:rsidR="00FA798B">
        <w:t>_borde</w:t>
      </w:r>
      <w:proofErr w:type="spellEnd"/>
      <w:r w:rsidR="00FA798B">
        <w:t xml:space="preserve"> }} m, correspondientes al ancho de franja exterior, para obtener el máximo momento debido a las cargas transitorias.</w:t>
      </w:r>
    </w:p>
    <w:tbl>
      <w:tblPr>
        <w:tblStyle w:val="TableGrid"/>
        <w:tblW w:w="0" w:type="auto"/>
        <w:tblLook w:val="04A0" w:firstRow="1" w:lastRow="0" w:firstColumn="1" w:lastColumn="0" w:noHBand="0" w:noVBand="1"/>
      </w:tblPr>
      <w:tblGrid>
        <w:gridCol w:w="3116"/>
        <w:gridCol w:w="3117"/>
        <w:gridCol w:w="3117"/>
      </w:tblGrid>
      <w:tr w:rsidR="00DE1C89" w14:paraId="0AE92B25" w14:textId="77777777" w:rsidTr="00DE1C89">
        <w:tc>
          <w:tcPr>
            <w:tcW w:w="3116" w:type="dxa"/>
          </w:tcPr>
          <w:p w14:paraId="079A7058" w14:textId="62769BD2" w:rsidR="00DE1C89" w:rsidRPr="00DE1C89" w:rsidRDefault="00DE1C89" w:rsidP="00651C7D">
            <w:pPr>
              <w:jc w:val="center"/>
            </w:pPr>
            <w:r w:rsidRPr="00DE1C89">
              <w:t>Momento por carga viva (</w:t>
            </w:r>
            <m:oMath>
              <m:sSub>
                <m:sSubPr>
                  <m:ctrlPr>
                    <w:rPr>
                      <w:rFonts w:ascii="Cambria Math" w:hAnsi="Cambria Math"/>
                      <w:i/>
                    </w:rPr>
                  </m:ctrlPr>
                </m:sSubPr>
                <m:e>
                  <m:r>
                    <w:rPr>
                      <w:rFonts w:ascii="Cambria Math" w:hAnsi="Cambria Math"/>
                    </w:rPr>
                    <m:t>M</m:t>
                  </m:r>
                </m:e>
                <m:sub>
                  <m:r>
                    <w:rPr>
                      <w:rFonts w:ascii="Cambria Math" w:hAnsi="Cambria Math"/>
                    </w:rPr>
                    <m:t>LL+IM,   exterior</m:t>
                  </m:r>
                </m:sub>
              </m:sSub>
            </m:oMath>
            <w:r>
              <w:t>)</w:t>
            </w:r>
          </w:p>
        </w:tc>
        <w:tc>
          <w:tcPr>
            <w:tcW w:w="3117" w:type="dxa"/>
          </w:tcPr>
          <w:p w14:paraId="4AD48489" w14:textId="0AF02788" w:rsidR="00DE1C89" w:rsidRDefault="00420EE7" w:rsidP="00651C7D">
            <w:pPr>
              <w:jc w:val="center"/>
              <w:rPr>
                <w:lang w:val="en-US"/>
              </w:rPr>
            </w:pPr>
            <m:oMathPara>
              <m:oMath>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E</m:t>
                        </m:r>
                      </m:e>
                      <m:sub>
                        <m:r>
                          <w:rPr>
                            <w:rFonts w:ascii="Cambria Math" w:hAnsi="Cambria Math"/>
                          </w:rPr>
                          <m:t>borde</m:t>
                        </m:r>
                      </m:sub>
                    </m:sSub>
                  </m:den>
                </m:f>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LL+IM</m:t>
                    </m:r>
                  </m:sub>
                </m:sSub>
              </m:oMath>
            </m:oMathPara>
          </w:p>
        </w:tc>
        <w:tc>
          <w:tcPr>
            <w:tcW w:w="3117" w:type="dxa"/>
          </w:tcPr>
          <w:p w14:paraId="55ED47D2" w14:textId="3E7E7E47" w:rsidR="00DE1C89" w:rsidRDefault="00DE1C89" w:rsidP="00651C7D">
            <w:pPr>
              <w:jc w:val="center"/>
              <w:rPr>
                <w:lang w:val="en-US"/>
              </w:rPr>
            </w:pPr>
            <w:proofErr w:type="gramStart"/>
            <w:r w:rsidRPr="00FA798B">
              <w:rPr>
                <w:lang w:val="en-US"/>
              </w:rPr>
              <w:t xml:space="preserve">{{ </w:t>
            </w:r>
            <w:proofErr w:type="spellStart"/>
            <w:r w:rsidRPr="00FA798B">
              <w:rPr>
                <w:lang w:val="en-US"/>
              </w:rPr>
              <w:t>MLLIM</w:t>
            </w:r>
            <w:proofErr w:type="gramEnd"/>
            <w:r w:rsidRPr="00FA798B">
              <w:rPr>
                <w:lang w:val="en-US"/>
              </w:rPr>
              <w:t>_ext</w:t>
            </w:r>
            <w:proofErr w:type="spellEnd"/>
            <w:r>
              <w:rPr>
                <w:lang w:val="en-US"/>
              </w:rPr>
              <w:t xml:space="preserve"> }} </w:t>
            </w:r>
            <w:proofErr w:type="spellStart"/>
            <w:r>
              <w:rPr>
                <w:lang w:val="en-US"/>
              </w:rPr>
              <w:t>kNm</w:t>
            </w:r>
            <w:proofErr w:type="spellEnd"/>
            <w:r>
              <w:rPr>
                <w:lang w:val="en-US"/>
              </w:rPr>
              <w:t>/m</w:t>
            </w:r>
          </w:p>
        </w:tc>
      </w:tr>
    </w:tbl>
    <w:p w14:paraId="677E6FFF" w14:textId="46EC2174" w:rsidR="00FA798B" w:rsidRDefault="00FA798B" w:rsidP="00DE1C89">
      <w:pPr>
        <w:rPr>
          <w:lang w:val="en-US"/>
        </w:rPr>
      </w:pPr>
    </w:p>
    <w:p w14:paraId="089706C7" w14:textId="5C72CFD2" w:rsidR="00192B30" w:rsidRDefault="00192B30" w:rsidP="00E7180B">
      <w:pPr>
        <w:pStyle w:val="Heading3"/>
      </w:pPr>
      <w:r w:rsidRPr="00192B30">
        <w:t>Determinación de armadura a flexión d</w:t>
      </w:r>
      <w:r>
        <w:t>e la franja exterior</w:t>
      </w:r>
    </w:p>
    <w:p w14:paraId="1F9513C9" w14:textId="77777777" w:rsidR="002E5192" w:rsidRDefault="002E5192" w:rsidP="002E5192">
      <w:r>
        <w:t>Estado límite de resistencia I</w:t>
      </w:r>
    </w:p>
    <w:p w14:paraId="3524CC74" w14:textId="77777777" w:rsidR="002E5192" w:rsidRDefault="002E5192" w:rsidP="002E5192">
      <w:r>
        <w:t>Se supone que los factores modificadores de carga (1.3.2) son:</w:t>
      </w:r>
    </w:p>
    <w:p w14:paraId="11EF0945" w14:textId="733A61F3" w:rsidR="00E645CF" w:rsidRDefault="002E5192" w:rsidP="00E645CF">
      <w:pPr>
        <w:rPr>
          <w:rFonts w:eastAsiaTheme="minorEastAsia"/>
        </w:rPr>
      </w:pPr>
      <m:oMathPara>
        <m:oMath>
          <m:r>
            <w:rPr>
              <w:rFonts w:ascii="Cambria Math" w:hAnsi="Cambria Math"/>
            </w:rPr>
            <m:t>ƞ=</m:t>
          </m:r>
          <m:sSub>
            <m:sSubPr>
              <m:ctrlPr>
                <w:rPr>
                  <w:rFonts w:ascii="Cambria Math" w:hAnsi="Cambria Math"/>
                  <w:i/>
                </w:rPr>
              </m:ctrlPr>
            </m:sSubPr>
            <m:e>
              <m:r>
                <w:rPr>
                  <w:rFonts w:ascii="Cambria Math" w:hAnsi="Cambria Math"/>
                </w:rPr>
                <m:t>ƞ</m:t>
              </m:r>
            </m:e>
            <m:sub>
              <m:r>
                <w:rPr>
                  <w:rFonts w:ascii="Cambria Math" w:hAnsi="Cambria Math"/>
                </w:rPr>
                <m:t>D</m:t>
              </m:r>
            </m:sub>
          </m:sSub>
          <m:sSub>
            <m:sSubPr>
              <m:ctrlPr>
                <w:rPr>
                  <w:rFonts w:ascii="Cambria Math" w:hAnsi="Cambria Math"/>
                  <w:i/>
                </w:rPr>
              </m:ctrlPr>
            </m:sSubPr>
            <m:e>
              <m:r>
                <w:rPr>
                  <w:rFonts w:ascii="Cambria Math" w:hAnsi="Cambria Math"/>
                </w:rPr>
                <m:t>*ƞ</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ƞ</m:t>
              </m:r>
            </m:e>
            <m:sub>
              <m:r>
                <w:rPr>
                  <w:rFonts w:ascii="Cambria Math" w:hAnsi="Cambria Math"/>
                </w:rPr>
                <m:t>I</m:t>
              </m:r>
            </m:sub>
          </m:sSub>
          <m:r>
            <w:rPr>
              <w:rFonts w:ascii="Cambria Math" w:hAnsi="Cambria Math"/>
            </w:rPr>
            <m:t>=1</m:t>
          </m:r>
        </m:oMath>
      </m:oMathPara>
    </w:p>
    <w:tbl>
      <w:tblPr>
        <w:tblStyle w:val="TableGrid"/>
        <w:tblW w:w="0" w:type="auto"/>
        <w:tblLook w:val="04A0" w:firstRow="1" w:lastRow="0" w:firstColumn="1" w:lastColumn="0" w:noHBand="0" w:noVBand="1"/>
      </w:tblPr>
      <w:tblGrid>
        <w:gridCol w:w="2182"/>
        <w:gridCol w:w="2227"/>
        <w:gridCol w:w="2763"/>
        <w:gridCol w:w="2178"/>
      </w:tblGrid>
      <w:tr w:rsidR="00DE1C89" w14:paraId="64F0D478" w14:textId="77777777" w:rsidTr="002602E5">
        <w:tc>
          <w:tcPr>
            <w:tcW w:w="2337" w:type="dxa"/>
          </w:tcPr>
          <w:p w14:paraId="3C6CCBEE" w14:textId="77777777" w:rsidR="00DE1C89" w:rsidRDefault="00DE1C89" w:rsidP="002602E5">
            <w:pPr>
              <w:rPr>
                <w:rFonts w:eastAsiaTheme="minorEastAsia"/>
              </w:rPr>
            </w:pPr>
            <w:r>
              <w:rPr>
                <w:rFonts w:eastAsiaTheme="minorEastAsia"/>
              </w:rPr>
              <w:t>Momento de diseño (Mu)</w:t>
            </w:r>
          </w:p>
        </w:tc>
        <w:tc>
          <w:tcPr>
            <w:tcW w:w="2337" w:type="dxa"/>
          </w:tcPr>
          <w:p w14:paraId="34D8379D" w14:textId="77777777" w:rsidR="00DE1C89" w:rsidRDefault="00DE1C89" w:rsidP="002602E5">
            <w:pPr>
              <w:rPr>
                <w:rFonts w:eastAsiaTheme="minorEastAsia"/>
              </w:rPr>
            </w:pPr>
            <m:oMathPara>
              <m:oMath>
                <m:r>
                  <w:rPr>
                    <w:rFonts w:ascii="Cambria Math" w:hAnsi="Cambria Math"/>
                  </w:rPr>
                  <m:t>ƞ*[1,25 DC+1,5 DW+1,75</m:t>
                </m:r>
                <m:d>
                  <m:dPr>
                    <m:ctrlPr>
                      <w:rPr>
                        <w:rFonts w:ascii="Cambria Math" w:hAnsi="Cambria Math"/>
                        <w:i/>
                      </w:rPr>
                    </m:ctrlPr>
                  </m:dPr>
                  <m:e>
                    <m:r>
                      <w:rPr>
                        <w:rFonts w:ascii="Cambria Math" w:hAnsi="Cambria Math"/>
                      </w:rPr>
                      <m:t>LL+IM</m:t>
                    </m:r>
                  </m:e>
                </m:d>
                <m:r>
                  <w:rPr>
                    <w:rFonts w:ascii="Cambria Math" w:hAnsi="Cambria Math"/>
                  </w:rPr>
                  <m:t>]</m:t>
                </m:r>
              </m:oMath>
            </m:oMathPara>
          </w:p>
        </w:tc>
        <w:tc>
          <w:tcPr>
            <w:tcW w:w="2338" w:type="dxa"/>
          </w:tcPr>
          <w:p w14:paraId="65DA46D1" w14:textId="2E78915A" w:rsidR="00DE1C89" w:rsidRDefault="00DE1C89" w:rsidP="002602E5">
            <w:pPr>
              <w:rPr>
                <w:rFonts w:eastAsiaTheme="minorEastAsia"/>
              </w:rPr>
            </w:pPr>
            <w:proofErr w:type="gramStart"/>
            <w:r>
              <w:rPr>
                <w:rFonts w:eastAsiaTheme="minorEastAsia"/>
              </w:rPr>
              <w:t xml:space="preserve">{{ </w:t>
            </w:r>
            <w:proofErr w:type="spellStart"/>
            <w:r>
              <w:rPr>
                <w:rFonts w:eastAsiaTheme="minorEastAsia"/>
              </w:rPr>
              <w:t>Mu</w:t>
            </w:r>
            <w:proofErr w:type="gramEnd"/>
            <w:r>
              <w:rPr>
                <w:rFonts w:eastAsiaTheme="minorEastAsia"/>
              </w:rPr>
              <w:t>_ext</w:t>
            </w:r>
            <w:proofErr w:type="spellEnd"/>
            <w:r>
              <w:rPr>
                <w:rFonts w:eastAsiaTheme="minorEastAsia"/>
              </w:rPr>
              <w:t xml:space="preserve"> }} </w:t>
            </w:r>
            <w:proofErr w:type="spellStart"/>
            <w:r>
              <w:rPr>
                <w:rFonts w:eastAsiaTheme="minorEastAsia"/>
              </w:rPr>
              <w:t>kNm</w:t>
            </w:r>
            <w:proofErr w:type="spellEnd"/>
            <w:r>
              <w:rPr>
                <w:rFonts w:eastAsiaTheme="minorEastAsia"/>
              </w:rPr>
              <w:t>/m</w:t>
            </w:r>
          </w:p>
        </w:tc>
        <w:tc>
          <w:tcPr>
            <w:tcW w:w="2338" w:type="dxa"/>
          </w:tcPr>
          <w:p w14:paraId="01DBB664" w14:textId="77777777" w:rsidR="00DE1C89" w:rsidRDefault="00DE1C89" w:rsidP="002602E5">
            <w:pPr>
              <w:rPr>
                <w:rFonts w:eastAsiaTheme="minorEastAsia"/>
              </w:rPr>
            </w:pPr>
            <w:r>
              <w:rPr>
                <w:rFonts w:eastAsiaTheme="minorEastAsia"/>
              </w:rPr>
              <w:t xml:space="preserve">Límite de resistencia </w:t>
            </w:r>
            <w:proofErr w:type="gramStart"/>
            <w:r>
              <w:rPr>
                <w:rFonts w:eastAsiaTheme="minorEastAsia"/>
              </w:rPr>
              <w:t>I ,</w:t>
            </w:r>
            <w:proofErr w:type="gramEnd"/>
            <w:r>
              <w:rPr>
                <w:rFonts w:eastAsiaTheme="minorEastAsia"/>
              </w:rPr>
              <w:t xml:space="preserve"> tabla 3.4.1-1</w:t>
            </w:r>
          </w:p>
        </w:tc>
      </w:tr>
      <w:tr w:rsidR="00DE1C89" w14:paraId="778335A3" w14:textId="77777777" w:rsidTr="002602E5">
        <w:tc>
          <w:tcPr>
            <w:tcW w:w="2337" w:type="dxa"/>
          </w:tcPr>
          <w:p w14:paraId="0613FE01" w14:textId="77777777" w:rsidR="00DE1C89" w:rsidRDefault="00DE1C89" w:rsidP="002602E5">
            <w:pPr>
              <w:rPr>
                <w:rFonts w:eastAsiaTheme="minorEastAsia"/>
              </w:rPr>
            </w:pPr>
            <w:r>
              <w:rPr>
                <w:rFonts w:eastAsiaTheme="minorEastAsia"/>
              </w:rPr>
              <w:t>d</w:t>
            </w:r>
          </w:p>
        </w:tc>
        <w:tc>
          <w:tcPr>
            <w:tcW w:w="2337" w:type="dxa"/>
          </w:tcPr>
          <w:p w14:paraId="480420E3" w14:textId="77777777" w:rsidR="00DE1C89" w:rsidRDefault="00DE1C89" w:rsidP="002602E5">
            <w:pPr>
              <w:rPr>
                <w:rFonts w:eastAsiaTheme="minorEastAsia"/>
              </w:rPr>
            </w:pPr>
            <w:r>
              <w:rPr>
                <w:rFonts w:eastAsiaTheme="minorEastAsia"/>
              </w:rPr>
              <w:t xml:space="preserve">Recubrimiento de </w:t>
            </w:r>
            <w:proofErr w:type="gramStart"/>
            <w:r>
              <w:rPr>
                <w:rFonts w:eastAsiaTheme="minorEastAsia"/>
              </w:rPr>
              <w:t xml:space="preserve">{{ </w:t>
            </w:r>
            <w:proofErr w:type="spellStart"/>
            <w:r>
              <w:rPr>
                <w:rFonts w:eastAsiaTheme="minorEastAsia"/>
              </w:rPr>
              <w:t>recub</w:t>
            </w:r>
            <w:proofErr w:type="spellEnd"/>
            <w:proofErr w:type="gramEnd"/>
            <w:r>
              <w:rPr>
                <w:rFonts w:eastAsiaTheme="minorEastAsia"/>
              </w:rPr>
              <w:t xml:space="preserve"> }} cm</w:t>
            </w:r>
          </w:p>
        </w:tc>
        <w:tc>
          <w:tcPr>
            <w:tcW w:w="2338" w:type="dxa"/>
          </w:tcPr>
          <w:p w14:paraId="616E8AF7" w14:textId="49F69997" w:rsidR="00DE1C89" w:rsidRDefault="00DE1C89" w:rsidP="002602E5">
            <w:pPr>
              <w:rPr>
                <w:rFonts w:eastAsiaTheme="minorEastAsia"/>
              </w:rPr>
            </w:pPr>
            <w:proofErr w:type="gramStart"/>
            <w:r>
              <w:rPr>
                <w:rFonts w:eastAsiaTheme="minorEastAsia"/>
              </w:rPr>
              <w:t>{{ d</w:t>
            </w:r>
            <w:proofErr w:type="gramEnd"/>
            <w:r>
              <w:rPr>
                <w:rFonts w:eastAsiaTheme="minorEastAsia"/>
              </w:rPr>
              <w:t xml:space="preserve"> }}</w:t>
            </w:r>
            <w:r w:rsidR="00B475A7">
              <w:rPr>
                <w:rFonts w:eastAsiaTheme="minorEastAsia"/>
              </w:rPr>
              <w:t xml:space="preserve"> m</w:t>
            </w:r>
          </w:p>
        </w:tc>
        <w:tc>
          <w:tcPr>
            <w:tcW w:w="2338" w:type="dxa"/>
          </w:tcPr>
          <w:p w14:paraId="68D61226" w14:textId="77777777" w:rsidR="00DE1C89" w:rsidRDefault="00DE1C89" w:rsidP="002602E5">
            <w:pPr>
              <w:rPr>
                <w:rFonts w:eastAsiaTheme="minorEastAsia"/>
              </w:rPr>
            </w:pPr>
          </w:p>
        </w:tc>
      </w:tr>
      <w:tr w:rsidR="00DE1C89" w14:paraId="14E67DE8" w14:textId="77777777" w:rsidTr="002602E5">
        <w:tc>
          <w:tcPr>
            <w:tcW w:w="2337" w:type="dxa"/>
          </w:tcPr>
          <w:p w14:paraId="7FAD9563" w14:textId="77777777" w:rsidR="00DE1C89" w:rsidRDefault="00DE1C89" w:rsidP="002602E5">
            <w:pPr>
              <w:rPr>
                <w:rFonts w:eastAsiaTheme="minorEastAsia"/>
              </w:rPr>
            </w:pPr>
            <w:r>
              <w:rPr>
                <w:rFonts w:eastAsiaTheme="minorEastAsia"/>
              </w:rPr>
              <w:t>Cuantía de acero</w:t>
            </w:r>
          </w:p>
        </w:tc>
        <w:tc>
          <w:tcPr>
            <w:tcW w:w="2337" w:type="dxa"/>
          </w:tcPr>
          <w:p w14:paraId="4148FBD0" w14:textId="77777777" w:rsidR="00DE1C89" w:rsidRDefault="00DE1C89" w:rsidP="002602E5">
            <w:pPr>
              <w:rPr>
                <w:rFonts w:eastAsiaTheme="minorEastAsia"/>
              </w:rPr>
            </w:pPr>
          </w:p>
        </w:tc>
        <w:tc>
          <w:tcPr>
            <w:tcW w:w="2338" w:type="dxa"/>
          </w:tcPr>
          <w:p w14:paraId="27F1365A" w14:textId="22832670" w:rsidR="00DE1C89" w:rsidRDefault="00DE1C89" w:rsidP="002602E5">
            <w:pPr>
              <w:rPr>
                <w:rFonts w:eastAsiaTheme="minorEastAsia"/>
              </w:rPr>
            </w:pPr>
            <w:proofErr w:type="gramStart"/>
            <w:r>
              <w:rPr>
                <w:rFonts w:eastAsiaTheme="minorEastAsia"/>
              </w:rPr>
              <w:t xml:space="preserve">{{ </w:t>
            </w:r>
            <w:proofErr w:type="spellStart"/>
            <w:r>
              <w:rPr>
                <w:rFonts w:eastAsiaTheme="minorEastAsia"/>
              </w:rPr>
              <w:t>cuantia</w:t>
            </w:r>
            <w:proofErr w:type="gramEnd"/>
            <w:r>
              <w:rPr>
                <w:rFonts w:eastAsiaTheme="minorEastAsia"/>
              </w:rPr>
              <w:t>_ext</w:t>
            </w:r>
            <w:proofErr w:type="spellEnd"/>
            <w:r>
              <w:rPr>
                <w:rFonts w:eastAsiaTheme="minorEastAsia"/>
              </w:rPr>
              <w:t xml:space="preserve"> }}</w:t>
            </w:r>
          </w:p>
        </w:tc>
        <w:tc>
          <w:tcPr>
            <w:tcW w:w="2338" w:type="dxa"/>
          </w:tcPr>
          <w:p w14:paraId="6BBEE1BA" w14:textId="77777777" w:rsidR="00DE1C89" w:rsidRDefault="00DE1C89" w:rsidP="002602E5">
            <w:pPr>
              <w:rPr>
                <w:rFonts w:eastAsiaTheme="minorEastAsia"/>
              </w:rPr>
            </w:pPr>
          </w:p>
        </w:tc>
      </w:tr>
      <w:tr w:rsidR="00DE1C89" w14:paraId="689DAA39" w14:textId="77777777" w:rsidTr="002602E5">
        <w:tc>
          <w:tcPr>
            <w:tcW w:w="2337" w:type="dxa"/>
          </w:tcPr>
          <w:p w14:paraId="6978DEF5" w14:textId="77777777" w:rsidR="00DE1C89" w:rsidRDefault="00DE1C89" w:rsidP="002602E5">
            <w:pPr>
              <w:rPr>
                <w:rFonts w:eastAsiaTheme="minorEastAsia"/>
              </w:rPr>
            </w:pPr>
            <w:r>
              <w:rPr>
                <w:rFonts w:eastAsiaTheme="minorEastAsia"/>
              </w:rPr>
              <w:t>Área de acero de refuerzo</w:t>
            </w:r>
          </w:p>
        </w:tc>
        <w:tc>
          <w:tcPr>
            <w:tcW w:w="2337" w:type="dxa"/>
          </w:tcPr>
          <w:p w14:paraId="5D0E4740" w14:textId="77777777" w:rsidR="00DE1C89" w:rsidRDefault="00420EE7" w:rsidP="002602E5">
            <w:pP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s</m:t>
                    </m:r>
                  </m:sub>
                </m:sSub>
                <m:r>
                  <w:rPr>
                    <w:rFonts w:ascii="Cambria Math" w:hAnsi="Cambria Math"/>
                  </w:rPr>
                  <m:t>=ρ*b*d</m:t>
                </m:r>
              </m:oMath>
            </m:oMathPara>
          </w:p>
        </w:tc>
        <w:tc>
          <w:tcPr>
            <w:tcW w:w="2338" w:type="dxa"/>
          </w:tcPr>
          <w:p w14:paraId="07D051D2" w14:textId="77E25782" w:rsidR="00DE1C89" w:rsidRDefault="00DE1C89" w:rsidP="002602E5">
            <w:pPr>
              <w:rPr>
                <w:rFonts w:eastAsiaTheme="minorEastAsia"/>
              </w:rPr>
            </w:pPr>
            <w:proofErr w:type="gramStart"/>
            <w:r>
              <w:rPr>
                <w:rFonts w:eastAsiaTheme="minorEastAsia"/>
              </w:rPr>
              <w:t xml:space="preserve">{{ </w:t>
            </w:r>
            <w:proofErr w:type="spellStart"/>
            <w:r>
              <w:rPr>
                <w:rFonts w:eastAsiaTheme="minorEastAsia"/>
              </w:rPr>
              <w:t>As</w:t>
            </w:r>
            <w:proofErr w:type="gramEnd"/>
            <w:r>
              <w:rPr>
                <w:rFonts w:eastAsiaTheme="minorEastAsia"/>
              </w:rPr>
              <w:t>_flexion_ext</w:t>
            </w:r>
            <w:proofErr w:type="spellEnd"/>
            <w:r>
              <w:rPr>
                <w:rFonts w:eastAsiaTheme="minorEastAsia"/>
              </w:rPr>
              <w:t xml:space="preserve"> }}</w:t>
            </w:r>
            <w:r w:rsidR="00B475A7">
              <w:rPr>
                <w:rFonts w:eastAsiaTheme="minorEastAsia"/>
              </w:rPr>
              <w:t xml:space="preserve"> cm²</w:t>
            </w:r>
          </w:p>
        </w:tc>
        <w:tc>
          <w:tcPr>
            <w:tcW w:w="2338" w:type="dxa"/>
          </w:tcPr>
          <w:p w14:paraId="5DDFAA85" w14:textId="77777777" w:rsidR="00DE1C89" w:rsidRDefault="00DE1C89" w:rsidP="002602E5">
            <w:pPr>
              <w:rPr>
                <w:rFonts w:eastAsiaTheme="minorEastAsia"/>
              </w:rPr>
            </w:pPr>
          </w:p>
        </w:tc>
      </w:tr>
      <w:tr w:rsidR="00DE1C89" w14:paraId="02D22F00" w14:textId="77777777" w:rsidTr="002602E5">
        <w:tc>
          <w:tcPr>
            <w:tcW w:w="2337" w:type="dxa"/>
          </w:tcPr>
          <w:p w14:paraId="03983ADB" w14:textId="77777777" w:rsidR="00DE1C89" w:rsidRDefault="00DE1C89" w:rsidP="002602E5">
            <w:pPr>
              <w:rPr>
                <w:rFonts w:eastAsiaTheme="minorEastAsia"/>
              </w:rPr>
            </w:pPr>
            <w:r>
              <w:rPr>
                <w:rFonts w:eastAsiaTheme="minorEastAsia"/>
              </w:rPr>
              <w:lastRenderedPageBreak/>
              <w:t>Número de barras #8</w:t>
            </w:r>
          </w:p>
        </w:tc>
        <w:tc>
          <w:tcPr>
            <w:tcW w:w="2337" w:type="dxa"/>
          </w:tcPr>
          <w:p w14:paraId="0216977D" w14:textId="77777777" w:rsidR="00DE1C89" w:rsidRDefault="00420EE7" w:rsidP="002602E5">
            <w:pPr>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 xml:space="preserve">s </m:t>
                        </m:r>
                      </m:sub>
                    </m:sSub>
                  </m:num>
                  <m:den>
                    <m:sSub>
                      <m:sSubPr>
                        <m:ctrlPr>
                          <w:rPr>
                            <w:rFonts w:ascii="Cambria Math" w:hAnsi="Cambria Math"/>
                            <w:i/>
                          </w:rPr>
                        </m:ctrlPr>
                      </m:sSubPr>
                      <m:e>
                        <m:r>
                          <w:rPr>
                            <w:rFonts w:ascii="Cambria Math" w:hAnsi="Cambria Math"/>
                          </w:rPr>
                          <m:t>A</m:t>
                        </m:r>
                      </m:e>
                      <m:sub>
                        <m:r>
                          <w:rPr>
                            <w:rFonts w:ascii="Cambria Math" w:hAnsi="Cambria Math"/>
                          </w:rPr>
                          <m:t>s #8</m:t>
                        </m:r>
                      </m:sub>
                    </m:sSub>
                  </m:den>
                </m:f>
              </m:oMath>
            </m:oMathPara>
          </w:p>
        </w:tc>
        <w:tc>
          <w:tcPr>
            <w:tcW w:w="2338" w:type="dxa"/>
          </w:tcPr>
          <w:p w14:paraId="37BE452B" w14:textId="6841CDC6" w:rsidR="00DE1C89" w:rsidRDefault="00DE1C89" w:rsidP="002602E5">
            <w:pPr>
              <w:rPr>
                <w:rFonts w:eastAsiaTheme="minorEastAsia"/>
              </w:rPr>
            </w:pPr>
            <w:proofErr w:type="gramStart"/>
            <w:r>
              <w:rPr>
                <w:rFonts w:eastAsiaTheme="minorEastAsia"/>
              </w:rPr>
              <w:t>{{ No</w:t>
            </w:r>
            <w:proofErr w:type="gramEnd"/>
            <w:r>
              <w:rPr>
                <w:rFonts w:eastAsiaTheme="minorEastAsia"/>
              </w:rPr>
              <w:t>_barras_8_flexion_ext }}</w:t>
            </w:r>
          </w:p>
        </w:tc>
        <w:tc>
          <w:tcPr>
            <w:tcW w:w="2338" w:type="dxa"/>
          </w:tcPr>
          <w:p w14:paraId="1970434A" w14:textId="77777777" w:rsidR="00DE1C89" w:rsidRDefault="00DE1C89" w:rsidP="002602E5">
            <w:pPr>
              <w:rPr>
                <w:rFonts w:eastAsiaTheme="minorEastAsia"/>
              </w:rPr>
            </w:pPr>
          </w:p>
        </w:tc>
      </w:tr>
      <w:tr w:rsidR="00DE1C89" w:rsidRPr="002E3ACE" w14:paraId="0A10F496" w14:textId="77777777" w:rsidTr="002602E5">
        <w:tc>
          <w:tcPr>
            <w:tcW w:w="2337" w:type="dxa"/>
          </w:tcPr>
          <w:p w14:paraId="5461C08E" w14:textId="77777777" w:rsidR="00DE1C89" w:rsidRDefault="00DE1C89" w:rsidP="002602E5">
            <w:pPr>
              <w:rPr>
                <w:rFonts w:eastAsiaTheme="minorEastAsia"/>
              </w:rPr>
            </w:pPr>
            <w:r>
              <w:rPr>
                <w:rFonts w:eastAsiaTheme="minorEastAsia"/>
              </w:rPr>
              <w:t>Separación</w:t>
            </w:r>
          </w:p>
        </w:tc>
        <w:tc>
          <w:tcPr>
            <w:tcW w:w="2337" w:type="dxa"/>
          </w:tcPr>
          <w:p w14:paraId="4524F236" w14:textId="77777777" w:rsidR="00DE1C89" w:rsidRDefault="00420EE7" w:rsidP="002602E5">
            <w:pPr>
              <w:rPr>
                <w:rFonts w:eastAsiaTheme="minorEastAsia"/>
              </w:rPr>
            </w:pPr>
            <m:oMathPara>
              <m:oMath>
                <m:f>
                  <m:fPr>
                    <m:ctrlPr>
                      <w:rPr>
                        <w:rFonts w:ascii="Cambria Math" w:hAnsi="Cambria Math"/>
                        <w:i/>
                      </w:rPr>
                    </m:ctrlPr>
                  </m:fPr>
                  <m:num>
                    <m:r>
                      <w:rPr>
                        <w:rFonts w:ascii="Cambria Math" w:hAnsi="Cambria Math"/>
                      </w:rPr>
                      <m:t>100 cm</m:t>
                    </m:r>
                  </m:num>
                  <m:den>
                    <m:r>
                      <w:rPr>
                        <w:rFonts w:ascii="Cambria Math" w:hAnsi="Cambria Math"/>
                      </w:rPr>
                      <m:t>N° barras</m:t>
                    </m:r>
                  </m:den>
                </m:f>
              </m:oMath>
            </m:oMathPara>
          </w:p>
        </w:tc>
        <w:tc>
          <w:tcPr>
            <w:tcW w:w="2338" w:type="dxa"/>
          </w:tcPr>
          <w:p w14:paraId="356CDE4E" w14:textId="0B75805D" w:rsidR="00DE1C89" w:rsidRPr="006F28A3" w:rsidRDefault="00DE1C89" w:rsidP="002602E5">
            <w:pPr>
              <w:rPr>
                <w:rFonts w:eastAsiaTheme="minorEastAsia"/>
                <w:lang w:val="en-US"/>
              </w:rPr>
            </w:pPr>
            <w:proofErr w:type="gramStart"/>
            <w:r w:rsidRPr="006F28A3">
              <w:rPr>
                <w:rFonts w:eastAsiaTheme="minorEastAsia"/>
                <w:lang w:val="en-US"/>
              </w:rPr>
              <w:t xml:space="preserve">{{ </w:t>
            </w:r>
            <w:proofErr w:type="spellStart"/>
            <w:r w:rsidRPr="006F28A3">
              <w:rPr>
                <w:rFonts w:eastAsiaTheme="minorEastAsia"/>
                <w:lang w:val="en-US"/>
              </w:rPr>
              <w:t>espac</w:t>
            </w:r>
            <w:proofErr w:type="gramEnd"/>
            <w:r w:rsidRPr="006F28A3">
              <w:rPr>
                <w:rFonts w:eastAsiaTheme="minorEastAsia"/>
                <w:lang w:val="en-US"/>
              </w:rPr>
              <w:t>_arm_prin_flexion</w:t>
            </w:r>
            <w:r>
              <w:rPr>
                <w:rFonts w:eastAsiaTheme="minorEastAsia"/>
                <w:lang w:val="en-US"/>
              </w:rPr>
              <w:t>_ext</w:t>
            </w:r>
            <w:proofErr w:type="spellEnd"/>
            <w:r w:rsidRPr="006F28A3">
              <w:rPr>
                <w:rFonts w:eastAsiaTheme="minorEastAsia"/>
                <w:lang w:val="en-US"/>
              </w:rPr>
              <w:t xml:space="preserve"> }} cm</w:t>
            </w:r>
          </w:p>
        </w:tc>
        <w:tc>
          <w:tcPr>
            <w:tcW w:w="2338" w:type="dxa"/>
          </w:tcPr>
          <w:p w14:paraId="2C992443" w14:textId="77777777" w:rsidR="00DE1C89" w:rsidRPr="006F28A3" w:rsidRDefault="00DE1C89" w:rsidP="002602E5">
            <w:pPr>
              <w:rPr>
                <w:rFonts w:eastAsiaTheme="minorEastAsia"/>
                <w:lang w:val="en-US"/>
              </w:rPr>
            </w:pPr>
          </w:p>
        </w:tc>
      </w:tr>
    </w:tbl>
    <w:p w14:paraId="0E3843FE" w14:textId="77777777" w:rsidR="002E5192" w:rsidRPr="00DE1C89" w:rsidRDefault="002E5192" w:rsidP="00192B30">
      <w:pPr>
        <w:rPr>
          <w:lang w:val="en-US"/>
        </w:rPr>
      </w:pPr>
    </w:p>
    <w:sectPr w:rsidR="002E5192" w:rsidRPr="00DE1C89" w:rsidSect="002E3ACE">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E0DC3"/>
    <w:multiLevelType w:val="hybridMultilevel"/>
    <w:tmpl w:val="4A8EA3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CE3863"/>
    <w:multiLevelType w:val="hybridMultilevel"/>
    <w:tmpl w:val="D298C7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7E3DD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0DD295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37E018E"/>
    <w:multiLevelType w:val="hybridMultilevel"/>
    <w:tmpl w:val="BEC895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F8466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4180B29"/>
    <w:multiLevelType w:val="hybridMultilevel"/>
    <w:tmpl w:val="84E2313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469321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D805BD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337343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6624961"/>
    <w:multiLevelType w:val="hybridMultilevel"/>
    <w:tmpl w:val="997CC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153946"/>
    <w:multiLevelType w:val="hybridMultilevel"/>
    <w:tmpl w:val="09DEE6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9CF76E3"/>
    <w:multiLevelType w:val="hybridMultilevel"/>
    <w:tmpl w:val="68E23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DF405B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F4F79B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37E690C"/>
    <w:multiLevelType w:val="hybridMultilevel"/>
    <w:tmpl w:val="49D4A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71361B2"/>
    <w:multiLevelType w:val="hybridMultilevel"/>
    <w:tmpl w:val="53B22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64F6743"/>
    <w:multiLevelType w:val="hybridMultilevel"/>
    <w:tmpl w:val="9B3CCE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BB45C98"/>
    <w:multiLevelType w:val="multilevel"/>
    <w:tmpl w:val="0409001F"/>
    <w:lvl w:ilvl="0">
      <w:start w:val="1"/>
      <w:numFmt w:val="decimal"/>
      <w:lvlText w:val="%1."/>
      <w:lvlJc w:val="left"/>
      <w:pPr>
        <w:ind w:left="1800" w:hanging="360"/>
      </w:pPr>
    </w:lvl>
    <w:lvl w:ilvl="1">
      <w:start w:val="1"/>
      <w:numFmt w:val="decimal"/>
      <w:lvlText w:val="%1.%2."/>
      <w:lvlJc w:val="left"/>
      <w:pPr>
        <w:ind w:left="2232" w:hanging="432"/>
      </w:pPr>
    </w:lvl>
    <w:lvl w:ilvl="2">
      <w:start w:val="1"/>
      <w:numFmt w:val="decimal"/>
      <w:lvlText w:val="%1.%2.%3."/>
      <w:lvlJc w:val="left"/>
      <w:pPr>
        <w:ind w:left="2664" w:hanging="504"/>
      </w:pPr>
    </w:lvl>
    <w:lvl w:ilvl="3">
      <w:start w:val="1"/>
      <w:numFmt w:val="decimal"/>
      <w:lvlText w:val="%1.%2.%3.%4."/>
      <w:lvlJc w:val="left"/>
      <w:pPr>
        <w:ind w:left="3168" w:hanging="648"/>
      </w:pPr>
    </w:lvl>
    <w:lvl w:ilvl="4">
      <w:start w:val="1"/>
      <w:numFmt w:val="decimal"/>
      <w:lvlText w:val="%1.%2.%3.%4.%5."/>
      <w:lvlJc w:val="left"/>
      <w:pPr>
        <w:ind w:left="3672" w:hanging="792"/>
      </w:pPr>
    </w:lvl>
    <w:lvl w:ilvl="5">
      <w:start w:val="1"/>
      <w:numFmt w:val="decimal"/>
      <w:lvlText w:val="%1.%2.%3.%4.%5.%6."/>
      <w:lvlJc w:val="left"/>
      <w:pPr>
        <w:ind w:left="4176" w:hanging="936"/>
      </w:pPr>
    </w:lvl>
    <w:lvl w:ilvl="6">
      <w:start w:val="1"/>
      <w:numFmt w:val="decimal"/>
      <w:lvlText w:val="%1.%2.%3.%4.%5.%6.%7."/>
      <w:lvlJc w:val="left"/>
      <w:pPr>
        <w:ind w:left="4680" w:hanging="1080"/>
      </w:pPr>
    </w:lvl>
    <w:lvl w:ilvl="7">
      <w:start w:val="1"/>
      <w:numFmt w:val="decimal"/>
      <w:lvlText w:val="%1.%2.%3.%4.%5.%6.%7.%8."/>
      <w:lvlJc w:val="left"/>
      <w:pPr>
        <w:ind w:left="5184" w:hanging="1224"/>
      </w:pPr>
    </w:lvl>
    <w:lvl w:ilvl="8">
      <w:start w:val="1"/>
      <w:numFmt w:val="decimal"/>
      <w:lvlText w:val="%1.%2.%3.%4.%5.%6.%7.%8.%9."/>
      <w:lvlJc w:val="left"/>
      <w:pPr>
        <w:ind w:left="5760" w:hanging="1440"/>
      </w:pPr>
    </w:lvl>
  </w:abstractNum>
  <w:abstractNum w:abstractNumId="19" w15:restartNumberingAfterBreak="0">
    <w:nsid w:val="5D001FB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1153EA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36D1481"/>
    <w:multiLevelType w:val="hybridMultilevel"/>
    <w:tmpl w:val="B92C7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70E4D9F"/>
    <w:multiLevelType w:val="hybridMultilevel"/>
    <w:tmpl w:val="A08A3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77C4F6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AFE729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F0561F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805226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B7338A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FE672B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8"/>
  </w:num>
  <w:num w:numId="4">
    <w:abstractNumId w:val="3"/>
  </w:num>
  <w:num w:numId="5">
    <w:abstractNumId w:val="26"/>
  </w:num>
  <w:num w:numId="6">
    <w:abstractNumId w:val="9"/>
  </w:num>
  <w:num w:numId="7">
    <w:abstractNumId w:val="25"/>
  </w:num>
  <w:num w:numId="8">
    <w:abstractNumId w:val="18"/>
  </w:num>
  <w:num w:numId="9">
    <w:abstractNumId w:val="12"/>
  </w:num>
  <w:num w:numId="10">
    <w:abstractNumId w:val="22"/>
  </w:num>
  <w:num w:numId="11">
    <w:abstractNumId w:val="10"/>
  </w:num>
  <w:num w:numId="12">
    <w:abstractNumId w:val="15"/>
  </w:num>
  <w:num w:numId="13">
    <w:abstractNumId w:val="17"/>
  </w:num>
  <w:num w:numId="14">
    <w:abstractNumId w:val="16"/>
  </w:num>
  <w:num w:numId="15">
    <w:abstractNumId w:val="11"/>
  </w:num>
  <w:num w:numId="16">
    <w:abstractNumId w:val="4"/>
  </w:num>
  <w:num w:numId="17">
    <w:abstractNumId w:val="21"/>
  </w:num>
  <w:num w:numId="18">
    <w:abstractNumId w:val="28"/>
  </w:num>
  <w:num w:numId="19">
    <w:abstractNumId w:val="24"/>
  </w:num>
  <w:num w:numId="20">
    <w:abstractNumId w:val="20"/>
  </w:num>
  <w:num w:numId="21">
    <w:abstractNumId w:val="23"/>
  </w:num>
  <w:num w:numId="22">
    <w:abstractNumId w:val="19"/>
  </w:num>
  <w:num w:numId="23">
    <w:abstractNumId w:val="7"/>
  </w:num>
  <w:num w:numId="24">
    <w:abstractNumId w:val="14"/>
  </w:num>
  <w:num w:numId="25">
    <w:abstractNumId w:val="13"/>
  </w:num>
  <w:num w:numId="26">
    <w:abstractNumId w:val="0"/>
  </w:num>
  <w:num w:numId="27">
    <w:abstractNumId w:val="27"/>
  </w:num>
  <w:num w:numId="28">
    <w:abstractNumId w:val="5"/>
  </w:num>
  <w:num w:numId="2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739"/>
    <w:rsid w:val="00001EB9"/>
    <w:rsid w:val="000269E7"/>
    <w:rsid w:val="00026A7D"/>
    <w:rsid w:val="000310D2"/>
    <w:rsid w:val="000317DD"/>
    <w:rsid w:val="0003620F"/>
    <w:rsid w:val="0005704F"/>
    <w:rsid w:val="000636B0"/>
    <w:rsid w:val="00063A03"/>
    <w:rsid w:val="00070828"/>
    <w:rsid w:val="0009613B"/>
    <w:rsid w:val="000A2BC3"/>
    <w:rsid w:val="000A7D51"/>
    <w:rsid w:val="000F03DA"/>
    <w:rsid w:val="00104620"/>
    <w:rsid w:val="001522F1"/>
    <w:rsid w:val="001562BD"/>
    <w:rsid w:val="00183A06"/>
    <w:rsid w:val="00192B30"/>
    <w:rsid w:val="001B5F27"/>
    <w:rsid w:val="001C2FB3"/>
    <w:rsid w:val="001C405E"/>
    <w:rsid w:val="002356CB"/>
    <w:rsid w:val="002535BD"/>
    <w:rsid w:val="002602E5"/>
    <w:rsid w:val="0026326A"/>
    <w:rsid w:val="00263305"/>
    <w:rsid w:val="00263543"/>
    <w:rsid w:val="00271343"/>
    <w:rsid w:val="002801AB"/>
    <w:rsid w:val="002854D1"/>
    <w:rsid w:val="002913BA"/>
    <w:rsid w:val="002C6D9F"/>
    <w:rsid w:val="002D48BE"/>
    <w:rsid w:val="002E3ACE"/>
    <w:rsid w:val="002E5192"/>
    <w:rsid w:val="00312F3A"/>
    <w:rsid w:val="003176B2"/>
    <w:rsid w:val="00327F3D"/>
    <w:rsid w:val="0034008F"/>
    <w:rsid w:val="0035768B"/>
    <w:rsid w:val="003621EE"/>
    <w:rsid w:val="00364013"/>
    <w:rsid w:val="0037325D"/>
    <w:rsid w:val="003759AF"/>
    <w:rsid w:val="00383205"/>
    <w:rsid w:val="003F24AB"/>
    <w:rsid w:val="00420EE7"/>
    <w:rsid w:val="004525E1"/>
    <w:rsid w:val="00475C70"/>
    <w:rsid w:val="00485197"/>
    <w:rsid w:val="0048775E"/>
    <w:rsid w:val="004B1717"/>
    <w:rsid w:val="004C06CF"/>
    <w:rsid w:val="004D440A"/>
    <w:rsid w:val="004E75AE"/>
    <w:rsid w:val="004F138A"/>
    <w:rsid w:val="004F1BCF"/>
    <w:rsid w:val="004F4194"/>
    <w:rsid w:val="004F62F0"/>
    <w:rsid w:val="00512739"/>
    <w:rsid w:val="00520C8C"/>
    <w:rsid w:val="00542A73"/>
    <w:rsid w:val="00552113"/>
    <w:rsid w:val="00564762"/>
    <w:rsid w:val="00567828"/>
    <w:rsid w:val="0057088C"/>
    <w:rsid w:val="0058345E"/>
    <w:rsid w:val="0058610D"/>
    <w:rsid w:val="00587109"/>
    <w:rsid w:val="00590410"/>
    <w:rsid w:val="00595BAB"/>
    <w:rsid w:val="005B03D7"/>
    <w:rsid w:val="005B6C09"/>
    <w:rsid w:val="005D23A6"/>
    <w:rsid w:val="005F0838"/>
    <w:rsid w:val="005F3468"/>
    <w:rsid w:val="006024F5"/>
    <w:rsid w:val="00620ACB"/>
    <w:rsid w:val="00631FC2"/>
    <w:rsid w:val="00650B93"/>
    <w:rsid w:val="00651C7D"/>
    <w:rsid w:val="00685E6B"/>
    <w:rsid w:val="006A2142"/>
    <w:rsid w:val="006F28A3"/>
    <w:rsid w:val="006F438E"/>
    <w:rsid w:val="00700A62"/>
    <w:rsid w:val="0071070A"/>
    <w:rsid w:val="00715776"/>
    <w:rsid w:val="0074268E"/>
    <w:rsid w:val="007467FA"/>
    <w:rsid w:val="00751764"/>
    <w:rsid w:val="00796990"/>
    <w:rsid w:val="007A3B04"/>
    <w:rsid w:val="007C3BD9"/>
    <w:rsid w:val="007E0431"/>
    <w:rsid w:val="008173C0"/>
    <w:rsid w:val="00832D31"/>
    <w:rsid w:val="00847350"/>
    <w:rsid w:val="008562B2"/>
    <w:rsid w:val="00866577"/>
    <w:rsid w:val="0089453C"/>
    <w:rsid w:val="008A7C41"/>
    <w:rsid w:val="008B1D18"/>
    <w:rsid w:val="008B3A66"/>
    <w:rsid w:val="008C1F5C"/>
    <w:rsid w:val="008C6DE9"/>
    <w:rsid w:val="008D3B5E"/>
    <w:rsid w:val="008D3D70"/>
    <w:rsid w:val="008F3591"/>
    <w:rsid w:val="009008FC"/>
    <w:rsid w:val="00914151"/>
    <w:rsid w:val="00920C4E"/>
    <w:rsid w:val="00923383"/>
    <w:rsid w:val="0093745B"/>
    <w:rsid w:val="00944E6A"/>
    <w:rsid w:val="0096524E"/>
    <w:rsid w:val="00993506"/>
    <w:rsid w:val="009A4D57"/>
    <w:rsid w:val="009D10B5"/>
    <w:rsid w:val="009D6B2F"/>
    <w:rsid w:val="009F25CB"/>
    <w:rsid w:val="00A12C14"/>
    <w:rsid w:val="00A6156C"/>
    <w:rsid w:val="00A92AA1"/>
    <w:rsid w:val="00AB6654"/>
    <w:rsid w:val="00AD3149"/>
    <w:rsid w:val="00AD5BFB"/>
    <w:rsid w:val="00AD68EF"/>
    <w:rsid w:val="00AD69ED"/>
    <w:rsid w:val="00AE511F"/>
    <w:rsid w:val="00AE6DF6"/>
    <w:rsid w:val="00B37992"/>
    <w:rsid w:val="00B4509D"/>
    <w:rsid w:val="00B475A7"/>
    <w:rsid w:val="00B630BA"/>
    <w:rsid w:val="00BA6C51"/>
    <w:rsid w:val="00BD4B07"/>
    <w:rsid w:val="00BD7C11"/>
    <w:rsid w:val="00BE0B59"/>
    <w:rsid w:val="00C0030D"/>
    <w:rsid w:val="00C172FF"/>
    <w:rsid w:val="00C24A37"/>
    <w:rsid w:val="00C2712B"/>
    <w:rsid w:val="00C3493F"/>
    <w:rsid w:val="00C5144C"/>
    <w:rsid w:val="00CB0E80"/>
    <w:rsid w:val="00CC5B9F"/>
    <w:rsid w:val="00CD0DA2"/>
    <w:rsid w:val="00D604A9"/>
    <w:rsid w:val="00D6663A"/>
    <w:rsid w:val="00D66B20"/>
    <w:rsid w:val="00D71ECF"/>
    <w:rsid w:val="00D9572E"/>
    <w:rsid w:val="00DA7FB1"/>
    <w:rsid w:val="00DB15C8"/>
    <w:rsid w:val="00DC6C7C"/>
    <w:rsid w:val="00DE1C89"/>
    <w:rsid w:val="00E36936"/>
    <w:rsid w:val="00E5012F"/>
    <w:rsid w:val="00E55F80"/>
    <w:rsid w:val="00E569BF"/>
    <w:rsid w:val="00E645CF"/>
    <w:rsid w:val="00E7180B"/>
    <w:rsid w:val="00E7632D"/>
    <w:rsid w:val="00E817D5"/>
    <w:rsid w:val="00E8775E"/>
    <w:rsid w:val="00EB1E99"/>
    <w:rsid w:val="00EB5CC7"/>
    <w:rsid w:val="00EF22A5"/>
    <w:rsid w:val="00F00540"/>
    <w:rsid w:val="00F04675"/>
    <w:rsid w:val="00F15868"/>
    <w:rsid w:val="00F160D1"/>
    <w:rsid w:val="00F31B34"/>
    <w:rsid w:val="00F54EC9"/>
    <w:rsid w:val="00F55FF2"/>
    <w:rsid w:val="00F85748"/>
    <w:rsid w:val="00FA798B"/>
    <w:rsid w:val="00FD3638"/>
    <w:rsid w:val="00FD37F7"/>
    <w:rsid w:val="00FE1477"/>
    <w:rsid w:val="00FE31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5C32A"/>
  <w15:chartTrackingRefBased/>
  <w15:docId w15:val="{8CA14908-BF9E-4314-A8E8-DC020DE53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O"/>
    </w:rPr>
  </w:style>
  <w:style w:type="paragraph" w:styleId="Heading1">
    <w:name w:val="heading 1"/>
    <w:basedOn w:val="Normal"/>
    <w:next w:val="Normal"/>
    <w:link w:val="Heading1Char"/>
    <w:uiPriority w:val="9"/>
    <w:qFormat/>
    <w:rsid w:val="0051273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7180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8775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7180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2739"/>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51273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2739"/>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E7180B"/>
    <w:rPr>
      <w:rFonts w:asciiTheme="majorHAnsi" w:eastAsiaTheme="majorEastAsia" w:hAnsiTheme="majorHAnsi" w:cstheme="majorBidi"/>
      <w:color w:val="2F5496" w:themeColor="accent1" w:themeShade="BF"/>
      <w:sz w:val="26"/>
      <w:szCs w:val="26"/>
      <w:lang w:val="es-CO"/>
    </w:rPr>
  </w:style>
  <w:style w:type="paragraph" w:styleId="BalloonText">
    <w:name w:val="Balloon Text"/>
    <w:basedOn w:val="Normal"/>
    <w:link w:val="BalloonTextChar"/>
    <w:uiPriority w:val="99"/>
    <w:semiHidden/>
    <w:unhideWhenUsed/>
    <w:rsid w:val="0056782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7828"/>
    <w:rPr>
      <w:rFonts w:ascii="Segoe UI" w:hAnsi="Segoe UI" w:cs="Segoe UI"/>
      <w:sz w:val="18"/>
      <w:szCs w:val="18"/>
    </w:rPr>
  </w:style>
  <w:style w:type="paragraph" w:styleId="Caption">
    <w:name w:val="caption"/>
    <w:basedOn w:val="Normal"/>
    <w:next w:val="Normal"/>
    <w:uiPriority w:val="35"/>
    <w:unhideWhenUsed/>
    <w:qFormat/>
    <w:rsid w:val="00A6156C"/>
    <w:pPr>
      <w:spacing w:after="200" w:line="240" w:lineRule="auto"/>
    </w:pPr>
    <w:rPr>
      <w:i/>
      <w:iCs/>
      <w:color w:val="44546A" w:themeColor="text2"/>
      <w:sz w:val="18"/>
      <w:szCs w:val="18"/>
    </w:rPr>
  </w:style>
  <w:style w:type="table" w:styleId="TableGrid">
    <w:name w:val="Table Grid"/>
    <w:basedOn w:val="TableNormal"/>
    <w:uiPriority w:val="39"/>
    <w:rsid w:val="008C6D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8D3D70"/>
    <w:rPr>
      <w:sz w:val="16"/>
      <w:szCs w:val="16"/>
    </w:rPr>
  </w:style>
  <w:style w:type="paragraph" w:styleId="CommentText">
    <w:name w:val="annotation text"/>
    <w:basedOn w:val="Normal"/>
    <w:link w:val="CommentTextChar"/>
    <w:uiPriority w:val="99"/>
    <w:semiHidden/>
    <w:unhideWhenUsed/>
    <w:rsid w:val="008D3D70"/>
    <w:pPr>
      <w:spacing w:line="240" w:lineRule="auto"/>
    </w:pPr>
    <w:rPr>
      <w:sz w:val="20"/>
      <w:szCs w:val="20"/>
    </w:rPr>
  </w:style>
  <w:style w:type="character" w:customStyle="1" w:styleId="CommentTextChar">
    <w:name w:val="Comment Text Char"/>
    <w:basedOn w:val="DefaultParagraphFont"/>
    <w:link w:val="CommentText"/>
    <w:uiPriority w:val="99"/>
    <w:semiHidden/>
    <w:rsid w:val="008D3D70"/>
    <w:rPr>
      <w:sz w:val="20"/>
      <w:szCs w:val="20"/>
      <w:lang w:val="es-CO"/>
    </w:rPr>
  </w:style>
  <w:style w:type="paragraph" w:styleId="CommentSubject">
    <w:name w:val="annotation subject"/>
    <w:basedOn w:val="CommentText"/>
    <w:next w:val="CommentText"/>
    <w:link w:val="CommentSubjectChar"/>
    <w:uiPriority w:val="99"/>
    <w:semiHidden/>
    <w:unhideWhenUsed/>
    <w:rsid w:val="008D3D70"/>
    <w:rPr>
      <w:b/>
      <w:bCs/>
    </w:rPr>
  </w:style>
  <w:style w:type="character" w:customStyle="1" w:styleId="CommentSubjectChar">
    <w:name w:val="Comment Subject Char"/>
    <w:basedOn w:val="CommentTextChar"/>
    <w:link w:val="CommentSubject"/>
    <w:uiPriority w:val="99"/>
    <w:semiHidden/>
    <w:rsid w:val="008D3D70"/>
    <w:rPr>
      <w:b/>
      <w:bCs/>
      <w:sz w:val="20"/>
      <w:szCs w:val="20"/>
      <w:lang w:val="es-CO"/>
    </w:rPr>
  </w:style>
  <w:style w:type="character" w:styleId="PlaceholderText">
    <w:name w:val="Placeholder Text"/>
    <w:basedOn w:val="DefaultParagraphFont"/>
    <w:uiPriority w:val="99"/>
    <w:semiHidden/>
    <w:rsid w:val="0048775E"/>
    <w:rPr>
      <w:color w:val="808080"/>
    </w:rPr>
  </w:style>
  <w:style w:type="paragraph" w:styleId="ListParagraph">
    <w:name w:val="List Paragraph"/>
    <w:basedOn w:val="Normal"/>
    <w:uiPriority w:val="34"/>
    <w:qFormat/>
    <w:rsid w:val="0048775E"/>
    <w:pPr>
      <w:ind w:left="720"/>
      <w:contextualSpacing/>
    </w:pPr>
  </w:style>
  <w:style w:type="character" w:customStyle="1" w:styleId="Heading3Char">
    <w:name w:val="Heading 3 Char"/>
    <w:basedOn w:val="DefaultParagraphFont"/>
    <w:link w:val="Heading3"/>
    <w:uiPriority w:val="9"/>
    <w:rsid w:val="0048775E"/>
    <w:rPr>
      <w:rFonts w:asciiTheme="majorHAnsi" w:eastAsiaTheme="majorEastAsia" w:hAnsiTheme="majorHAnsi" w:cstheme="majorBidi"/>
      <w:color w:val="1F3763" w:themeColor="accent1" w:themeShade="7F"/>
      <w:sz w:val="24"/>
      <w:szCs w:val="24"/>
      <w:lang w:val="es-CO"/>
    </w:rPr>
  </w:style>
  <w:style w:type="character" w:customStyle="1" w:styleId="Heading4Char">
    <w:name w:val="Heading 4 Char"/>
    <w:basedOn w:val="DefaultParagraphFont"/>
    <w:link w:val="Heading4"/>
    <w:uiPriority w:val="9"/>
    <w:rsid w:val="00E7180B"/>
    <w:rPr>
      <w:rFonts w:asciiTheme="majorHAnsi" w:eastAsiaTheme="majorEastAsia" w:hAnsiTheme="majorHAnsi" w:cstheme="majorBidi"/>
      <w:i/>
      <w:iCs/>
      <w:color w:val="2F5496" w:themeColor="accent1" w:themeShade="BF"/>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159535">
      <w:bodyDiv w:val="1"/>
      <w:marLeft w:val="0"/>
      <w:marRight w:val="0"/>
      <w:marTop w:val="0"/>
      <w:marBottom w:val="0"/>
      <w:divBdr>
        <w:top w:val="none" w:sz="0" w:space="0" w:color="auto"/>
        <w:left w:val="none" w:sz="0" w:space="0" w:color="auto"/>
        <w:bottom w:val="none" w:sz="0" w:space="0" w:color="auto"/>
        <w:right w:val="none" w:sz="0" w:space="0" w:color="auto"/>
      </w:divBdr>
      <w:divsChild>
        <w:div w:id="693459864">
          <w:marLeft w:val="0"/>
          <w:marRight w:val="0"/>
          <w:marTop w:val="0"/>
          <w:marBottom w:val="0"/>
          <w:divBdr>
            <w:top w:val="none" w:sz="0" w:space="0" w:color="auto"/>
            <w:left w:val="none" w:sz="0" w:space="0" w:color="auto"/>
            <w:bottom w:val="none" w:sz="0" w:space="0" w:color="auto"/>
            <w:right w:val="none" w:sz="0" w:space="0" w:color="auto"/>
          </w:divBdr>
          <w:divsChild>
            <w:div w:id="35045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109692">
      <w:bodyDiv w:val="1"/>
      <w:marLeft w:val="0"/>
      <w:marRight w:val="0"/>
      <w:marTop w:val="0"/>
      <w:marBottom w:val="0"/>
      <w:divBdr>
        <w:top w:val="none" w:sz="0" w:space="0" w:color="auto"/>
        <w:left w:val="none" w:sz="0" w:space="0" w:color="auto"/>
        <w:bottom w:val="none" w:sz="0" w:space="0" w:color="auto"/>
        <w:right w:val="none" w:sz="0" w:space="0" w:color="auto"/>
      </w:divBdr>
      <w:divsChild>
        <w:div w:id="1059746748">
          <w:marLeft w:val="0"/>
          <w:marRight w:val="0"/>
          <w:marTop w:val="0"/>
          <w:marBottom w:val="0"/>
          <w:divBdr>
            <w:top w:val="none" w:sz="0" w:space="0" w:color="auto"/>
            <w:left w:val="none" w:sz="0" w:space="0" w:color="auto"/>
            <w:bottom w:val="none" w:sz="0" w:space="0" w:color="auto"/>
            <w:right w:val="none" w:sz="0" w:space="0" w:color="auto"/>
          </w:divBdr>
          <w:divsChild>
            <w:div w:id="118976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214854">
      <w:bodyDiv w:val="1"/>
      <w:marLeft w:val="0"/>
      <w:marRight w:val="0"/>
      <w:marTop w:val="0"/>
      <w:marBottom w:val="0"/>
      <w:divBdr>
        <w:top w:val="none" w:sz="0" w:space="0" w:color="auto"/>
        <w:left w:val="none" w:sz="0" w:space="0" w:color="auto"/>
        <w:bottom w:val="none" w:sz="0" w:space="0" w:color="auto"/>
        <w:right w:val="none" w:sz="0" w:space="0" w:color="auto"/>
      </w:divBdr>
      <w:divsChild>
        <w:div w:id="469593184">
          <w:marLeft w:val="0"/>
          <w:marRight w:val="0"/>
          <w:marTop w:val="0"/>
          <w:marBottom w:val="0"/>
          <w:divBdr>
            <w:top w:val="none" w:sz="0" w:space="0" w:color="auto"/>
            <w:left w:val="none" w:sz="0" w:space="0" w:color="auto"/>
            <w:bottom w:val="none" w:sz="0" w:space="0" w:color="auto"/>
            <w:right w:val="none" w:sz="0" w:space="0" w:color="auto"/>
          </w:divBdr>
          <w:divsChild>
            <w:div w:id="143605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4116C9-7895-447C-83E3-3D17A84041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328</TotalTime>
  <Pages>1</Pages>
  <Words>1630</Words>
  <Characters>9293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rvcristiand</dc:creator>
  <cp:keywords/>
  <dc:description/>
  <cp:lastModifiedBy>Cristian Ramirez</cp:lastModifiedBy>
  <cp:revision>20</cp:revision>
  <dcterms:created xsi:type="dcterms:W3CDTF">2021-04-28T15:32:00Z</dcterms:created>
  <dcterms:modified xsi:type="dcterms:W3CDTF">2021-06-17T18:30:00Z</dcterms:modified>
</cp:coreProperties>
</file>