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7ED46" w14:textId="0E4686E7" w:rsidR="001414EC" w:rsidRPr="003704D5" w:rsidRDefault="001414EC" w:rsidP="0095344D">
      <w:pPr>
        <w:tabs>
          <w:tab w:val="left" w:pos="1290"/>
        </w:tabs>
        <w:rPr>
          <w:sz w:val="2"/>
          <w:szCs w:val="2"/>
        </w:rPr>
      </w:pPr>
    </w:p>
    <w:tbl>
      <w:tblPr>
        <w:tblW w:w="10760" w:type="dxa"/>
        <w:tblInd w:w="-572" w:type="dxa"/>
        <w:shd w:val="clear" w:color="auto" w:fill="ED7D31" w:themeFill="accent2"/>
        <w:tblLook w:val="0000" w:firstRow="0" w:lastRow="0" w:firstColumn="0" w:lastColumn="0" w:noHBand="0" w:noVBand="0"/>
      </w:tblPr>
      <w:tblGrid>
        <w:gridCol w:w="5107"/>
        <w:gridCol w:w="5653"/>
      </w:tblGrid>
      <w:tr w:rsidR="001414EC" w14:paraId="600496CB" w14:textId="77777777" w:rsidTr="003704D5">
        <w:trPr>
          <w:trHeight w:val="329"/>
        </w:trPr>
        <w:tc>
          <w:tcPr>
            <w:tcW w:w="5107" w:type="dxa"/>
            <w:shd w:val="clear" w:color="auto" w:fill="ED7D31" w:themeFill="accent2"/>
          </w:tcPr>
          <w:p w14:paraId="4BB634A8" w14:textId="566205CC" w:rsidR="001414EC" w:rsidRPr="00790135" w:rsidRDefault="001414EC" w:rsidP="00F010AF">
            <w:pPr>
              <w:tabs>
                <w:tab w:val="left" w:pos="32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78984D61" wp14:editId="05DD7A0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318</wp:posOffset>
                  </wp:positionV>
                  <wp:extent cx="328295" cy="328295"/>
                  <wp:effectExtent l="0" t="0" r="0" b="0"/>
                  <wp:wrapThrough wrapText="bothSides">
                    <wp:wrapPolygon edited="0">
                      <wp:start x="6267" y="0"/>
                      <wp:lineTo x="1253" y="5014"/>
                      <wp:lineTo x="0" y="20054"/>
                      <wp:lineTo x="20054" y="20054"/>
                      <wp:lineTo x="18801" y="5014"/>
                      <wp:lineTo x="13787" y="0"/>
                      <wp:lineTo x="6267" y="0"/>
                    </wp:wrapPolygon>
                  </wp:wrapThrough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010AF">
              <w:rPr>
                <w:lang w:val="en-US"/>
              </w:rPr>
              <w:t>${name}</w:t>
            </w:r>
            <w:r w:rsidR="00F010AF">
              <w:rPr>
                <w:b/>
                <w:bCs/>
                <w:sz w:val="24"/>
                <w:szCs w:val="24"/>
                <w:lang w:val="de-DE"/>
              </w:rPr>
              <w:tab/>
            </w:r>
          </w:p>
        </w:tc>
        <w:tc>
          <w:tcPr>
            <w:tcW w:w="5653" w:type="dxa"/>
            <w:shd w:val="clear" w:color="auto" w:fill="ED7D31" w:themeFill="accent2"/>
          </w:tcPr>
          <w:p w14:paraId="280EEF71" w14:textId="3D2832DF" w:rsidR="001414EC" w:rsidRPr="00F010AF" w:rsidRDefault="001414EC" w:rsidP="00F010AF">
            <w:pPr>
              <w:rPr>
                <w:b/>
                <w:bCs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A00949" wp14:editId="1225E2C3">
                  <wp:extent cx="266700" cy="223838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70609" cy="227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04D5">
              <w:rPr>
                <w:b/>
                <w:bCs/>
              </w:rPr>
              <w:t> </w:t>
            </w:r>
            <w:r w:rsidR="00F010AF">
              <w:rPr>
                <w:b/>
                <w:bCs/>
                <w:lang w:val="en-US"/>
              </w:rPr>
              <w:t>${address}</w:t>
            </w:r>
          </w:p>
        </w:tc>
      </w:tr>
    </w:tbl>
    <w:p w14:paraId="2B19D44C" w14:textId="77777777" w:rsidR="001414EC" w:rsidRPr="00B441E2" w:rsidRDefault="001414EC" w:rsidP="001414EC">
      <w:pPr>
        <w:pStyle w:val="NoSpacing"/>
      </w:pPr>
    </w:p>
    <w:tbl>
      <w:tblPr>
        <w:tblW w:w="10741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5253"/>
        <w:gridCol w:w="5488"/>
      </w:tblGrid>
      <w:tr w:rsidR="001414EC" w:rsidRPr="003704D5" w14:paraId="6A971ABF" w14:textId="77777777" w:rsidTr="003704D5">
        <w:trPr>
          <w:trHeight w:val="212"/>
        </w:trPr>
        <w:tc>
          <w:tcPr>
            <w:tcW w:w="5253" w:type="dxa"/>
            <w:shd w:val="clear" w:color="auto" w:fill="F2F2F2" w:themeFill="background1" w:themeFillShade="F2"/>
          </w:tcPr>
          <w:p w14:paraId="18F22654" w14:textId="2BD6BF74" w:rsidR="001414EC" w:rsidRPr="003704D5" w:rsidRDefault="001414EC" w:rsidP="003704D5">
            <w:pPr>
              <w:pStyle w:val="NoSpacing"/>
              <w:rPr>
                <w:b/>
                <w:bCs/>
              </w:rPr>
            </w:pPr>
            <w:r w:rsidRPr="003704D5">
              <w:rPr>
                <w:b/>
                <w:bCs/>
              </w:rPr>
              <w:t>Номер подтверждения №</w:t>
            </w:r>
            <w:r w:rsidR="009011D7">
              <w:rPr>
                <w:b/>
                <w:bCs/>
              </w:rPr>
              <w:t xml:space="preserve">/ </w:t>
            </w:r>
            <w:r w:rsidRPr="003704D5">
              <w:rPr>
                <w:b/>
                <w:bCs/>
              </w:rPr>
              <w:t>Confirmation Number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1CB51945" w14:textId="3648E606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tour_number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2C426457" w14:textId="77777777" w:rsidTr="003704D5">
        <w:trPr>
          <w:trHeight w:val="229"/>
        </w:trPr>
        <w:tc>
          <w:tcPr>
            <w:tcW w:w="5253" w:type="dxa"/>
            <w:shd w:val="clear" w:color="auto" w:fill="F2F2F2" w:themeFill="background1" w:themeFillShade="F2"/>
          </w:tcPr>
          <w:p w14:paraId="41E9F172" w14:textId="5AD91DC3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Имя гостя</w:t>
            </w:r>
            <w:r w:rsidR="009011D7">
              <w:rPr>
                <w:b/>
                <w:bCs/>
              </w:rPr>
              <w:t xml:space="preserve"> 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46E07702" w14:textId="77777777" w:rsidR="001414EC" w:rsidRPr="003704D5" w:rsidRDefault="001414EC" w:rsidP="003704D5">
            <w:pPr>
              <w:pStyle w:val="NoSpacing"/>
              <w:rPr>
                <w:b/>
                <w:bCs/>
              </w:rPr>
            </w:pPr>
          </w:p>
        </w:tc>
      </w:tr>
      <w:tr w:rsidR="001414EC" w:rsidRPr="003704D5" w14:paraId="403D02EF" w14:textId="77777777" w:rsidTr="003704D5">
        <w:trPr>
          <w:trHeight w:val="245"/>
        </w:trPr>
        <w:tc>
          <w:tcPr>
            <w:tcW w:w="5253" w:type="dxa"/>
            <w:shd w:val="clear" w:color="auto" w:fill="F2F2F2" w:themeFill="background1" w:themeFillShade="F2"/>
          </w:tcPr>
          <w:p w14:paraId="0A102491" w14:textId="0CA458F6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Дата прибытия</w:t>
            </w:r>
            <w:r w:rsidR="009011D7">
              <w:rPr>
                <w:b/>
                <w:bCs/>
                <w:lang w:val="en-US"/>
              </w:rPr>
              <w:t xml:space="preserve"> / Arrival  date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285782AE" w14:textId="2D4E2CE9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${arrivals}</w:t>
            </w:r>
          </w:p>
        </w:tc>
      </w:tr>
      <w:tr w:rsidR="001414EC" w:rsidRPr="003704D5" w14:paraId="73E92531" w14:textId="77777777" w:rsidTr="003704D5">
        <w:trPr>
          <w:trHeight w:val="260"/>
        </w:trPr>
        <w:tc>
          <w:tcPr>
            <w:tcW w:w="5253" w:type="dxa"/>
            <w:shd w:val="clear" w:color="auto" w:fill="F2F2F2" w:themeFill="background1" w:themeFillShade="F2"/>
          </w:tcPr>
          <w:p w14:paraId="7FA66DBA" w14:textId="3123B29C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Дата выезда</w:t>
            </w:r>
            <w:r w:rsidR="009011D7">
              <w:rPr>
                <w:b/>
                <w:bCs/>
                <w:lang w:val="en-US"/>
              </w:rPr>
              <w:t xml:space="preserve"> / Departure date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2ECC6FC8" w14:textId="7172EAE6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${departures}</w:t>
            </w:r>
          </w:p>
        </w:tc>
      </w:tr>
      <w:tr w:rsidR="001414EC" w:rsidRPr="003704D5" w14:paraId="0D87AE04" w14:textId="77777777" w:rsidTr="003704D5">
        <w:trPr>
          <w:trHeight w:val="205"/>
        </w:trPr>
        <w:tc>
          <w:tcPr>
            <w:tcW w:w="5253" w:type="dxa"/>
            <w:shd w:val="clear" w:color="auto" w:fill="F2F2F2" w:themeFill="background1" w:themeFillShade="F2"/>
          </w:tcPr>
          <w:p w14:paraId="5244CB53" w14:textId="6034D283" w:rsidR="001414EC" w:rsidRPr="009011D7" w:rsidRDefault="001414EC" w:rsidP="003704D5">
            <w:pPr>
              <w:pStyle w:val="NoSpacing"/>
              <w:rPr>
                <w:b/>
                <w:bCs/>
                <w:lang w:val="en-US"/>
              </w:rPr>
            </w:pPr>
            <w:r w:rsidRPr="003704D5">
              <w:rPr>
                <w:b/>
                <w:bCs/>
              </w:rPr>
              <w:t>Количество ночей</w:t>
            </w:r>
            <w:r w:rsidR="009011D7">
              <w:rPr>
                <w:b/>
                <w:bCs/>
              </w:rPr>
              <w:t xml:space="preserve"> / 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3439192D" w14:textId="5C8475B4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total_nights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3BF88FC5" w14:textId="77777777" w:rsidTr="003704D5">
        <w:trPr>
          <w:trHeight w:val="356"/>
        </w:trPr>
        <w:tc>
          <w:tcPr>
            <w:tcW w:w="5253" w:type="dxa"/>
            <w:shd w:val="clear" w:color="auto" w:fill="F2F2F2" w:themeFill="background1" w:themeFillShade="F2"/>
          </w:tcPr>
          <w:p w14:paraId="292B7AB0" w14:textId="77777777" w:rsidR="001414EC" w:rsidRPr="003704D5" w:rsidRDefault="001414EC" w:rsidP="003704D5">
            <w:pPr>
              <w:pStyle w:val="NoSpacing"/>
              <w:rPr>
                <w:b/>
                <w:bCs/>
              </w:rPr>
            </w:pPr>
            <w:r w:rsidRPr="003704D5">
              <w:rPr>
                <w:b/>
                <w:bCs/>
              </w:rPr>
              <w:t>Категория номера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040E845D" w14:textId="7BDF0350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roomings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3E9E33A2" w14:textId="77777777" w:rsidTr="003704D5">
        <w:trPr>
          <w:trHeight w:val="356"/>
        </w:trPr>
        <w:tc>
          <w:tcPr>
            <w:tcW w:w="5253" w:type="dxa"/>
            <w:shd w:val="clear" w:color="auto" w:fill="F2F2F2" w:themeFill="background1" w:themeFillShade="F2"/>
          </w:tcPr>
          <w:p w14:paraId="49B043F2" w14:textId="57D6EFB5" w:rsidR="001414EC" w:rsidRPr="003704D5" w:rsidRDefault="001414EC" w:rsidP="004F45ED">
            <w:pPr>
              <w:pStyle w:val="NoSpacing"/>
              <w:tabs>
                <w:tab w:val="left" w:pos="4328"/>
              </w:tabs>
              <w:rPr>
                <w:b/>
                <w:bCs/>
              </w:rPr>
            </w:pPr>
            <w:r w:rsidRPr="003704D5">
              <w:rPr>
                <w:b/>
                <w:bCs/>
              </w:rPr>
              <w:t>Количество взрослых</w:t>
            </w:r>
            <w:r w:rsidR="004F45ED">
              <w:rPr>
                <w:b/>
                <w:bCs/>
              </w:rPr>
              <w:tab/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0A2B6A6B" w14:textId="68818243" w:rsidR="001414EC" w:rsidRPr="003704D5" w:rsidRDefault="00F010AF" w:rsidP="003704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pax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1414EC" w:rsidRPr="003704D5" w14:paraId="67B42E57" w14:textId="77777777" w:rsidTr="003704D5">
        <w:trPr>
          <w:trHeight w:val="356"/>
        </w:trPr>
        <w:tc>
          <w:tcPr>
            <w:tcW w:w="5253" w:type="dxa"/>
            <w:shd w:val="clear" w:color="auto" w:fill="F2F2F2" w:themeFill="background1" w:themeFillShade="F2"/>
          </w:tcPr>
          <w:p w14:paraId="562FA07F" w14:textId="77777777" w:rsidR="001414EC" w:rsidRPr="003704D5" w:rsidRDefault="001414EC" w:rsidP="003704D5">
            <w:pPr>
              <w:pStyle w:val="NoSpacing"/>
              <w:rPr>
                <w:b/>
                <w:bCs/>
              </w:rPr>
            </w:pPr>
            <w:r w:rsidRPr="003704D5">
              <w:rPr>
                <w:b/>
                <w:bCs/>
              </w:rPr>
              <w:t>Количество детей</w:t>
            </w:r>
          </w:p>
        </w:tc>
        <w:tc>
          <w:tcPr>
            <w:tcW w:w="5488" w:type="dxa"/>
            <w:shd w:val="clear" w:color="auto" w:fill="F2F2F2" w:themeFill="background1" w:themeFillShade="F2"/>
          </w:tcPr>
          <w:p w14:paraId="7C2D0F62" w14:textId="3A2AE6E4" w:rsidR="001414EC" w:rsidRPr="003704D5" w:rsidRDefault="001414EC" w:rsidP="003704D5">
            <w:pPr>
              <w:pStyle w:val="NoSpacing"/>
              <w:rPr>
                <w:b/>
                <w:bCs/>
              </w:rPr>
            </w:pPr>
          </w:p>
        </w:tc>
      </w:tr>
    </w:tbl>
    <w:p w14:paraId="0662B6AC" w14:textId="77777777" w:rsidR="001414EC" w:rsidRPr="003704D5" w:rsidRDefault="001414EC" w:rsidP="001414EC">
      <w:pPr>
        <w:rPr>
          <w:sz w:val="2"/>
          <w:szCs w:val="2"/>
        </w:rPr>
      </w:pPr>
    </w:p>
    <w:tbl>
      <w:tblPr>
        <w:tblW w:w="10741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328"/>
        <w:gridCol w:w="1972"/>
        <w:gridCol w:w="3077"/>
        <w:gridCol w:w="2364"/>
      </w:tblGrid>
      <w:tr w:rsidR="001414EC" w14:paraId="3899A90E" w14:textId="77777777" w:rsidTr="003704D5">
        <w:trPr>
          <w:trHeight w:val="229"/>
        </w:trPr>
        <w:tc>
          <w:tcPr>
            <w:tcW w:w="3328" w:type="dxa"/>
            <w:shd w:val="clear" w:color="auto" w:fill="F2F2F2" w:themeFill="background1" w:themeFillShade="F2"/>
          </w:tcPr>
          <w:p w14:paraId="140689A7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Стоимость номера за ночь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59DB82BD" w14:textId="70C79C5C" w:rsidR="001414EC" w:rsidRPr="00E57C16" w:rsidRDefault="00F010AF" w:rsidP="004C3E91">
            <w:pPr>
              <w:pStyle w:val="NoSpacing"/>
            </w:pPr>
            <w:r>
              <w:rPr>
                <w:lang w:val="en-US"/>
              </w:rPr>
              <w:t>${prices}</w:t>
            </w:r>
            <w:r>
              <w:rPr>
                <w:lang w:val="en-US"/>
              </w:rPr>
              <w:t xml:space="preserve"> </w:t>
            </w:r>
            <w:r w:rsidR="001414EC">
              <w:t>сум</w:t>
            </w:r>
          </w:p>
        </w:tc>
        <w:tc>
          <w:tcPr>
            <w:tcW w:w="3077" w:type="dxa"/>
            <w:shd w:val="clear" w:color="auto" w:fill="F2F2F2" w:themeFill="background1" w:themeFillShade="F2"/>
          </w:tcPr>
          <w:p w14:paraId="553379E8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Статус бронирования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32D88CAD" w14:textId="444FDA4A" w:rsidR="001414EC" w:rsidRPr="00E57C16" w:rsidRDefault="001414EC" w:rsidP="004C3E91">
            <w:pPr>
              <w:pStyle w:val="NoSpacing"/>
            </w:pPr>
          </w:p>
        </w:tc>
      </w:tr>
      <w:tr w:rsidR="001414EC" w14:paraId="4131DCC5" w14:textId="77777777" w:rsidTr="003704D5">
        <w:trPr>
          <w:trHeight w:val="272"/>
        </w:trPr>
        <w:tc>
          <w:tcPr>
            <w:tcW w:w="3328" w:type="dxa"/>
            <w:shd w:val="clear" w:color="auto" w:fill="F2F2F2" w:themeFill="background1" w:themeFillShade="F2"/>
          </w:tcPr>
          <w:p w14:paraId="79F7609D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Ранний заезд / Поздний выезд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224261C5" w14:textId="77777777" w:rsidR="001414EC" w:rsidRDefault="001414EC" w:rsidP="004C3E91">
            <w:pPr>
              <w:pStyle w:val="NoSpacing"/>
            </w:pPr>
          </w:p>
        </w:tc>
        <w:tc>
          <w:tcPr>
            <w:tcW w:w="3077" w:type="dxa"/>
            <w:shd w:val="clear" w:color="auto" w:fill="F2F2F2" w:themeFill="background1" w:themeFillShade="F2"/>
          </w:tcPr>
          <w:p w14:paraId="67AD8A6C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Способ оплаты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07A4327F" w14:textId="5B5AC54C" w:rsidR="001414EC" w:rsidRDefault="00F010AF" w:rsidP="004C3E91">
            <w:pPr>
              <w:pStyle w:val="NoSpacing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payment_method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414EC" w14:paraId="6BBFFC64" w14:textId="77777777" w:rsidTr="003704D5">
        <w:trPr>
          <w:trHeight w:val="298"/>
        </w:trPr>
        <w:tc>
          <w:tcPr>
            <w:tcW w:w="3328" w:type="dxa"/>
            <w:shd w:val="clear" w:color="auto" w:fill="F2F2F2" w:themeFill="background1" w:themeFillShade="F2"/>
          </w:tcPr>
          <w:p w14:paraId="30EF58F8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Дополнительное место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6934EF0B" w14:textId="77777777" w:rsidR="001414EC" w:rsidRDefault="001414EC" w:rsidP="004C3E91">
            <w:pPr>
              <w:pStyle w:val="NoSpacing"/>
            </w:pPr>
          </w:p>
        </w:tc>
        <w:tc>
          <w:tcPr>
            <w:tcW w:w="3077" w:type="dxa"/>
            <w:shd w:val="clear" w:color="auto" w:fill="F2F2F2" w:themeFill="background1" w:themeFillShade="F2"/>
          </w:tcPr>
          <w:p w14:paraId="2EC367BE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Оплачено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196FA956" w14:textId="46760F04" w:rsidR="001414EC" w:rsidRDefault="001414EC" w:rsidP="004C3E91">
            <w:pPr>
              <w:pStyle w:val="NoSpacing"/>
            </w:pPr>
          </w:p>
        </w:tc>
      </w:tr>
      <w:tr w:rsidR="001414EC" w14:paraId="78ED8873" w14:textId="77777777" w:rsidTr="003704D5">
        <w:trPr>
          <w:trHeight w:val="298"/>
        </w:trPr>
        <w:tc>
          <w:tcPr>
            <w:tcW w:w="3328" w:type="dxa"/>
            <w:shd w:val="clear" w:color="auto" w:fill="F2F2F2" w:themeFill="background1" w:themeFillShade="F2"/>
          </w:tcPr>
          <w:p w14:paraId="3F42725A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 xml:space="preserve">Общая стоимость 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7329C16E" w14:textId="34BBD52D" w:rsidR="001414EC" w:rsidRDefault="00F010AF" w:rsidP="004C3E91">
            <w:pPr>
              <w:pStyle w:val="NoSpacing"/>
            </w:pPr>
            <w:r>
              <w:rPr>
                <w:lang w:val="en-US"/>
              </w:rPr>
              <w:t>${total}</w:t>
            </w:r>
            <w:r>
              <w:rPr>
                <w:lang w:val="en-US"/>
              </w:rPr>
              <w:t xml:space="preserve"> </w:t>
            </w:r>
            <w:r w:rsidR="001414EC">
              <w:t>сум</w:t>
            </w:r>
          </w:p>
        </w:tc>
        <w:tc>
          <w:tcPr>
            <w:tcW w:w="3077" w:type="dxa"/>
            <w:shd w:val="clear" w:color="auto" w:fill="F2F2F2" w:themeFill="background1" w:themeFillShade="F2"/>
          </w:tcPr>
          <w:p w14:paraId="23EE97E4" w14:textId="77777777" w:rsidR="001414EC" w:rsidRPr="001C5838" w:rsidRDefault="001414EC" w:rsidP="004C3E91">
            <w:pPr>
              <w:pStyle w:val="NoSpacing"/>
              <w:rPr>
                <w:b/>
                <w:bCs/>
              </w:rPr>
            </w:pPr>
            <w:r w:rsidRPr="001C5838">
              <w:rPr>
                <w:b/>
                <w:bCs/>
              </w:rPr>
              <w:t>Доплатить</w:t>
            </w:r>
          </w:p>
        </w:tc>
        <w:tc>
          <w:tcPr>
            <w:tcW w:w="2364" w:type="dxa"/>
            <w:shd w:val="clear" w:color="auto" w:fill="F2F2F2" w:themeFill="background1" w:themeFillShade="F2"/>
          </w:tcPr>
          <w:p w14:paraId="1345D448" w14:textId="77777777" w:rsidR="001414EC" w:rsidRDefault="001414EC" w:rsidP="004C3E91">
            <w:pPr>
              <w:pStyle w:val="NoSpacing"/>
            </w:pPr>
          </w:p>
        </w:tc>
      </w:tr>
    </w:tbl>
    <w:p w14:paraId="2BD5D88E" w14:textId="3840AA2C" w:rsidR="003704D5" w:rsidRPr="003704D5" w:rsidRDefault="003704D5" w:rsidP="001414EC">
      <w:pPr>
        <w:rPr>
          <w:sz w:val="2"/>
          <w:szCs w:val="2"/>
        </w:rPr>
      </w:pPr>
    </w:p>
    <w:tbl>
      <w:tblPr>
        <w:tblW w:w="10764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10764"/>
      </w:tblGrid>
      <w:tr w:rsidR="003704D5" w14:paraId="52E09AF9" w14:textId="77777777" w:rsidTr="003704D5">
        <w:trPr>
          <w:trHeight w:val="226"/>
        </w:trPr>
        <w:tc>
          <w:tcPr>
            <w:tcW w:w="10764" w:type="dxa"/>
            <w:shd w:val="clear" w:color="auto" w:fill="F2F2F2" w:themeFill="background1" w:themeFillShade="F2"/>
          </w:tcPr>
          <w:p w14:paraId="17C3F026" w14:textId="62DBFFC7" w:rsidR="003704D5" w:rsidRPr="003704D5" w:rsidRDefault="003704D5" w:rsidP="004C3E91">
            <w:pPr>
              <w:pStyle w:val="NoSpacing"/>
              <w:rPr>
                <w:b/>
                <w:bCs/>
              </w:rPr>
            </w:pPr>
            <w:r>
              <w:t>В стоимость номера входит:</w:t>
            </w:r>
          </w:p>
        </w:tc>
      </w:tr>
      <w:tr w:rsidR="003704D5" w14:paraId="03D5C9B1" w14:textId="77777777" w:rsidTr="003704D5">
        <w:trPr>
          <w:trHeight w:val="226"/>
        </w:trPr>
        <w:tc>
          <w:tcPr>
            <w:tcW w:w="10764" w:type="dxa"/>
            <w:shd w:val="clear" w:color="auto" w:fill="F2F2F2" w:themeFill="background1" w:themeFillShade="F2"/>
          </w:tcPr>
          <w:p w14:paraId="1C3DA453" w14:textId="0C53B1C8" w:rsidR="003704D5" w:rsidRDefault="003704D5" w:rsidP="003704D5">
            <w:pPr>
              <w:pStyle w:val="NoSpacing"/>
              <w:numPr>
                <w:ilvl w:val="0"/>
                <w:numId w:val="3"/>
              </w:numPr>
            </w:pPr>
            <w:r>
              <w:t>Завтрак «Шведский стол» включен в стоимсоть проживания при оплате за полные сутки</w:t>
            </w:r>
          </w:p>
        </w:tc>
      </w:tr>
      <w:tr w:rsidR="003704D5" w14:paraId="42E7BAE0" w14:textId="77777777" w:rsidTr="003704D5">
        <w:trPr>
          <w:trHeight w:val="226"/>
        </w:trPr>
        <w:tc>
          <w:tcPr>
            <w:tcW w:w="10764" w:type="dxa"/>
            <w:shd w:val="clear" w:color="auto" w:fill="F2F2F2" w:themeFill="background1" w:themeFillShade="F2"/>
          </w:tcPr>
          <w:p w14:paraId="43757D5D" w14:textId="77777777" w:rsidR="003704D5" w:rsidRDefault="003704D5" w:rsidP="003704D5">
            <w:pPr>
              <w:pStyle w:val="NoSpacing"/>
              <w:numPr>
                <w:ilvl w:val="0"/>
                <w:numId w:val="3"/>
              </w:numPr>
              <w:shd w:val="clear" w:color="auto" w:fill="F2F2F2" w:themeFill="background1" w:themeFillShade="F2"/>
            </w:pPr>
            <w:r>
              <w:t>Wi-Fi</w:t>
            </w:r>
          </w:p>
          <w:p w14:paraId="41144D56" w14:textId="2BD128FF" w:rsidR="003704D5" w:rsidRDefault="003704D5" w:rsidP="003704D5">
            <w:pPr>
              <w:pStyle w:val="NoSpacing"/>
              <w:numPr>
                <w:ilvl w:val="0"/>
                <w:numId w:val="3"/>
              </w:numPr>
              <w:shd w:val="clear" w:color="auto" w:fill="F2F2F2" w:themeFill="background1" w:themeFillShade="F2"/>
            </w:pPr>
            <w:r w:rsidRPr="001C5838">
              <w:t>Туристический сбор включен в стоимость проживание.</w:t>
            </w:r>
          </w:p>
        </w:tc>
      </w:tr>
    </w:tbl>
    <w:p w14:paraId="2C83767E" w14:textId="77777777" w:rsidR="001414EC" w:rsidRPr="0095344D" w:rsidRDefault="001414EC" w:rsidP="001414EC">
      <w:pPr>
        <w:pStyle w:val="NoSpacing"/>
      </w:pPr>
    </w:p>
    <w:tbl>
      <w:tblPr>
        <w:tblW w:w="10783" w:type="dxa"/>
        <w:tblInd w:w="-573" w:type="dxa"/>
        <w:tblLook w:val="0000" w:firstRow="0" w:lastRow="0" w:firstColumn="0" w:lastColumn="0" w:noHBand="0" w:noVBand="0"/>
      </w:tblPr>
      <w:tblGrid>
        <w:gridCol w:w="3229"/>
        <w:gridCol w:w="4107"/>
        <w:gridCol w:w="3447"/>
      </w:tblGrid>
      <w:tr w:rsidR="001414EC" w14:paraId="35E7C5A4" w14:textId="77777777" w:rsidTr="003704D5">
        <w:trPr>
          <w:trHeight w:val="432"/>
        </w:trPr>
        <w:tc>
          <w:tcPr>
            <w:tcW w:w="3229" w:type="dxa"/>
            <w:shd w:val="clear" w:color="auto" w:fill="ED7D31" w:themeFill="accent2"/>
          </w:tcPr>
          <w:p w14:paraId="4A65889A" w14:textId="0BE939E2" w:rsidR="001414EC" w:rsidRDefault="001414EC" w:rsidP="004C3E91">
            <w:pPr>
              <w:rPr>
                <w:b/>
                <w:bCs/>
                <w:sz w:val="24"/>
                <w:szCs w:val="24"/>
              </w:rPr>
            </w:pPr>
            <w:r w:rsidRPr="00790135">
              <w:rPr>
                <w:b/>
                <w:bCs/>
                <w:sz w:val="24"/>
                <w:szCs w:val="24"/>
              </w:rPr>
              <w:t xml:space="preserve">Время заезда: </w:t>
            </w:r>
            <w:r w:rsidR="00F010AF">
              <w:rPr>
                <w:b/>
                <w:bCs/>
                <w:lang w:val="en-US"/>
              </w:rPr>
              <w:t>${</w:t>
            </w:r>
            <w:proofErr w:type="spellStart"/>
            <w:r w:rsidR="00F010AF">
              <w:rPr>
                <w:b/>
                <w:bCs/>
                <w:lang w:val="en-US"/>
              </w:rPr>
              <w:t>arrival_time</w:t>
            </w:r>
            <w:proofErr w:type="spellEnd"/>
            <w:r w:rsidR="00F010AF">
              <w:rPr>
                <w:b/>
                <w:bCs/>
                <w:lang w:val="en-US"/>
              </w:rPr>
              <w:t>}</w:t>
            </w:r>
          </w:p>
        </w:tc>
        <w:tc>
          <w:tcPr>
            <w:tcW w:w="4107" w:type="dxa"/>
          </w:tcPr>
          <w:p w14:paraId="34366B11" w14:textId="77777777" w:rsidR="001414EC" w:rsidRPr="001414EC" w:rsidRDefault="001414EC" w:rsidP="004C3E91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4D6F62FD" wp14:editId="45355AD4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1270</wp:posOffset>
                  </wp:positionV>
                  <wp:extent cx="703434" cy="185021"/>
                  <wp:effectExtent l="0" t="0" r="0" b="5715"/>
                  <wp:wrapThrough wrapText="bothSides">
                    <wp:wrapPolygon edited="0">
                      <wp:start x="9951" y="0"/>
                      <wp:lineTo x="585" y="4454"/>
                      <wp:lineTo x="585" y="15588"/>
                      <wp:lineTo x="9951" y="20041"/>
                      <wp:lineTo x="15220" y="20041"/>
                      <wp:lineTo x="20488" y="13361"/>
                      <wp:lineTo x="20488" y="6680"/>
                      <wp:lineTo x="15220" y="0"/>
                      <wp:lineTo x="9951" y="0"/>
                    </wp:wrapPolygon>
                  </wp:wrapThrough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03434" cy="18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47" w:type="dxa"/>
            <w:shd w:val="clear" w:color="auto" w:fill="ED7D31" w:themeFill="accent2"/>
          </w:tcPr>
          <w:p w14:paraId="26B62CF7" w14:textId="209B6041" w:rsidR="001414EC" w:rsidRDefault="001414EC" w:rsidP="004C3E91">
            <w:pPr>
              <w:rPr>
                <w:b/>
                <w:bCs/>
                <w:sz w:val="24"/>
                <w:szCs w:val="24"/>
              </w:rPr>
            </w:pPr>
            <w:r w:rsidRPr="00790135">
              <w:rPr>
                <w:b/>
                <w:bCs/>
                <w:sz w:val="24"/>
                <w:szCs w:val="24"/>
              </w:rPr>
              <w:t xml:space="preserve">Время выезда: </w:t>
            </w:r>
            <w:r w:rsidR="00F010AF">
              <w:rPr>
                <w:b/>
                <w:bCs/>
                <w:lang w:val="en-US"/>
              </w:rPr>
              <w:t>${</w:t>
            </w:r>
            <w:proofErr w:type="spellStart"/>
            <w:r w:rsidR="00F010AF">
              <w:rPr>
                <w:b/>
                <w:bCs/>
                <w:lang w:val="en-US"/>
              </w:rPr>
              <w:t>departure_time</w:t>
            </w:r>
            <w:proofErr w:type="spellEnd"/>
            <w:r w:rsidR="00F010AF">
              <w:rPr>
                <w:b/>
                <w:bCs/>
                <w:lang w:val="en-US"/>
              </w:rPr>
              <w:t>}</w:t>
            </w:r>
          </w:p>
        </w:tc>
      </w:tr>
    </w:tbl>
    <w:p w14:paraId="1795EA1D" w14:textId="77777777" w:rsidR="001414EC" w:rsidRPr="00E60480" w:rsidRDefault="001414EC" w:rsidP="001414EC">
      <w:pPr>
        <w:ind w:left="-426"/>
        <w:rPr>
          <w:b/>
          <w:bCs/>
          <w:color w:val="FF0000"/>
        </w:rPr>
      </w:pPr>
      <w:r w:rsidRPr="00E60480">
        <w:rPr>
          <w:b/>
          <w:bCs/>
          <w:color w:val="FF0000"/>
        </w:rPr>
        <w:t>Важная информация:</w:t>
      </w:r>
    </w:p>
    <w:tbl>
      <w:tblPr>
        <w:tblW w:w="10834" w:type="dxa"/>
        <w:tblInd w:w="-572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261"/>
        <w:gridCol w:w="283"/>
        <w:gridCol w:w="3345"/>
        <w:gridCol w:w="236"/>
        <w:gridCol w:w="3709"/>
      </w:tblGrid>
      <w:tr w:rsidR="001414EC" w14:paraId="0568073F" w14:textId="77777777" w:rsidTr="004C3E91">
        <w:trPr>
          <w:trHeight w:val="488"/>
        </w:trPr>
        <w:tc>
          <w:tcPr>
            <w:tcW w:w="3261" w:type="dxa"/>
            <w:shd w:val="clear" w:color="auto" w:fill="F2F2F2" w:themeFill="background1" w:themeFillShade="F2"/>
          </w:tcPr>
          <w:p w14:paraId="6D432396" w14:textId="77777777" w:rsidR="001414EC" w:rsidRPr="001718B6" w:rsidRDefault="001414EC" w:rsidP="004C3E91">
            <w:pPr>
              <w:rPr>
                <w:b/>
                <w:bCs/>
              </w:rPr>
            </w:pPr>
            <w:r w:rsidRPr="001718B6">
              <w:rPr>
                <w:b/>
                <w:bCs/>
                <w:sz w:val="18"/>
                <w:szCs w:val="18"/>
              </w:rPr>
              <w:t>Ранний заезд до 6:00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718B6">
              <w:rPr>
                <w:sz w:val="18"/>
                <w:szCs w:val="18"/>
              </w:rPr>
              <w:t>оплачивается 100% стоимости номера (питание входит в стоимость)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14:paraId="43B93584" w14:textId="77777777" w:rsidR="001414EC" w:rsidRDefault="001414EC" w:rsidP="004C3E91"/>
        </w:tc>
        <w:tc>
          <w:tcPr>
            <w:tcW w:w="3345" w:type="dxa"/>
            <w:shd w:val="clear" w:color="auto" w:fill="F2F2F2" w:themeFill="background1" w:themeFillShade="F2"/>
          </w:tcPr>
          <w:p w14:paraId="3346E4E4" w14:textId="77777777" w:rsidR="001414EC" w:rsidRPr="001718B6" w:rsidRDefault="001414EC" w:rsidP="004C3E91">
            <w:pPr>
              <w:rPr>
                <w:b/>
                <w:bCs/>
                <w:sz w:val="18"/>
                <w:szCs w:val="18"/>
              </w:rPr>
            </w:pPr>
            <w:r w:rsidRPr="001718B6">
              <w:rPr>
                <w:b/>
                <w:bCs/>
                <w:sz w:val="18"/>
                <w:szCs w:val="18"/>
              </w:rPr>
              <w:t>Ранний заезд после 6:00 и до 14:00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718B6">
              <w:rPr>
                <w:sz w:val="18"/>
                <w:szCs w:val="18"/>
              </w:rPr>
              <w:t>оплачивается 50% от стоимости номера (питание входит в стоимость)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1C7D3CC" w14:textId="77777777" w:rsidR="001414EC" w:rsidRDefault="001414EC" w:rsidP="004C3E91"/>
        </w:tc>
        <w:tc>
          <w:tcPr>
            <w:tcW w:w="3709" w:type="dxa"/>
            <w:shd w:val="clear" w:color="auto" w:fill="F2F2F2" w:themeFill="background1" w:themeFillShade="F2"/>
          </w:tcPr>
          <w:p w14:paraId="2A151233" w14:textId="77777777" w:rsidR="001414EC" w:rsidRDefault="001414EC" w:rsidP="004C3E91">
            <w:r w:rsidRPr="001718B6">
              <w:rPr>
                <w:b/>
                <w:bCs/>
                <w:sz w:val="18"/>
                <w:szCs w:val="18"/>
              </w:rPr>
              <w:t>Поздний выезд после 13:00 и до 23:00</w:t>
            </w:r>
            <w:r w:rsidRPr="001718B6">
              <w:rPr>
                <w:sz w:val="18"/>
                <w:szCs w:val="18"/>
              </w:rPr>
              <w:t xml:space="preserve"> почасовая оплата берется в размере 10%</w:t>
            </w:r>
          </w:p>
        </w:tc>
      </w:tr>
    </w:tbl>
    <w:p w14:paraId="02EAB1C4" w14:textId="77777777" w:rsidR="001414EC" w:rsidRPr="00194187" w:rsidRDefault="001414EC" w:rsidP="001414EC">
      <w:pPr>
        <w:rPr>
          <w:sz w:val="2"/>
          <w:szCs w:val="2"/>
        </w:rPr>
      </w:pPr>
    </w:p>
    <w:tbl>
      <w:tblPr>
        <w:tblW w:w="10886" w:type="dxa"/>
        <w:tblInd w:w="-572" w:type="dxa"/>
        <w:shd w:val="clear" w:color="auto" w:fill="ED7D31" w:themeFill="accent2"/>
        <w:tblLook w:val="0000" w:firstRow="0" w:lastRow="0" w:firstColumn="0" w:lastColumn="0" w:noHBand="0" w:noVBand="0"/>
      </w:tblPr>
      <w:tblGrid>
        <w:gridCol w:w="10886"/>
      </w:tblGrid>
      <w:tr w:rsidR="001414EC" w:rsidRPr="00E60480" w14:paraId="53C02265" w14:textId="77777777" w:rsidTr="004C3E91">
        <w:trPr>
          <w:trHeight w:val="263"/>
        </w:trPr>
        <w:tc>
          <w:tcPr>
            <w:tcW w:w="10886" w:type="dxa"/>
            <w:shd w:val="clear" w:color="auto" w:fill="ED7D31" w:themeFill="accent2"/>
          </w:tcPr>
          <w:p w14:paraId="00B25053" w14:textId="77777777" w:rsidR="001414EC" w:rsidRPr="00EF03B5" w:rsidRDefault="001414EC" w:rsidP="004C3E91">
            <w:pPr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2AEA4578" wp14:editId="7877C6E3">
                  <wp:simplePos x="0" y="0"/>
                  <wp:positionH relativeFrom="column">
                    <wp:posOffset>-1587</wp:posOffset>
                  </wp:positionH>
                  <wp:positionV relativeFrom="paragraph">
                    <wp:posOffset>318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12326" y="0"/>
                      <wp:lineTo x="0" y="7043"/>
                      <wp:lineTo x="0" y="17609"/>
                      <wp:lineTo x="10565" y="19370"/>
                      <wp:lineTo x="17609" y="19370"/>
                      <wp:lineTo x="19370" y="12326"/>
                      <wp:lineTo x="19370" y="0"/>
                      <wp:lineTo x="12326" y="0"/>
                    </wp:wrapPolygon>
                  </wp:wrapTight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60480">
              <w:rPr>
                <w:b/>
                <w:bCs/>
              </w:rPr>
              <w:t xml:space="preserve">Бронируйте номера быстрее в нашем </w:t>
            </w:r>
            <w:r w:rsidRPr="00E60480">
              <w:rPr>
                <w:b/>
                <w:bCs/>
                <w:lang w:val="en-US"/>
              </w:rPr>
              <w:t>Telegram</w:t>
            </w:r>
            <w:r w:rsidRPr="00E60480">
              <w:rPr>
                <w:b/>
                <w:bCs/>
              </w:rPr>
              <w:t>-</w:t>
            </w:r>
            <w:r w:rsidRPr="00E60480">
              <w:rPr>
                <w:b/>
                <w:bCs/>
                <w:lang w:val="en-US"/>
              </w:rPr>
              <w:t>bot</w:t>
            </w:r>
            <w:r w:rsidRPr="00E60480">
              <w:rPr>
                <w:b/>
                <w:bCs/>
              </w:rPr>
              <w:t>! Перейти в чат -бот Letsg</w:t>
            </w:r>
            <w:proofErr w:type="spellStart"/>
            <w:r w:rsidRPr="00E60480">
              <w:rPr>
                <w:b/>
                <w:bCs/>
                <w:lang w:val="en-US"/>
              </w:rPr>
              <w:t>oUzbekistan</w:t>
            </w:r>
            <w:proofErr w:type="spellEnd"/>
          </w:p>
        </w:tc>
      </w:tr>
    </w:tbl>
    <w:p w14:paraId="0CF46DE8" w14:textId="77777777" w:rsidR="001414EC" w:rsidRPr="00194187" w:rsidRDefault="001414EC" w:rsidP="001414EC">
      <w:pPr>
        <w:rPr>
          <w:sz w:val="2"/>
          <w:szCs w:val="2"/>
        </w:rPr>
      </w:pPr>
    </w:p>
    <w:tbl>
      <w:tblPr>
        <w:tblW w:w="10890" w:type="dxa"/>
        <w:tblInd w:w="-531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10890"/>
      </w:tblGrid>
      <w:tr w:rsidR="001414EC" w:rsidRPr="001C5838" w14:paraId="7A3B36BB" w14:textId="77777777" w:rsidTr="004C3E91">
        <w:trPr>
          <w:trHeight w:val="465"/>
        </w:trPr>
        <w:tc>
          <w:tcPr>
            <w:tcW w:w="10890" w:type="dxa"/>
            <w:shd w:val="clear" w:color="auto" w:fill="F2F2F2" w:themeFill="background1" w:themeFillShade="F2"/>
          </w:tcPr>
          <w:p w14:paraId="18290F43" w14:textId="77777777" w:rsidR="001414EC" w:rsidRPr="001C5838" w:rsidRDefault="001414EC" w:rsidP="004C3E91">
            <w:pPr>
              <w:rPr>
                <w:sz w:val="18"/>
                <w:szCs w:val="18"/>
              </w:rPr>
            </w:pPr>
            <w:r w:rsidRPr="001C5838">
              <w:rPr>
                <w:sz w:val="18"/>
                <w:szCs w:val="18"/>
              </w:rPr>
              <w:t>Отмена бронирования ранее, чем за 24 часа до прибытия в отель (даты заезда) бесплатна. В случае отмены бронирования менее, чем за 24 часа до прибытия в отель (даты заезда) или в случае неза</w:t>
            </w:r>
            <w:bookmarkStart w:id="0" w:name="_GoBack"/>
            <w:bookmarkEnd w:id="0"/>
            <w:r w:rsidRPr="001C5838">
              <w:rPr>
                <w:sz w:val="18"/>
                <w:szCs w:val="18"/>
              </w:rPr>
              <w:t>езда, оплачиваются первые сутки проживания. В случае аннуляции остатка заказа во время проживания (выезд до запланированной даты) Вы оплачиваете Управляющей компании штраф в размере 100% стоимости 1 расчетных суток</w:t>
            </w:r>
          </w:p>
        </w:tc>
      </w:tr>
    </w:tbl>
    <w:p w14:paraId="4CAFA961" w14:textId="77777777" w:rsidR="001414EC" w:rsidRDefault="001414EC" w:rsidP="001414EC">
      <w:pPr>
        <w:jc w:val="center"/>
      </w:pPr>
    </w:p>
    <w:p w14:paraId="0A01DB6A" w14:textId="77777777" w:rsidR="001414EC" w:rsidRPr="00E57C16" w:rsidRDefault="001414EC" w:rsidP="001414EC">
      <w:pPr>
        <w:jc w:val="center"/>
        <w:rPr>
          <w:rFonts w:ascii="Verdana" w:hAnsi="Verdana"/>
          <w:b/>
          <w:bCs/>
          <w:color w:val="0000FF"/>
          <w:szCs w:val="20"/>
        </w:rPr>
      </w:pPr>
      <w:r w:rsidRPr="00E57C16">
        <w:rPr>
          <w:b/>
          <w:bCs/>
        </w:rPr>
        <w:tab/>
      </w:r>
    </w:p>
    <w:p w14:paraId="044B1793" w14:textId="77777777" w:rsidR="001414EC" w:rsidRDefault="001414EC" w:rsidP="001414EC">
      <w:pPr>
        <w:tabs>
          <w:tab w:val="left" w:pos="1290"/>
        </w:tabs>
      </w:pPr>
    </w:p>
    <w:p w14:paraId="4FD4205E" w14:textId="77777777" w:rsidR="001414EC" w:rsidRDefault="001414EC" w:rsidP="001414EC">
      <w:pPr>
        <w:tabs>
          <w:tab w:val="left" w:pos="1290"/>
        </w:tabs>
      </w:pPr>
    </w:p>
    <w:p w14:paraId="17EA984F" w14:textId="77777777" w:rsidR="001414EC" w:rsidRDefault="001414EC" w:rsidP="001414EC">
      <w:pPr>
        <w:tabs>
          <w:tab w:val="left" w:pos="1290"/>
        </w:tabs>
      </w:pPr>
    </w:p>
    <w:p w14:paraId="1DE1C03B" w14:textId="77777777" w:rsidR="001414EC" w:rsidRDefault="001414EC" w:rsidP="001414EC">
      <w:pPr>
        <w:tabs>
          <w:tab w:val="left" w:pos="1290"/>
        </w:tabs>
      </w:pPr>
    </w:p>
    <w:p w14:paraId="340555B8" w14:textId="77777777" w:rsidR="001414EC" w:rsidRPr="00B441E2" w:rsidRDefault="001414EC" w:rsidP="0095344D">
      <w:pPr>
        <w:tabs>
          <w:tab w:val="left" w:pos="1290"/>
        </w:tabs>
      </w:pPr>
    </w:p>
    <w:sectPr w:rsidR="001414EC" w:rsidRPr="00B441E2" w:rsidSect="001414EC">
      <w:footerReference w:type="default" r:id="rId11"/>
      <w:headerReference w:type="first" r:id="rId12"/>
      <w:footerReference w:type="first" r:id="rId13"/>
      <w:pgSz w:w="11906" w:h="16838"/>
      <w:pgMar w:top="1134" w:right="851" w:bottom="426" w:left="1134" w:header="284" w:footer="7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7D6C8" w14:textId="77777777" w:rsidR="009B5A32" w:rsidRDefault="009B5A32" w:rsidP="0095344D">
      <w:pPr>
        <w:spacing w:after="0" w:line="240" w:lineRule="auto"/>
      </w:pPr>
      <w:r>
        <w:separator/>
      </w:r>
    </w:p>
  </w:endnote>
  <w:endnote w:type="continuationSeparator" w:id="0">
    <w:p w14:paraId="2C92FC4A" w14:textId="77777777" w:rsidR="009B5A32" w:rsidRDefault="009B5A32" w:rsidP="0095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4FF85" w14:textId="77777777" w:rsidR="001414EC" w:rsidRPr="00E60480" w:rsidRDefault="001414EC" w:rsidP="001414EC">
    <w:pPr>
      <w:pStyle w:val="Footer"/>
      <w:jc w:val="center"/>
    </w:pPr>
    <w:r w:rsidRPr="00E57C16">
      <w:rPr>
        <w:b/>
        <w:bCs/>
      </w:rPr>
      <w:t>Если у Вас есть какие-либо вопросы, пожалуйста, свяжитесь с нами + 998 97 720 77 52</w:t>
    </w:r>
    <w:r w:rsidRPr="00E57C16">
      <w:rPr>
        <w:b/>
        <w:bCs/>
      </w:rPr>
      <w:br/>
    </w:r>
    <w:r w:rsidRPr="00E57C16">
      <w:rPr>
        <w:b/>
        <w:bCs/>
        <w:lang w:val="en-US"/>
      </w:rPr>
      <w:t>info</w:t>
    </w:r>
    <w:r w:rsidRPr="00E57C16">
      <w:rPr>
        <w:b/>
        <w:bCs/>
      </w:rPr>
      <w:t>@</w:t>
    </w:r>
    <w:proofErr w:type="spellStart"/>
    <w:r w:rsidRPr="00E57C16">
      <w:rPr>
        <w:b/>
        <w:bCs/>
        <w:lang w:val="en-US"/>
      </w:rPr>
      <w:t>asia</w:t>
    </w:r>
    <w:proofErr w:type="spellEnd"/>
    <w:r w:rsidRPr="00E57C16">
      <w:rPr>
        <w:b/>
        <w:bCs/>
      </w:rPr>
      <w:t>-</w:t>
    </w:r>
    <w:r w:rsidRPr="00E57C16">
      <w:rPr>
        <w:b/>
        <w:bCs/>
        <w:lang w:val="en-US"/>
      </w:rPr>
      <w:t>point</w:t>
    </w:r>
    <w:r w:rsidRPr="00E57C16">
      <w:rPr>
        <w:b/>
        <w:bCs/>
      </w:rPr>
      <w:t>.</w:t>
    </w:r>
    <w:proofErr w:type="spellStart"/>
    <w:r w:rsidRPr="00E57C16">
      <w:rPr>
        <w:b/>
        <w:bCs/>
        <w:lang w:val="en-US"/>
      </w:rPr>
      <w:t>uz</w:t>
    </w:r>
    <w:proofErr w:type="spellEnd"/>
    <w:r w:rsidRPr="00E57C16">
      <w:rPr>
        <w:b/>
        <w:bCs/>
      </w:rPr>
      <w:t xml:space="preserve"> — наш адрес электронной почты </w:t>
    </w:r>
    <w:r>
      <w:rPr>
        <w:b/>
        <w:bCs/>
      </w:rPr>
      <w:br/>
    </w:r>
    <w:r w:rsidRPr="00E57C16">
      <w:rPr>
        <w:b/>
        <w:bCs/>
      </w:rPr>
      <w:t>Бахром Расулев +998333377752         дата</w:t>
    </w:r>
    <w:r>
      <w:rPr>
        <w:b/>
        <w:bCs/>
      </w:rPr>
      <w:t>:</w:t>
    </w:r>
    <w:r w:rsidRPr="00E57C16">
      <w:rPr>
        <w:b/>
        <w:bCs/>
      </w:rPr>
      <w:t xml:space="preserve"> 28.05.2025</w:t>
    </w:r>
  </w:p>
  <w:p w14:paraId="2C919E36" w14:textId="77777777" w:rsidR="001414EC" w:rsidRPr="001414EC" w:rsidRDefault="001414EC" w:rsidP="001414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A4DE7" w14:textId="2970C76F" w:rsidR="00E60480" w:rsidRPr="00E60480" w:rsidRDefault="00E60480" w:rsidP="00E60480">
    <w:pPr>
      <w:pStyle w:val="Footer"/>
      <w:jc w:val="center"/>
    </w:pPr>
    <w:r w:rsidRPr="00E57C16">
      <w:rPr>
        <w:b/>
        <w:bCs/>
      </w:rPr>
      <w:t>Если у Вас есть какие-либо вопросы, пожалуйста, свяжитесь с нами + 998 97 720 77 52</w:t>
    </w:r>
    <w:r w:rsidRPr="00E57C16">
      <w:rPr>
        <w:b/>
        <w:bCs/>
      </w:rPr>
      <w:br/>
    </w:r>
    <w:r w:rsidRPr="00E57C16">
      <w:rPr>
        <w:b/>
        <w:bCs/>
        <w:lang w:val="en-US"/>
      </w:rPr>
      <w:t>info</w:t>
    </w:r>
    <w:r w:rsidRPr="00E57C16">
      <w:rPr>
        <w:b/>
        <w:bCs/>
      </w:rPr>
      <w:t>@</w:t>
    </w:r>
    <w:proofErr w:type="spellStart"/>
    <w:r w:rsidRPr="00E57C16">
      <w:rPr>
        <w:b/>
        <w:bCs/>
        <w:lang w:val="en-US"/>
      </w:rPr>
      <w:t>asia</w:t>
    </w:r>
    <w:proofErr w:type="spellEnd"/>
    <w:r w:rsidRPr="00E57C16">
      <w:rPr>
        <w:b/>
        <w:bCs/>
      </w:rPr>
      <w:t>-</w:t>
    </w:r>
    <w:r w:rsidRPr="00E57C16">
      <w:rPr>
        <w:b/>
        <w:bCs/>
        <w:lang w:val="en-US"/>
      </w:rPr>
      <w:t>point</w:t>
    </w:r>
    <w:r w:rsidRPr="00E57C16">
      <w:rPr>
        <w:b/>
        <w:bCs/>
      </w:rPr>
      <w:t>.</w:t>
    </w:r>
    <w:proofErr w:type="spellStart"/>
    <w:r w:rsidRPr="00E57C16">
      <w:rPr>
        <w:b/>
        <w:bCs/>
        <w:lang w:val="en-US"/>
      </w:rPr>
      <w:t>uz</w:t>
    </w:r>
    <w:proofErr w:type="spellEnd"/>
    <w:r w:rsidRPr="00E57C16">
      <w:rPr>
        <w:b/>
        <w:bCs/>
      </w:rPr>
      <w:t xml:space="preserve"> — наш адрес электронной почты </w:t>
    </w:r>
    <w:r>
      <w:rPr>
        <w:b/>
        <w:bCs/>
      </w:rPr>
      <w:br/>
    </w:r>
    <w:r w:rsidRPr="00E57C16">
      <w:rPr>
        <w:b/>
        <w:bCs/>
      </w:rPr>
      <w:t>Бахром Расулев +998333377752         дата</w:t>
    </w:r>
    <w:r w:rsidR="001414EC">
      <w:rPr>
        <w:b/>
        <w:bCs/>
      </w:rPr>
      <w:t>:</w:t>
    </w:r>
    <w:r w:rsidRPr="00E57C16">
      <w:rPr>
        <w:b/>
        <w:bCs/>
      </w:rPr>
      <w:t xml:space="preserve"> 28.05.2025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AABAC" w14:textId="77777777" w:rsidR="009B5A32" w:rsidRDefault="009B5A32" w:rsidP="0095344D">
      <w:pPr>
        <w:spacing w:after="0" w:line="240" w:lineRule="auto"/>
      </w:pPr>
      <w:r>
        <w:separator/>
      </w:r>
    </w:p>
  </w:footnote>
  <w:footnote w:type="continuationSeparator" w:id="0">
    <w:p w14:paraId="59B8F7D1" w14:textId="77777777" w:rsidR="009B5A32" w:rsidRDefault="009B5A32" w:rsidP="0095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A9D74" w14:textId="221291BF" w:rsidR="00B441E2" w:rsidRDefault="00B441E2" w:rsidP="00B441E2">
    <w:pPr>
      <w:pStyle w:val="Header"/>
      <w:jc w:val="right"/>
      <w:rPr>
        <w:rFonts w:ascii="Verdana" w:hAnsi="Verdana"/>
        <w:szCs w:val="20"/>
        <w:lang w:val="en-US"/>
      </w:rPr>
    </w:pPr>
    <w:r>
      <w:rPr>
        <w:rFonts w:ascii="Verdana" w:eastAsia="Calibri" w:hAnsi="Verdana" w:cs="Calibri"/>
        <w:b/>
        <w:bCs/>
        <w:noProof/>
        <w:szCs w:val="20"/>
        <w:lang w:eastAsia="ru-RU"/>
      </w:rPr>
      <w:drawing>
        <wp:anchor distT="0" distB="0" distL="114300" distR="114300" simplePos="0" relativeHeight="251661312" behindDoc="0" locked="0" layoutInCell="1" allowOverlap="1" wp14:anchorId="59412B51" wp14:editId="5BDAE351">
          <wp:simplePos x="0" y="0"/>
          <wp:positionH relativeFrom="column">
            <wp:posOffset>-401320</wp:posOffset>
          </wp:positionH>
          <wp:positionV relativeFrom="paragraph">
            <wp:posOffset>92710</wp:posOffset>
          </wp:positionV>
          <wp:extent cx="2743200" cy="781685"/>
          <wp:effectExtent l="0" t="0" r="0" b="0"/>
          <wp:wrapThrough wrapText="bothSides">
            <wp:wrapPolygon edited="0">
              <wp:start x="1650" y="0"/>
              <wp:lineTo x="0" y="526"/>
              <wp:lineTo x="0" y="21056"/>
              <wp:lineTo x="21450" y="21056"/>
              <wp:lineTo x="21450" y="18424"/>
              <wp:lineTo x="15000" y="16845"/>
              <wp:lineTo x="21450" y="10528"/>
              <wp:lineTo x="21450" y="4211"/>
              <wp:lineTo x="18300" y="3158"/>
              <wp:lineTo x="2400" y="0"/>
              <wp:lineTo x="1650" y="0"/>
            </wp:wrapPolygon>
          </wp:wrapThrough>
          <wp:docPr id="31" name="Picture 1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57398" name="Picture 1" descr="A blue text on a black background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781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385F">
      <w:rPr>
        <w:rFonts w:ascii="Verdana" w:eastAsia="Calibri" w:hAnsi="Verdana" w:cs="Calibri"/>
        <w:szCs w:val="20"/>
        <w:lang w:val="en-US"/>
      </w:rPr>
      <w:t>6A</w:t>
    </w:r>
    <w:r w:rsidRPr="003B385F">
      <w:rPr>
        <w:rFonts w:ascii="Verdana" w:hAnsi="Verdana"/>
        <w:szCs w:val="20"/>
        <w:lang w:val="en-US"/>
      </w:rPr>
      <w:t xml:space="preserve">, Abdulla </w:t>
    </w:r>
    <w:proofErr w:type="spellStart"/>
    <w:r w:rsidRPr="003B385F">
      <w:rPr>
        <w:rFonts w:ascii="Verdana" w:hAnsi="Verdana"/>
        <w:szCs w:val="20"/>
        <w:lang w:val="en-US"/>
      </w:rPr>
      <w:t>Qodiriy</w:t>
    </w:r>
    <w:proofErr w:type="spellEnd"/>
    <w:r w:rsidRPr="003B385F">
      <w:rPr>
        <w:rFonts w:ascii="Verdana" w:hAnsi="Verdana"/>
        <w:szCs w:val="20"/>
        <w:lang w:val="en-US"/>
      </w:rPr>
      <w:t xml:space="preserve"> Street, </w:t>
    </w:r>
  </w:p>
  <w:p w14:paraId="77804789" w14:textId="6470AE46" w:rsidR="0095344D" w:rsidRPr="00B441E2" w:rsidRDefault="00B441E2" w:rsidP="00B441E2">
    <w:pPr>
      <w:pStyle w:val="Header"/>
      <w:jc w:val="right"/>
      <w:rPr>
        <w:lang w:val="en-US"/>
      </w:rPr>
    </w:pPr>
    <w:r w:rsidRPr="0095344D">
      <w:rPr>
        <w:rFonts w:ascii="Verdana" w:hAnsi="Verdana"/>
        <w:szCs w:val="20"/>
        <w:lang w:val="en-US"/>
      </w:rPr>
      <w:t>Tashkent,</w:t>
    </w:r>
    <w:r>
      <w:rPr>
        <w:rFonts w:ascii="Verdana" w:hAnsi="Verdana"/>
        <w:szCs w:val="20"/>
        <w:lang w:val="en-US"/>
      </w:rPr>
      <w:t xml:space="preserve"> </w:t>
    </w:r>
    <w:r w:rsidRPr="0095344D">
      <w:rPr>
        <w:rFonts w:ascii="Verdana" w:hAnsi="Verdana"/>
        <w:szCs w:val="20"/>
        <w:lang w:val="en-US"/>
      </w:rPr>
      <w:t xml:space="preserve">Uzbekistan, 100128 </w:t>
    </w:r>
    <w:r w:rsidRPr="0095344D">
      <w:rPr>
        <w:rFonts w:ascii="Verdana" w:hAnsi="Verdana"/>
        <w:szCs w:val="20"/>
        <w:lang w:val="en-US"/>
      </w:rPr>
      <w:br/>
      <w:t>tel.: +998 (97) 720 77 52</w:t>
    </w:r>
    <w:r>
      <w:rPr>
        <w:rFonts w:ascii="Verdana" w:hAnsi="Verdana"/>
        <w:szCs w:val="20"/>
        <w:lang w:val="en-US"/>
      </w:rPr>
      <w:t xml:space="preserve"> </w:t>
    </w:r>
    <w:r>
      <w:rPr>
        <w:rFonts w:ascii="Verdana" w:hAnsi="Verdana"/>
        <w:szCs w:val="20"/>
        <w:lang w:val="en-US"/>
      </w:rPr>
      <w:br/>
      <w:t>tel.: +998 (33) 337 77 52</w:t>
    </w:r>
    <w:r w:rsidRPr="0095344D">
      <w:rPr>
        <w:rFonts w:ascii="Verdana" w:hAnsi="Verdana"/>
        <w:szCs w:val="20"/>
        <w:lang w:val="en-US"/>
      </w:rPr>
      <w:br/>
      <w:t xml:space="preserve">e-mail: info@asia-point.uz </w:t>
    </w:r>
    <w:r>
      <w:rPr>
        <w:rFonts w:ascii="Verdana" w:hAnsi="Verdana"/>
        <w:szCs w:val="20"/>
        <w:lang w:val="en-US"/>
      </w:rPr>
      <w:br/>
    </w:r>
    <w:hyperlink r:id="rId2" w:history="1">
      <w:r w:rsidRPr="00E305BB">
        <w:rPr>
          <w:rStyle w:val="Hyperlink"/>
          <w:lang w:val="en-US"/>
        </w:rPr>
        <w:t>http://www.letsgouzbekistan.com</w:t>
      </w:r>
    </w:hyperlink>
    <w:r w:rsidRPr="0095344D">
      <w:rPr>
        <w:rFonts w:ascii="Verdana" w:hAnsi="Verdana"/>
        <w:szCs w:val="20"/>
        <w:lang w:val="en-US"/>
      </w:rPr>
      <w:br/>
    </w:r>
    <w:r w:rsidRPr="00F12C8B">
      <w:rPr>
        <w:rFonts w:ascii="Verdana" w:hAnsi="Verdana"/>
        <w:noProof/>
        <w:szCs w:val="20"/>
        <w:lang w:eastAsia="ru-RU"/>
      </w:rPr>
      <w:drawing>
        <wp:inline distT="0" distB="0" distL="0" distR="0" wp14:anchorId="1474FEE0" wp14:editId="6762A107">
          <wp:extent cx="128270" cy="127162"/>
          <wp:effectExtent l="0" t="0" r="5080" b="6350"/>
          <wp:docPr id="32" name="Рисунок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flipH="1" flipV="1">
                    <a:off x="0" y="0"/>
                    <a:ext cx="143145" cy="14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344D">
      <w:rPr>
        <w:rFonts w:ascii="Verdana" w:hAnsi="Verdana"/>
        <w:szCs w:val="20"/>
        <w:lang w:val="en-US"/>
      </w:rPr>
      <w:t xml:space="preserve"> </w:t>
    </w:r>
    <w:proofErr w:type="spellStart"/>
    <w:r w:rsidRPr="0095344D">
      <w:rPr>
        <w:lang w:val="en-US"/>
      </w:rPr>
      <w:t>letsgo_uzbekistan</w:t>
    </w:r>
    <w:proofErr w:type="spellEnd"/>
    <w:r>
      <w:rPr>
        <w:noProof/>
        <w:lang w:eastAsia="ru-RU"/>
      </w:rPr>
      <w:drawing>
        <wp:inline distT="0" distB="0" distL="0" distR="0" wp14:anchorId="4DC87896" wp14:editId="1EC6F3AD">
          <wp:extent cx="128388" cy="127791"/>
          <wp:effectExtent l="0" t="0" r="5080" b="5715"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5152" cy="134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344D">
      <w:rPr>
        <w:lang w:val="en-US"/>
      </w:rPr>
      <w:t xml:space="preserve"> </w:t>
    </w:r>
    <w:proofErr w:type="spellStart"/>
    <w:r w:rsidRPr="0095344D">
      <w:rPr>
        <w:lang w:val="en-US"/>
      </w:rPr>
      <w:t>eastasiapoint</w:t>
    </w:r>
    <w:proofErr w:type="spellEnd"/>
    <w:r w:rsidRPr="00B441E2">
      <w:rPr>
        <w:rFonts w:ascii="Verdana" w:eastAsia="Calibri" w:hAnsi="Verdana" w:cs="Calibri"/>
        <w:b/>
        <w:bCs/>
        <w:noProof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62A47"/>
    <w:multiLevelType w:val="hybridMultilevel"/>
    <w:tmpl w:val="3D5C5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1E8"/>
    <w:multiLevelType w:val="hybridMultilevel"/>
    <w:tmpl w:val="2E68B520"/>
    <w:lvl w:ilvl="0" w:tplc="0419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6AF620BA"/>
    <w:multiLevelType w:val="hybridMultilevel"/>
    <w:tmpl w:val="7542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4D"/>
    <w:rsid w:val="000E56EC"/>
    <w:rsid w:val="001414EC"/>
    <w:rsid w:val="001718B6"/>
    <w:rsid w:val="00194187"/>
    <w:rsid w:val="001C5838"/>
    <w:rsid w:val="003704D5"/>
    <w:rsid w:val="003F4B5F"/>
    <w:rsid w:val="004573E4"/>
    <w:rsid w:val="004F45ED"/>
    <w:rsid w:val="006030F8"/>
    <w:rsid w:val="00622E38"/>
    <w:rsid w:val="00790135"/>
    <w:rsid w:val="009011D7"/>
    <w:rsid w:val="0095344D"/>
    <w:rsid w:val="009B5A32"/>
    <w:rsid w:val="00B441E2"/>
    <w:rsid w:val="00C4101D"/>
    <w:rsid w:val="00D729D4"/>
    <w:rsid w:val="00D8236C"/>
    <w:rsid w:val="00DE466B"/>
    <w:rsid w:val="00E07184"/>
    <w:rsid w:val="00E57C16"/>
    <w:rsid w:val="00E60480"/>
    <w:rsid w:val="00EF03B5"/>
    <w:rsid w:val="00F010AF"/>
    <w:rsid w:val="00F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E2A180"/>
  <w15:chartTrackingRefBased/>
  <w15:docId w15:val="{5D0AE004-0580-4DEE-BE02-A3C9296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4D"/>
  </w:style>
  <w:style w:type="paragraph" w:styleId="Footer">
    <w:name w:val="footer"/>
    <w:basedOn w:val="Normal"/>
    <w:link w:val="FooterChar"/>
    <w:uiPriority w:val="99"/>
    <w:unhideWhenUsed/>
    <w:rsid w:val="00953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4D"/>
  </w:style>
  <w:style w:type="character" w:styleId="Hyperlink">
    <w:name w:val="Hyperlink"/>
    <w:basedOn w:val="DefaultParagraphFont"/>
    <w:uiPriority w:val="99"/>
    <w:unhideWhenUsed/>
    <w:rsid w:val="00B441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1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41E2"/>
    <w:pPr>
      <w:spacing w:after="0" w:line="240" w:lineRule="auto"/>
    </w:pPr>
  </w:style>
  <w:style w:type="table" w:customStyle="1" w:styleId="TableGrid">
    <w:name w:val="TableGrid"/>
    <w:rsid w:val="001C5838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www.letsgouzbekistan.com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5</cp:revision>
  <dcterms:created xsi:type="dcterms:W3CDTF">2025-05-29T06:40:00Z</dcterms:created>
  <dcterms:modified xsi:type="dcterms:W3CDTF">2025-06-26T12:09:00Z</dcterms:modified>
</cp:coreProperties>
</file>