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56F80" w14:textId="77777777" w:rsidR="004C0FF2" w:rsidRDefault="004C0FF2" w:rsidP="004C0FF2">
      <w:pPr>
        <w:rPr>
          <w:color w:val="1F497D"/>
        </w:rPr>
      </w:pPr>
      <w:r>
        <w:rPr>
          <w:color w:val="1F497D"/>
        </w:rPr>
        <w:t>Something like that:</w:t>
      </w:r>
    </w:p>
    <w:p w14:paraId="2C135FD6" w14:textId="77777777" w:rsidR="004C0FF2" w:rsidRDefault="004C0FF2" w:rsidP="004C0FF2">
      <w:pPr>
        <w:rPr>
          <w:color w:val="1F497D"/>
        </w:rPr>
      </w:pPr>
    </w:p>
    <w:p w14:paraId="7E506284" w14:textId="77777777" w:rsidR="004C0FF2" w:rsidRDefault="009E3421" w:rsidP="004C0FF2">
      <w:pPr>
        <w:ind w:left="45"/>
      </w:pPr>
      <w:hyperlink r:id="rId5" w:history="1">
        <w:r w:rsidR="004C0FF2">
          <w:rPr>
            <w:rStyle w:val="Hyperlink"/>
            <w:b/>
            <w:bCs/>
          </w:rPr>
          <w:t>http://routerhost:1234/urs/call/006b01fff974500b/sdata?stat=InVQWaitTime&amp;targets=MyVQ.Q</w:t>
        </w:r>
      </w:hyperlink>
    </w:p>
    <w:p w14:paraId="6CE0509F" w14:textId="77777777" w:rsidR="004C0FF2" w:rsidRDefault="004C0FF2" w:rsidP="004C0FF2">
      <w:pPr>
        <w:ind w:left="45"/>
      </w:pPr>
    </w:p>
    <w:p w14:paraId="7481C88A" w14:textId="77777777" w:rsidR="004C0FF2" w:rsidRDefault="009E3421" w:rsidP="004C0FF2">
      <w:pPr>
        <w:ind w:left="45"/>
      </w:pPr>
      <w:hyperlink r:id="rId6" w:history="1">
        <w:r w:rsidR="004C0FF2">
          <w:rPr>
            <w:rStyle w:val="Hyperlink"/>
            <w:b/>
            <w:bCs/>
          </w:rPr>
          <w:t>http://routerhost:1234/urs/call/006b01fff974500b/sdata?stat=PositionInQueue&amp;targets=MyVQ.Q</w:t>
        </w:r>
      </w:hyperlink>
    </w:p>
    <w:p w14:paraId="31F73BD0" w14:textId="77777777" w:rsidR="004C0FF2" w:rsidRDefault="004C0FF2" w:rsidP="004C0FF2">
      <w:pPr>
        <w:ind w:left="45"/>
      </w:pPr>
    </w:p>
    <w:p w14:paraId="74BE60C4" w14:textId="77777777" w:rsidR="004C0FF2" w:rsidRDefault="004C0FF2" w:rsidP="004C0FF2">
      <w:pPr>
        <w:ind w:left="45"/>
      </w:pPr>
      <w:r>
        <w:t>For more details attached doc can be checked (specifically sections 1.10 and 2.2).</w:t>
      </w:r>
    </w:p>
    <w:p w14:paraId="469346F9" w14:textId="77777777" w:rsidR="004C0FF2" w:rsidRDefault="004C0FF2" w:rsidP="004C0FF2">
      <w:pPr>
        <w:ind w:left="45"/>
      </w:pPr>
    </w:p>
    <w:p w14:paraId="1B169D65" w14:textId="77777777" w:rsidR="004C0FF2" w:rsidRDefault="004C0FF2" w:rsidP="004C0FF2">
      <w:pPr>
        <w:ind w:left="45"/>
      </w:pPr>
      <w:r>
        <w:t>Thanks,</w:t>
      </w:r>
    </w:p>
    <w:p w14:paraId="4DA0E47D" w14:textId="77777777" w:rsidR="00B41DB7" w:rsidRDefault="00B41DB7"/>
    <w:p w14:paraId="306A5D1D" w14:textId="77777777" w:rsidR="00EA5EE1" w:rsidRDefault="00EA5EE1"/>
    <w:p w14:paraId="7B82E2DF" w14:textId="77777777" w:rsidR="00EA5EE1" w:rsidRDefault="00EA5EE1" w:rsidP="00EA5EE1">
      <w:pPr>
        <w:rPr>
          <w:color w:val="1F497D"/>
        </w:rPr>
      </w:pPr>
      <w:r>
        <w:rPr>
          <w:color w:val="1F497D"/>
        </w:rPr>
        <w:t>The call and session is running on original site.</w:t>
      </w:r>
    </w:p>
    <w:p w14:paraId="67466DD6" w14:textId="77777777" w:rsidR="00EA5EE1" w:rsidRDefault="00EA5EE1" w:rsidP="00EA5EE1">
      <w:pPr>
        <w:rPr>
          <w:color w:val="1F497D"/>
        </w:rPr>
      </w:pPr>
      <w:r>
        <w:rPr>
          <w:color w:val="1F497D"/>
        </w:rPr>
        <w:t xml:space="preserve">We decided to move call to another location – </w:t>
      </w:r>
    </w:p>
    <w:p w14:paraId="13F08914" w14:textId="77777777" w:rsidR="00EA5EE1" w:rsidRDefault="00EA5EE1" w:rsidP="00EA5EE1">
      <w:pPr>
        <w:rPr>
          <w:rFonts w:ascii="Times New Roman" w:hAnsi="Times New Roman"/>
          <w:sz w:val="24"/>
          <w:szCs w:val="24"/>
        </w:rPr>
      </w:pPr>
      <w:r>
        <w:rPr>
          <w:color w:val="1F497D"/>
        </w:rPr>
        <w:t>First we just send web request to router on remote location asking for targets we are interested in (something like)</w:t>
      </w:r>
      <w:r>
        <w:rPr>
          <w:color w:val="1F497D"/>
        </w:rPr>
        <w:br/>
      </w:r>
      <w:hyperlink r:id="rId7" w:history="1">
        <w:r>
          <w:rPr>
            <w:rStyle w:val="Hyperlink"/>
          </w:rPr>
          <w:t>http://host:port/urs/call/start?tenant=Vit&amp;TargetList=UN_104_vit_sw2.A,UN_106_vit_sw2.A&amp;WaitTime=600&amp;Statistic=StatTimeInReadyState&amp;Criteria=1&amp;VirtualQueue=VQ1_vit_sw2&amp;Priority=10</w:t>
        </w:r>
        <w:r>
          <w:rPr>
            <w:color w:val="355491"/>
            <w:u w:val="single"/>
          </w:rPr>
          <w:br/>
        </w:r>
        <w:r>
          <w:rPr>
            <w:rStyle w:val="Hyperlink"/>
          </w:rPr>
          <w:t>&amp;replyurl=http://orshost:orsport/some_message_that_ors_understand?[target]</w:t>
        </w:r>
      </w:hyperlink>
      <w:r>
        <w:t xml:space="preserve"> </w:t>
      </w:r>
    </w:p>
    <w:p w14:paraId="0DC7920B" w14:textId="77777777" w:rsidR="00EA5EE1" w:rsidRDefault="00EA5EE1" w:rsidP="00EA5EE1">
      <w:pPr>
        <w:rPr>
          <w:color w:val="1F497D"/>
        </w:rPr>
      </w:pPr>
    </w:p>
    <w:p w14:paraId="3C3A784D" w14:textId="77777777" w:rsidR="00EA5EE1" w:rsidRDefault="00EA5EE1" w:rsidP="00EA5EE1">
      <w:pPr>
        <w:spacing w:after="240"/>
        <w:rPr>
          <w:color w:val="1F497D"/>
        </w:rPr>
      </w:pPr>
      <w:r>
        <w:rPr>
          <w:color w:val="1F497D"/>
        </w:rPr>
        <w:t>Session waiting for http event (some message) from URS back. When it is received – that mean that there is available and reserved (for some time) agent on other side.</w:t>
      </w:r>
      <w:r>
        <w:rPr>
          <w:color w:val="1F497D"/>
        </w:rPr>
        <w:br/>
        <w:t>Call might be redirected to another side to this agent.</w:t>
      </w:r>
    </w:p>
    <w:p w14:paraId="2A2606AE" w14:textId="77777777" w:rsidR="009E3421" w:rsidRDefault="009E3421" w:rsidP="00EA5EE1">
      <w:pPr>
        <w:spacing w:after="240"/>
        <w:rPr>
          <w:color w:val="1F497D"/>
        </w:rPr>
      </w:pPr>
    </w:p>
    <w:p w14:paraId="0FDAF97C" w14:textId="77777777" w:rsidR="009E3421" w:rsidRDefault="009E3421" w:rsidP="00EA5EE1">
      <w:pPr>
        <w:spacing w:after="240"/>
        <w:rPr>
          <w:color w:val="1F497D"/>
        </w:rPr>
      </w:pPr>
      <w:r>
        <w:rPr>
          <w:color w:val="1F497D"/>
        </w:rPr>
        <w:t>How to make calls from ECMA script</w:t>
      </w:r>
      <w:bookmarkStart w:id="0" w:name="_GoBack"/>
      <w:bookmarkEnd w:id="0"/>
    </w:p>
    <w:p w14:paraId="5EA1CD55" w14:textId="77777777" w:rsidR="009E3421" w:rsidRDefault="009E3421" w:rsidP="009E3421">
      <w:pPr>
        <w:widowControl w:val="0"/>
        <w:autoSpaceDE w:val="0"/>
        <w:autoSpaceDN w:val="0"/>
        <w:adjustRightInd w:val="0"/>
        <w:rPr>
          <w:rFonts w:ascii="ヒラギノ丸ゴ ProN W4" w:eastAsia="ヒラギノ丸ゴ ProN W4" w:hAnsiTheme="minorHAnsi" w:cs="ヒラギノ丸ゴ ProN W4"/>
          <w:sz w:val="28"/>
          <w:szCs w:val="28"/>
        </w:rPr>
      </w:pPr>
      <w:r>
        <w:rPr>
          <w:rFonts w:ascii="ヒラギノ丸ゴ ProN W4" w:eastAsia="ヒラギノ丸ゴ ProN W4" w:hAnsiTheme="minorHAnsi" w:cs="ヒラギノ丸ゴ ProN W4"/>
          <w:sz w:val="28"/>
          <w:szCs w:val="28"/>
        </w:rPr>
        <w:t>&lt;</w:t>
      </w:r>
      <w:proofErr w:type="spellStart"/>
      <w:proofErr w:type="gram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onentry</w:t>
      </w:r>
      <w:proofErr w:type="spellEnd"/>
      <w:proofErr w:type="gram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&gt;</w:t>
      </w:r>
    </w:p>
    <w:p w14:paraId="004F1411" w14:textId="77777777" w:rsidR="009E3421" w:rsidRDefault="009E3421" w:rsidP="009E3421">
      <w:pPr>
        <w:widowControl w:val="0"/>
        <w:autoSpaceDE w:val="0"/>
        <w:autoSpaceDN w:val="0"/>
        <w:adjustRightInd w:val="0"/>
        <w:rPr>
          <w:rFonts w:ascii="ヒラギノ丸ゴ ProN W4" w:eastAsia="ヒラギノ丸ゴ ProN W4" w:hAnsiTheme="minorHAnsi" w:cs="ヒラギノ丸ゴ ProN W4"/>
          <w:sz w:val="28"/>
          <w:szCs w:val="28"/>
        </w:rPr>
      </w:pP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&lt;</w:t>
      </w:r>
      <w:proofErr w:type="gram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script</w:t>
      </w:r>
      <w:proofErr w:type="gram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&gt;</w:t>
      </w:r>
    </w:p>
    <w:p w14:paraId="74C19003" w14:textId="77777777" w:rsidR="009E3421" w:rsidRDefault="009E3421" w:rsidP="009E3421">
      <w:pPr>
        <w:widowControl w:val="0"/>
        <w:autoSpaceDE w:val="0"/>
        <w:autoSpaceDN w:val="0"/>
        <w:adjustRightInd w:val="0"/>
        <w:rPr>
          <w:rFonts w:ascii="ヒラギノ丸ゴ ProN W4" w:eastAsia="ヒラギノ丸ゴ ProN W4" w:hAnsiTheme="minorHAnsi" w:cs="ヒラギノ丸ゴ ProN W4"/>
          <w:sz w:val="28"/>
          <w:szCs w:val="28"/>
        </w:rPr>
      </w:pP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proofErr w:type="spellStart"/>
      <w:proofErr w:type="gram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var</w:t>
      </w:r>
      <w:proofErr w:type="spellEnd"/>
      <w:proofErr w:type="gram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host = _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genesys.session.getConfigOption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(null, "hostname", _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genesys.session.lookupseq.StartFromRouter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);</w:t>
      </w:r>
    </w:p>
    <w:p w14:paraId="40BEBA01" w14:textId="77777777" w:rsidR="009E3421" w:rsidRDefault="009E3421" w:rsidP="009E3421">
      <w:pPr>
        <w:widowControl w:val="0"/>
        <w:autoSpaceDE w:val="0"/>
        <w:autoSpaceDN w:val="0"/>
        <w:adjustRightInd w:val="0"/>
        <w:rPr>
          <w:rFonts w:ascii="ヒラギノ丸ゴ ProN W4" w:eastAsia="ヒラギノ丸ゴ ProN W4" w:hAnsiTheme="minorHAnsi" w:cs="ヒラギノ丸ゴ ProN W4"/>
          <w:sz w:val="28"/>
          <w:szCs w:val="28"/>
        </w:rPr>
      </w:pP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proofErr w:type="spellStart"/>
      <w:proofErr w:type="gram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var</w:t>
      </w:r>
      <w:proofErr w:type="spellEnd"/>
      <w:proofErr w:type="gram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port = _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genesys.session.getConfigOption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(null, "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http_port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", _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genesys.session.lookupseq.StartFromRouter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);</w:t>
      </w:r>
    </w:p>
    <w:p w14:paraId="6FF2846A" w14:textId="77777777" w:rsidR="009E3421" w:rsidRDefault="009E3421" w:rsidP="009E3421">
      <w:pPr>
        <w:widowControl w:val="0"/>
        <w:autoSpaceDE w:val="0"/>
        <w:autoSpaceDN w:val="0"/>
        <w:adjustRightInd w:val="0"/>
        <w:rPr>
          <w:rFonts w:ascii="ヒラギノ丸ゴ ProN W4" w:eastAsia="ヒラギノ丸ゴ ProN W4" w:hAnsiTheme="minorHAnsi" w:cs="ヒラギノ丸ゴ ProN W4"/>
          <w:sz w:val="28"/>
          <w:szCs w:val="28"/>
        </w:rPr>
      </w:pP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 </w:t>
      </w:r>
      <w:proofErr w:type="spellStart"/>
      <w:proofErr w:type="gram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var</w:t>
      </w:r>
      <w:proofErr w:type="spellEnd"/>
      <w:proofErr w:type="gram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url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= "http://" + host + ":" + port + "/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urs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/stat/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targetstate?tenant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=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tenantname&amp;target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=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Agent.A&amp;json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";</w:t>
      </w:r>
    </w:p>
    <w:p w14:paraId="45CEBE5C" w14:textId="77777777" w:rsidR="009E3421" w:rsidRDefault="009E3421" w:rsidP="009E3421">
      <w:pPr>
        <w:widowControl w:val="0"/>
        <w:autoSpaceDE w:val="0"/>
        <w:autoSpaceDN w:val="0"/>
        <w:adjustRightInd w:val="0"/>
        <w:rPr>
          <w:rFonts w:ascii="ヒラギノ丸ゴ ProN W4" w:eastAsia="ヒラギノ丸ゴ ProN W4" w:hAnsiTheme="minorHAnsi" w:cs="ヒラギノ丸ゴ ProN W4"/>
          <w:sz w:val="28"/>
          <w:szCs w:val="28"/>
        </w:rPr>
      </w:pP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&lt;/script&gt;</w:t>
      </w:r>
    </w:p>
    <w:p w14:paraId="27699FF9" w14:textId="77777777" w:rsidR="009E3421" w:rsidRDefault="009E3421" w:rsidP="009E3421">
      <w:pPr>
        <w:widowControl w:val="0"/>
        <w:autoSpaceDE w:val="0"/>
        <w:autoSpaceDN w:val="0"/>
        <w:adjustRightInd w:val="0"/>
        <w:rPr>
          <w:rFonts w:ascii="ヒラギノ丸ゴ ProN W4" w:eastAsia="ヒラギノ丸ゴ ProN W4" w:hAnsiTheme="minorHAnsi" w:cs="ヒラギノ丸ゴ ProN W4"/>
          <w:sz w:val="28"/>
          <w:szCs w:val="28"/>
        </w:rPr>
      </w:pP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&lt;</w:t>
      </w:r>
      <w:proofErr w:type="spellStart"/>
      <w:proofErr w:type="gram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session:fetch</w:t>
      </w:r>
      <w:proofErr w:type="spellEnd"/>
      <w:proofErr w:type="gram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method="'get'" 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srcexpr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="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url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"&gt;&lt;/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session:fetch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&gt;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</w:t>
      </w:r>
      <w:r>
        <w:rPr>
          <w:rFonts w:ascii="ヒラギノ丸ゴ ProN W4" w:eastAsia="ヒラギノ丸ゴ ProN W4" w:hAnsiTheme="minorHAnsi" w:cs="ヒラギノ丸ゴ ProN W4"/>
          <w:sz w:val="28"/>
          <w:szCs w:val="28"/>
        </w:rPr>
        <w:t xml:space="preserve"> </w:t>
      </w:r>
      <w:r>
        <w:rPr>
          <w:rFonts w:ascii="ヒラギノ丸ゴ ProN W4" w:eastAsia="ヒラギノ丸ゴ ProN W4" w:hAnsiTheme="minorHAnsi" w:cs="ヒラギノ丸ゴ ProN W4" w:hint="eastAsia"/>
          <w:sz w:val="28"/>
          <w:szCs w:val="28"/>
        </w:rPr>
        <w:t>  </w:t>
      </w:r>
    </w:p>
    <w:p w14:paraId="1A2AD10D" w14:textId="77777777" w:rsidR="009E3421" w:rsidRDefault="009E3421" w:rsidP="009E3421">
      <w:pPr>
        <w:spacing w:after="240"/>
        <w:rPr>
          <w:color w:val="1F497D"/>
        </w:rPr>
      </w:pPr>
      <w:r>
        <w:rPr>
          <w:rFonts w:ascii="ヒラギノ丸ゴ ProN W4" w:eastAsia="ヒラギノ丸ゴ ProN W4" w:hAnsiTheme="minorHAnsi" w:cs="ヒラギノ丸ゴ ProN W4"/>
          <w:sz w:val="28"/>
          <w:szCs w:val="28"/>
        </w:rPr>
        <w:t>&lt;/</w:t>
      </w:r>
      <w:proofErr w:type="spellStart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onentry</w:t>
      </w:r>
      <w:proofErr w:type="spellEnd"/>
      <w:r>
        <w:rPr>
          <w:rFonts w:ascii="ヒラギノ丸ゴ ProN W4" w:eastAsia="ヒラギノ丸ゴ ProN W4" w:hAnsiTheme="minorHAnsi" w:cs="ヒラギノ丸ゴ ProN W4"/>
          <w:sz w:val="28"/>
          <w:szCs w:val="28"/>
        </w:rPr>
        <w:t>&gt;</w:t>
      </w:r>
    </w:p>
    <w:p w14:paraId="77A29F09" w14:textId="77777777" w:rsidR="00EA5EE1" w:rsidRDefault="00EA5EE1"/>
    <w:sectPr w:rsidR="00EA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丸ゴ ProN W4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F2"/>
    <w:rsid w:val="00440A53"/>
    <w:rsid w:val="004C0FF2"/>
    <w:rsid w:val="009E3421"/>
    <w:rsid w:val="00B41DB7"/>
    <w:rsid w:val="00EA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A92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F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F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F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uterhost:1234/urs/call/006b01fff974500b/sdata?stat=InVQWaitTime&amp;targets=MyVQ.Q" TargetMode="External"/><Relationship Id="rId6" Type="http://schemas.openxmlformats.org/officeDocument/2006/relationships/hyperlink" Target="http://routerhost:1234/urs/call/006b01fff974500b/sdata?stat=PositionInQueue&amp;targets=MyVQ.Q" TargetMode="External"/><Relationship Id="rId7" Type="http://schemas.openxmlformats.org/officeDocument/2006/relationships/hyperlink" Target="http://host:port/urs/call/start?tenant=Vit&amp;TargetList=UN_104_vit_sw2.A,UN_106_vit_sw2.A&amp;WaitTime=600&amp;Statistic=StatTimeInReadyState&amp;Criteria=1&amp;VirtualQueue=VQ1_vit_sw2&amp;Priority=10%0b&amp;replyurl=http://orshost:orsport/some_message_that_ors_understand?%5btarget%5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genesys</dc:creator>
  <cp:lastModifiedBy>Vasudev Ramanujaiaha</cp:lastModifiedBy>
  <cp:revision>4</cp:revision>
  <dcterms:created xsi:type="dcterms:W3CDTF">2013-05-10T02:51:00Z</dcterms:created>
  <dcterms:modified xsi:type="dcterms:W3CDTF">2015-06-03T16:10:00Z</dcterms:modified>
</cp:coreProperties>
</file>