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73"/>
      </w:tblGrid>
      <w:tr w:rsidR="006702B5" w:rsidRPr="00DD4615" w14:paraId="091B43B1" w14:textId="77777777" w:rsidTr="003C2124">
        <w:tc>
          <w:tcPr>
            <w:tcW w:w="1416" w:type="dxa"/>
          </w:tcPr>
          <w:p w14:paraId="22BDA3E1" w14:textId="77777777" w:rsidR="006702B5" w:rsidRPr="00DD4615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Xef29085a0bca33d448b132d554fd105df645e4b"/>
            <w:bookmarkStart w:id="1" w:name="content"/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383403B" wp14:editId="1D43F3B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6044A369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Министерство науки и высшего образования Российской Федерации</w:t>
            </w:r>
          </w:p>
          <w:p w14:paraId="443DE795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 xml:space="preserve">Федеральное государственное </w:t>
            </w:r>
            <w:r w:rsidRPr="00594D1B">
              <w:rPr>
                <w:rFonts w:ascii="Times New Roman" w:eastAsia="Times New Roman" w:hAnsi="Times New Roman" w:cs="Times New Roman"/>
                <w:b/>
                <w:bCs/>
                <w:sz w:val="22"/>
                <w:szCs w:val="18"/>
              </w:rPr>
              <w:t xml:space="preserve">автономное </w:t>
            </w: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 xml:space="preserve">образовательное учреждение </w:t>
            </w:r>
          </w:p>
          <w:p w14:paraId="15EA2350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высшего образования</w:t>
            </w:r>
          </w:p>
          <w:p w14:paraId="525961EB" w14:textId="77777777" w:rsidR="006702B5" w:rsidRPr="00594D1B" w:rsidRDefault="006702B5" w:rsidP="003C2124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«Московский государственный технический университет</w:t>
            </w:r>
          </w:p>
          <w:p w14:paraId="4A0E5481" w14:textId="77777777" w:rsidR="006702B5" w:rsidRPr="00594D1B" w:rsidRDefault="006702B5" w:rsidP="003C2124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имени Н.Э. Баумана</w:t>
            </w:r>
          </w:p>
          <w:p w14:paraId="22CCB46E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(национальный исследовательский университет)»</w:t>
            </w:r>
          </w:p>
          <w:p w14:paraId="22329217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(МГТУ им. Н.Э. Баумана)</w:t>
            </w:r>
          </w:p>
        </w:tc>
      </w:tr>
    </w:tbl>
    <w:p w14:paraId="76008DC7" w14:textId="77777777" w:rsidR="006702B5" w:rsidRPr="00DD4615" w:rsidRDefault="006702B5" w:rsidP="006702B5">
      <w:pPr>
        <w:pBdr>
          <w:bottom w:val="thinThickSmallGap" w:sz="24" w:space="1" w:color="auto"/>
        </w:pBdr>
        <w:spacing w:after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0E4BF924" w14:textId="77777777" w:rsidR="006702B5" w:rsidRPr="00DD4615" w:rsidRDefault="006702B5" w:rsidP="006702B5">
      <w:pPr>
        <w:spacing w:after="0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3A198A5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DD4615">
        <w:rPr>
          <w:rFonts w:ascii="Times New Roman" w:eastAsia="Times New Roman" w:hAnsi="Times New Roman" w:cs="Times New Roman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lang w:eastAsia="ru-RU"/>
        </w:rPr>
        <w:t>Информатика и системы управления</w:t>
      </w:r>
    </w:p>
    <w:p w14:paraId="3969BF1E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28D5BF30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  <w:r w:rsidRPr="00DD4615">
        <w:rPr>
          <w:rFonts w:ascii="Times New Roman" w:eastAsia="Times New Roman" w:hAnsi="Times New Roman" w:cs="Times New Roman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lang w:eastAsia="ru-RU"/>
        </w:rPr>
        <w:t>Компьютерные системы и сети (ИУ6)</w:t>
      </w:r>
    </w:p>
    <w:p w14:paraId="2B144D62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i/>
          <w:lang w:eastAsia="ru-RU"/>
        </w:rPr>
      </w:pPr>
    </w:p>
    <w:p w14:paraId="44E9843D" w14:textId="77777777" w:rsidR="006702B5" w:rsidRPr="00DD4615" w:rsidRDefault="006702B5" w:rsidP="006702B5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 w:rsidRPr="00DD4615">
        <w:rPr>
          <w:rFonts w:ascii="Times New Roman" w:eastAsia="Times New Roman" w:hAnsi="Times New Roman" w:cs="Times New Roman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</w:rPr>
        <w:t>09.03.01 Информатика и вычислительная техника</w:t>
      </w:r>
    </w:p>
    <w:p w14:paraId="4D82F79E" w14:textId="77777777" w:rsidR="006702B5" w:rsidRPr="00DD461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6251F9" w14:textId="77777777" w:rsidR="006702B5" w:rsidRPr="00DD461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EF94AD" w14:textId="77777777" w:rsidR="006702B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2774D0" w14:textId="77777777" w:rsidR="006702B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4398FC" w14:textId="77777777" w:rsidR="006702B5" w:rsidRPr="00594D1B" w:rsidRDefault="006702B5" w:rsidP="00594D1B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B50F5D4" w14:textId="77777777" w:rsidR="006702B5" w:rsidRPr="00DD461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ECC4955" w14:textId="6846D04D" w:rsidR="006702B5" w:rsidRPr="00626A2E" w:rsidRDefault="00626A2E" w:rsidP="006702B5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lang w:val="ru-RU"/>
        </w:rPr>
        <w:t>Доклад</w:t>
      </w:r>
    </w:p>
    <w:p w14:paraId="2E264634" w14:textId="12BE3280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30"/>
          <w:szCs w:val="30"/>
        </w:rPr>
      </w:pPr>
      <w:r w:rsidRPr="00594D1B">
        <w:rPr>
          <w:rFonts w:ascii="Times New Roman" w:eastAsia="Times New Roman" w:hAnsi="Times New Roman" w:cs="Times New Roman"/>
          <w:bCs/>
          <w:sz w:val="30"/>
          <w:szCs w:val="30"/>
        </w:rPr>
        <w:t>по дисциплине «</w:t>
      </w:r>
      <w:r w:rsidRPr="00594D1B">
        <w:rPr>
          <w:rFonts w:ascii="Times New Roman" w:eastAsia="Times New Roman" w:hAnsi="Times New Roman" w:cs="Times New Roman"/>
          <w:bCs/>
          <w:sz w:val="30"/>
          <w:szCs w:val="30"/>
          <w:lang w:val="ru-RU"/>
        </w:rPr>
        <w:t>Защита информации</w:t>
      </w:r>
      <w:r w:rsidRPr="00594D1B">
        <w:rPr>
          <w:rFonts w:ascii="Times New Roman" w:eastAsia="Times New Roman" w:hAnsi="Times New Roman" w:cs="Times New Roman"/>
          <w:bCs/>
          <w:sz w:val="30"/>
          <w:szCs w:val="30"/>
        </w:rPr>
        <w:t>»</w:t>
      </w:r>
    </w:p>
    <w:p w14:paraId="0D600A57" w14:textId="3A16B980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594D1B">
        <w:rPr>
          <w:rFonts w:ascii="Times New Roman" w:eastAsia="Times New Roman" w:hAnsi="Times New Roman" w:cs="Times New Roman"/>
          <w:bCs/>
          <w:sz w:val="26"/>
          <w:szCs w:val="26"/>
        </w:rPr>
        <w:t>Тема: «</w:t>
      </w:r>
      <w:r w:rsidR="00626A2E" w:rsidRPr="00626A2E">
        <w:rPr>
          <w:rFonts w:ascii="Times New Roman" w:eastAsia="Times New Roman" w:hAnsi="Times New Roman" w:cs="Times New Roman"/>
          <w:sz w:val="26"/>
          <w:szCs w:val="26"/>
        </w:rPr>
        <w:t>Дискреционный и мандатный принципы доступа к информационным ресурсам</w:t>
      </w:r>
      <w:r w:rsidRPr="00594D1B">
        <w:rPr>
          <w:rFonts w:ascii="Times New Roman" w:eastAsia="Times New Roman" w:hAnsi="Times New Roman" w:cs="Times New Roman"/>
          <w:bCs/>
          <w:sz w:val="26"/>
          <w:szCs w:val="26"/>
        </w:rPr>
        <w:t>»</w:t>
      </w:r>
    </w:p>
    <w:p w14:paraId="38797017" w14:textId="77777777" w:rsidR="006702B5" w:rsidRPr="00594D1B" w:rsidRDefault="006702B5" w:rsidP="006702B5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5CDFCF2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A6D9A8A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9CE9D0B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66B5A9A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F7FBB35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123DC45C" w14:textId="77777777" w:rsidR="006702B5" w:rsidRPr="00594D1B" w:rsidRDefault="006702B5" w:rsidP="00594D1B">
      <w:pPr>
        <w:spacing w:after="0"/>
        <w:rPr>
          <w:rFonts w:ascii="Times New Roman" w:eastAsia="Times New Roman" w:hAnsi="Times New Roman" w:cs="Times New Roman"/>
          <w:bCs/>
          <w:sz w:val="26"/>
          <w:szCs w:val="26"/>
          <w:lang w:val="ru-RU"/>
        </w:rPr>
      </w:pPr>
    </w:p>
    <w:p w14:paraId="66A2CAAC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E460CBE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06389D9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6"/>
        <w:gridCol w:w="3314"/>
        <w:gridCol w:w="680"/>
        <w:gridCol w:w="2066"/>
        <w:gridCol w:w="2977"/>
      </w:tblGrid>
      <w:tr w:rsidR="006702B5" w:rsidRPr="00594D1B" w14:paraId="0E3671B7" w14:textId="77777777" w:rsidTr="003C2124">
        <w:trPr>
          <w:trHeight w:val="523"/>
        </w:trPr>
        <w:tc>
          <w:tcPr>
            <w:tcW w:w="3740" w:type="dxa"/>
            <w:gridSpan w:val="2"/>
          </w:tcPr>
          <w:p w14:paraId="75AC25D7" w14:textId="79A569BA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94D1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Студент группы </w:t>
            </w:r>
            <w:r w:rsidRPr="00594D1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ИУ6-</w:t>
            </w:r>
            <w:r w:rsidRPr="00594D1B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8</w:t>
            </w:r>
            <w:r w:rsidRPr="00594D1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3Б</w:t>
            </w:r>
          </w:p>
        </w:tc>
        <w:tc>
          <w:tcPr>
            <w:tcW w:w="680" w:type="dxa"/>
          </w:tcPr>
          <w:p w14:paraId="6834AB67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14:paraId="47A089D3" w14:textId="77777777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77" w:type="dxa"/>
          </w:tcPr>
          <w:p w14:paraId="74D443B5" w14:textId="77777777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94D1B">
              <w:rPr>
                <w:rFonts w:ascii="Times New Roman" w:eastAsia="Times New Roman" w:hAnsi="Times New Roman" w:cs="Times New Roman"/>
                <w:sz w:val="26"/>
                <w:szCs w:val="26"/>
              </w:rPr>
              <w:t>Р.В. Дорохов</w:t>
            </w:r>
          </w:p>
        </w:tc>
      </w:tr>
      <w:tr w:rsidR="006702B5" w:rsidRPr="00594D1B" w14:paraId="79CE6E43" w14:textId="77777777" w:rsidTr="003C2124">
        <w:trPr>
          <w:gridBefore w:val="1"/>
          <w:wBefore w:w="426" w:type="dxa"/>
          <w:trHeight w:val="236"/>
        </w:trPr>
        <w:tc>
          <w:tcPr>
            <w:tcW w:w="3314" w:type="dxa"/>
          </w:tcPr>
          <w:p w14:paraId="59B52FCD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6F7BFC4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80" w:type="dxa"/>
          </w:tcPr>
          <w:p w14:paraId="39847215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6" w:type="dxa"/>
          </w:tcPr>
          <w:p w14:paraId="29196C18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977" w:type="dxa"/>
          </w:tcPr>
          <w:p w14:paraId="4F548DBD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  <w:tr w:rsidR="006702B5" w:rsidRPr="00594D1B" w14:paraId="394C1A86" w14:textId="77777777" w:rsidTr="003C2124">
        <w:trPr>
          <w:trHeight w:val="429"/>
        </w:trPr>
        <w:tc>
          <w:tcPr>
            <w:tcW w:w="3740" w:type="dxa"/>
            <w:gridSpan w:val="2"/>
            <w:vMerge w:val="restart"/>
          </w:tcPr>
          <w:p w14:paraId="7F69020A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94D1B">
              <w:rPr>
                <w:rFonts w:ascii="Times New Roman" w:eastAsia="Times New Roman" w:hAnsi="Times New Roman" w:cs="Times New Roman"/>
                <w:sz w:val="26"/>
                <w:szCs w:val="26"/>
              </w:rPr>
              <w:t>Преподаватель</w:t>
            </w:r>
          </w:p>
        </w:tc>
        <w:tc>
          <w:tcPr>
            <w:tcW w:w="680" w:type="dxa"/>
          </w:tcPr>
          <w:p w14:paraId="7A8023A7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14:paraId="20E4BEC6" w14:textId="77777777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77" w:type="dxa"/>
          </w:tcPr>
          <w:p w14:paraId="02776436" w14:textId="3DCD51BD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</w:pPr>
            <w:r w:rsidRPr="00FF33E6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Д.А. Миков</w:t>
            </w:r>
          </w:p>
        </w:tc>
      </w:tr>
      <w:tr w:rsidR="006702B5" w:rsidRPr="00594D1B" w14:paraId="3E209B2E" w14:textId="77777777" w:rsidTr="003C2124">
        <w:trPr>
          <w:trHeight w:val="236"/>
        </w:trPr>
        <w:tc>
          <w:tcPr>
            <w:tcW w:w="3740" w:type="dxa"/>
            <w:gridSpan w:val="2"/>
            <w:vMerge/>
          </w:tcPr>
          <w:p w14:paraId="37A25548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</w:tcPr>
          <w:p w14:paraId="69AE8A63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6" w:type="dxa"/>
          </w:tcPr>
          <w:p w14:paraId="67FFF2FF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977" w:type="dxa"/>
          </w:tcPr>
          <w:p w14:paraId="611A0437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  <w:tr w:rsidR="006702B5" w:rsidRPr="00DD4615" w14:paraId="1CCB323E" w14:textId="77777777" w:rsidTr="003C2124">
        <w:trPr>
          <w:trHeight w:val="429"/>
        </w:trPr>
        <w:tc>
          <w:tcPr>
            <w:tcW w:w="3740" w:type="dxa"/>
            <w:gridSpan w:val="2"/>
            <w:vMerge/>
          </w:tcPr>
          <w:p w14:paraId="03EE0E74" w14:textId="77777777" w:rsidR="006702B5" w:rsidRPr="00DD4615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5EAD2A57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343E4045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33469C9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532F6B" w14:textId="77777777" w:rsidR="006702B5" w:rsidRDefault="006702B5" w:rsidP="006702B5">
      <w:pPr>
        <w:spacing w:after="0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244EECDF" w14:textId="77777777" w:rsidR="006702B5" w:rsidRDefault="006702B5" w:rsidP="006702B5">
      <w:pPr>
        <w:spacing w:after="0"/>
        <w:rPr>
          <w:rFonts w:ascii="Times New Roman" w:eastAsia="Times New Roman" w:hAnsi="Times New Roman" w:cs="Times New Roman"/>
          <w:i/>
          <w:sz w:val="28"/>
          <w:szCs w:val="20"/>
          <w:lang w:val="ru-RU"/>
        </w:rPr>
      </w:pPr>
    </w:p>
    <w:p w14:paraId="20647EC6" w14:textId="77777777" w:rsidR="00594D1B" w:rsidRPr="00594D1B" w:rsidRDefault="00594D1B" w:rsidP="006702B5">
      <w:pPr>
        <w:spacing w:after="0"/>
        <w:rPr>
          <w:rFonts w:ascii="Times New Roman" w:eastAsia="Times New Roman" w:hAnsi="Times New Roman" w:cs="Times New Roman"/>
          <w:i/>
          <w:sz w:val="28"/>
          <w:szCs w:val="20"/>
          <w:lang w:val="ru-RU"/>
        </w:rPr>
      </w:pPr>
    </w:p>
    <w:p w14:paraId="3F11EBA7" w14:textId="41B32F4A" w:rsidR="00AF7E58" w:rsidRPr="00E12A90" w:rsidRDefault="006702B5" w:rsidP="00E12A90">
      <w:pPr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/>
        </w:rPr>
      </w:pPr>
      <w:r w:rsidRPr="00594D1B">
        <w:rPr>
          <w:rFonts w:ascii="Times New Roman" w:eastAsia="Times New Roman" w:hAnsi="Times New Roman" w:cs="Times New Roman"/>
          <w:sz w:val="26"/>
          <w:szCs w:val="18"/>
        </w:rPr>
        <w:t>202</w:t>
      </w:r>
      <w:r w:rsidRPr="00594D1B">
        <w:rPr>
          <w:rFonts w:ascii="Times New Roman" w:eastAsia="Times New Roman" w:hAnsi="Times New Roman" w:cs="Times New Roman"/>
          <w:sz w:val="26"/>
          <w:szCs w:val="18"/>
          <w:lang w:val="ru-RU"/>
        </w:rPr>
        <w:t>6</w:t>
      </w:r>
      <w:r w:rsidRPr="00594D1B">
        <w:rPr>
          <w:rFonts w:ascii="Times New Roman" w:eastAsia="Times New Roman" w:hAnsi="Times New Roman" w:cs="Times New Roman"/>
          <w:sz w:val="26"/>
          <w:szCs w:val="18"/>
        </w:rPr>
        <w:t xml:space="preserve"> г.</w:t>
      </w:r>
      <w:bookmarkEnd w:id="0"/>
      <w:bookmarkEnd w:id="1"/>
    </w:p>
    <w:p w14:paraId="1AB8D672" w14:textId="4007A490" w:rsidR="009B123C" w:rsidRPr="009B123C" w:rsidRDefault="002B2037" w:rsidP="009B123C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E12A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lastRenderedPageBreak/>
        <w:t>Введение.</w:t>
      </w:r>
    </w:p>
    <w:p w14:paraId="731BD42B" w14:textId="77BFF8CD" w:rsidR="002B2037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области информационной безопасности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«доступ»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означает право пользователя или процесса (субъекта) выполнять операции (читать, записывать и т.д.) с каким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noBreakHyphen/>
        <w:t>либо ресурсом (объектом) – файлом, базой данных, сетью и т.п. Для защиты информации вводятся правила,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кто и что может делать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с этими ресурсами. Существует несколько моделей разграничения доступа. Мы рассмотрим два классических принципа: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дискреционный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(избирательный) и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мандатный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(обязательный) контроль доступа. При дискреционном контроле владелец ресурса сам решает, кому какие права дать, тогда как при мандатном контроле система опирается на закреплённые политикой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уровни секретности (допуски)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Оба принципа лежат в основе теории контроля доступа, но применяются в разных сценариях.</w:t>
      </w:r>
    </w:p>
    <w:p w14:paraId="575B9697" w14:textId="6E2D4276" w:rsidR="009B123C" w:rsidRPr="002B2037" w:rsidRDefault="009B123C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 тем как система принимает решение о доступе, обычно проходят три шага. </w:t>
      </w:r>
      <w:r w:rsidRPr="009B12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Идентификация</w:t>
      </w:r>
      <w:r w:rsidRPr="009B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субъект сообщает, “кто он” (логин, учётная запись, сертификат). </w:t>
      </w:r>
      <w:r w:rsidRPr="009B12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</w:t>
      </w:r>
      <w:r w:rsidRPr="009B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подтверждение, что субъект действительно тот, за кого себя выдаёт (пароль, ключ, токен, биометрия). </w:t>
      </w:r>
      <w:r w:rsidRPr="009B12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Авторизация</w:t>
      </w:r>
      <w:r w:rsidRPr="009B1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собственно проверка прав: может ли этот субъект выполнить запрошенную операцию над объектом. Модели DAC и MAC относятся именно к этапу авторизации: они задают правила, по которым система решает “разрешить или запретить”.</w:t>
      </w:r>
    </w:p>
    <w:p w14:paraId="0DA75C6D" w14:textId="3856075E" w:rsidR="002B2037" w:rsidRPr="009B123C" w:rsidRDefault="002B2037" w:rsidP="00E12A9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E12A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t>Дискреционный (избирательный) контроль доступа</w:t>
      </w:r>
    </w:p>
    <w:p w14:paraId="68917D2A" w14:textId="65EC31AA" w:rsidR="002B2037" w:rsidRPr="002B2037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Что это: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Дискреционный контроль доступа (</w:t>
      </w:r>
      <w:proofErr w:type="spell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Discretionary</w:t>
      </w:r>
      <w:proofErr w:type="spell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Access Control, DAC) – это способ ограничения доступа, при котором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владелец ресурса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сам управляет, кому разрешено пользоваться этим ресурсом. Проще говоря, создатель файла (или каталогов) сам решает, кто может его читать, изменять или 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удалять. Так описывают «суть» дискреционного контроля: «Владелец файла сам решает, кому дать доступ. «Я создал документ — я разрешил коллеге его читать».</w:t>
      </w:r>
    </w:p>
    <w:p w14:paraId="307B9D9C" w14:textId="30D92480" w:rsidR="002B2037" w:rsidRPr="00044D51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="00044D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Такая модель доступа реализована, например, в ОС семейства </w:t>
      </w:r>
      <w:r w:rsidR="00044D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="00044D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 которых пользователь сам выдает права на доступ к создаваемому им файлу остальным пользователям.</w:t>
      </w:r>
    </w:p>
    <w:p w14:paraId="4B5632DF" w14:textId="089A118D" w:rsidR="002B2037" w:rsidRDefault="002B2037" w:rsidP="00044D5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Как реализуется</w:t>
      </w:r>
      <w:proofErr w:type="gramStart"/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Технически</w:t>
      </w:r>
      <w:proofErr w:type="gram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DAC часто строится на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списках контроля доступа (ACL)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или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матрице доступа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таблице или списке для каждой пары «пользователь–ресурс» указываются разрешённые операции (например, чтение или запись). Каждый файл в системе имеет владельца (</w:t>
      </w:r>
      <w:proofErr w:type="spell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creator</w:t>
      </w:r>
      <w:proofErr w:type="spell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именно он устанавливает свои права доступа. Упрощённо: если пользователь создал файл, он может передать другим пользователям права на него (например, дать разрешение на чтение или запись). Некоторые системы также вводят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суперпользователя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(админа) с правом менять </w:t>
      </w:r>
      <w:r w:rsidRPr="009B12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любые права.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1797A755" w14:textId="7C0CCEDC" w:rsidR="006D3628" w:rsidRPr="002B2037" w:rsidRDefault="006D3628" w:rsidP="00044D5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Unix-подобных системах дискреционный контроль часто объясняют через стандартные права </w:t>
      </w:r>
      <w:proofErr w:type="spellStart"/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rwx</w:t>
      </w:r>
      <w:proofErr w:type="spellEnd"/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трёх категорий: </w:t>
      </w:r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владелец</w:t>
      </w: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группа</w:t>
      </w: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прочие</w:t>
      </w: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Например, файл может быть доступен на чтение владельцу и группе, но закрыт для остальных. Если базовых прав недостаточно, применяют </w:t>
      </w:r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расширенные списки доступа (ACL)</w:t>
      </w: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можно выдать точные разрешения конкретным пользователям (например, разрешить чтение только пользователю </w:t>
      </w:r>
      <w:proofErr w:type="spellStart"/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>Ivan</w:t>
      </w:r>
      <w:proofErr w:type="spellEnd"/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>, даже если он не в группе). Важно, что при DAC именно владелец (или администратор) может менять эти настройки, то есть управляет доступом по своему усмотрению.</w:t>
      </w:r>
    </w:p>
    <w:p w14:paraId="44EA6410" w14:textId="77777777" w:rsidR="002B2037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Плюсы и минусы: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Главным преимуществом дискреционного контроля является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гибкость и простота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пользователям удобно самим назначать права там, где это необходимо. Однако есть и недостатки: во-первых, политика доступа не централизована, и каждый владелец ведёт свои списки разрешений. Это может привести к «хаосу в правах» и ошибкам, если кто</w:t>
      </w:r>
      <w:proofErr w:type="gram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noBreakHyphen/>
      </w:r>
      <w:proofErr w:type="gram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то случайно или преднамеренно 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предоставит лишние полномочия. Во-вторых, DAC не защищает от злоупотреблений привилегиями самих пользователей: имея право доступа, злоумышленник (или вирус в учётке пользователя) может свободно им распоряжаться. Наконец, расширить или пересмотреть все права в большой системе с DAC сложнее из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noBreakHyphen/>
        <w:t>за фрагментированных списков прав.</w:t>
      </w:r>
    </w:p>
    <w:p w14:paraId="71CBA687" w14:textId="77F8AD04" w:rsidR="00D501F1" w:rsidRPr="002B2037" w:rsidRDefault="00D501F1" w:rsidP="00D501F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Классическая проблема DAC — </w:t>
      </w:r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распространение прав по цепочке</w:t>
      </w: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Пользователь, получивший доступ, может скопировать файл в место, где защита слабее, или выдать доступ дальше (в зависимости от настроек). Также DAC хуже противостоит вредоносным программам: если программа запущена от имени пользователя, она получает </w:t>
      </w:r>
      <w:r w:rsidRPr="006D3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 же</w:t>
      </w:r>
      <w:r w:rsidRPr="006D36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права, что и пользователь, и может читать/изменять его файлы. Поэтому в системах с высокими требованиями к безопасности одного DAC обычно недостаточно — его усиливают дополнительными механизмами.</w:t>
      </w:r>
    </w:p>
    <w:p w14:paraId="6F0D857D" w14:textId="07A9C43C" w:rsidR="002B2037" w:rsidRPr="009B123C" w:rsidRDefault="002B2037" w:rsidP="00E12A9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E12A9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t>Мандатный (обязательный) контроль доступа</w:t>
      </w:r>
    </w:p>
    <w:p w14:paraId="101C98BD" w14:textId="4547386A" w:rsidR="002B2037" w:rsidRPr="002B2037" w:rsidRDefault="002B2037" w:rsidP="00713DF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Что это: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Мандатный контроль доступа (</w:t>
      </w:r>
      <w:proofErr w:type="spell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Mandatory</w:t>
      </w:r>
      <w:proofErr w:type="spell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Access Control, MAC) – это строгая схема, при которой система сама определяет,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кому можно обращаться к какой информации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на основе заранее заданных меток (уровней) секретности. Говорят, что при MAC доступ контролируется «по служебному допуску». Каждому ресурсу (файлу, базе) присваивается метка конфиденциальности (например, «несекретно», «секретно», «совершенно секретно»), а каждому пользователю – уровень допуска (</w:t>
      </w:r>
      <w:proofErr w:type="spell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clearance</w:t>
      </w:r>
      <w:proofErr w:type="spell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Пользователь может получить доступ к данным, если его допуск соответствует требованиям метки. Мандатное управление доступо</w:t>
      </w:r>
      <w:r w:rsidR="00287C2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основано на назначении метки конфиденциальности для информации и выдаче официальных допусков (разрешений) субъектам на обращение к информации такого уровня конфиденциальности. Другими словами,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пользователь не может самостоятельно понизить уровень секретности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ресурсов – это делает 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администратор по политике. Согласно примеру, пользователь с допуском «несекретно» не получит доступ к документу с меткой «для служебного пользования», а пользователь с допуском «секретно» сможет читать этот документ (но не понизить его метку).</w:t>
      </w:r>
    </w:p>
    <w:p w14:paraId="341C3F7C" w14:textId="77777777" w:rsidR="002B2037" w:rsidRPr="002B2037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Как реализуется: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В мандатной модели действуют правила вроде модели Белла–</w:t>
      </w:r>
      <w:proofErr w:type="spell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Лападулы</w:t>
      </w:r>
      <w:proofErr w:type="spell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субъекты и объекты упорядочены по иерархии секретности. Общие принципы:</w:t>
      </w:r>
    </w:p>
    <w:p w14:paraId="3ABC540F" w14:textId="5AD6FE35" w:rsidR="002B2037" w:rsidRPr="002B2037" w:rsidRDefault="00287C2F" w:rsidP="002B203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Во-первых, н</w:t>
      </w:r>
      <w:r w:rsidR="002B2037" w:rsidRPr="002B203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ельзя читать выше своего уровня</w:t>
      </w:r>
      <w:r w:rsidR="002B2037"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 с низким допуском не видит файлы с более высоким уровнем защиты.</w:t>
      </w:r>
    </w:p>
    <w:p w14:paraId="3650CA56" w14:textId="21FED000" w:rsidR="00713DFF" w:rsidRDefault="00287C2F" w:rsidP="002B203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Во-вторых, н</w:t>
      </w:r>
      <w:r w:rsidR="002B2037" w:rsidRPr="002B203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ельзя понизить уровень данных</w:t>
      </w:r>
      <w:r w:rsidR="002B2037"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пользователь с высоким допуском может читать более секретные файлы, но не может их «опустить» до низкой метки при </w:t>
      </w:r>
      <w:proofErr w:type="spellStart"/>
      <w:r w:rsidR="002B2037"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записи.</w:t>
      </w:r>
      <w:proofErr w:type="spellEnd"/>
    </w:p>
    <w:p w14:paraId="4A54C7FF" w14:textId="77777777" w:rsidR="00713DFF" w:rsidRDefault="002B2037" w:rsidP="00287C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Иными словами, если у объекта уровень «Высокий», а у субъекта – «Средний», то доступ на чтение запрещён, если у субъекта – «Высокий» и у объекта «Средний», то читать можно, но записывать обратно нельзя. 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Смысл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том, что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прочитал что-то 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>Высокое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>, т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 он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должен случайно (или специально) записать это в 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>Средний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или «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>Низкий</w:t>
      </w:r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="00713DFF" w:rsidRPr="00713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и тем самым устроить утечку.</w:t>
      </w:r>
    </w:p>
    <w:p w14:paraId="65F19F62" w14:textId="20EE5708" w:rsidR="002B2037" w:rsidRDefault="002B2037" w:rsidP="00287C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Часто говорят: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ни «чтение наверх», ни «запись вниз»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proofErr w:type="gramStart"/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это</w:t>
      </w:r>
      <w:proofErr w:type="gramEnd"/>
      <w:r w:rsidR="00713DF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есть 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правило Белла–</w:t>
      </w:r>
      <w:proofErr w:type="spell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Лападулы</w:t>
      </w:r>
      <w:proofErr w:type="spell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17C6DF0" w14:textId="77777777" w:rsidR="002B2037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Плюсы и минусы: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Главная сильная сторона MAC –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высокая защита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конфиденциальных данных. Контроль </w:t>
      </w:r>
      <w:proofErr w:type="gram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централизован (администратор задаёт политики)</w:t>
      </w:r>
      <w:proofErr w:type="gram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пользователи не могут самостоятельно менять права на свои ресурсы. Поэтому такую модель используют в условиях строгой безопасности (гостайна, военная сфера). Минусом является жёсткость: система сложнее в 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настройке и менее гибкая, внедрение обходится дорого, и для небольших организаций обычно избыточно. То есть в MAC удобство приносится в жертву безопасности.</w:t>
      </w:r>
    </w:p>
    <w:p w14:paraId="1D9242EB" w14:textId="0D079CAE" w:rsidR="002B2037" w:rsidRPr="002B2037" w:rsidRDefault="002B2037" w:rsidP="00E85DA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85DA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t>Сравнение дискреционного и мандатного подходов</w:t>
      </w:r>
    </w:p>
    <w:p w14:paraId="0F1DE3BA" w14:textId="77777777" w:rsidR="002B2037" w:rsidRPr="002B2037" w:rsidRDefault="002B2037" w:rsidP="002B203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Кому доверяют решение.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В DAC управление доступом осуществляется по усмотрению пользователей (или администраторов) на основе личной идентичности (логина) и принадлежности к группам. В MAC же решение зависит от заранее определённых правил: для каждого файла установлена метка конфиденциальности, а для каждого пользователя – уровень допуска. Разрешение даётся только если политики (метка и допуск) совпадают.</w:t>
      </w:r>
    </w:p>
    <w:p w14:paraId="08B617F3" w14:textId="77777777" w:rsidR="002B2037" w:rsidRPr="002B2037" w:rsidRDefault="002B2037" w:rsidP="002B203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модели.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В дискреционной модели в первую очередь важна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гибкость и удобство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пользователь может легко расширить круг доступа к своему файлу, если это нужно. В мандатной модели на первом месте –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безопасность информации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Из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noBreakHyphen/>
        <w:t>за строгой привязки к меткам пересмотр прав даётся сложно: чтобы повысить уровень доступа сотрудника, часто приходится создавать новые профили и проходить согласования.</w:t>
      </w:r>
    </w:p>
    <w:p w14:paraId="4CC1780A" w14:textId="4514F2E2" w:rsidR="002B2037" w:rsidRPr="002B2037" w:rsidRDefault="002B2037" w:rsidP="002B203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Примеры использования.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DAC широко применяется в коммерческих и пользовательских системах (Unix, Windows, сети организаций) именно из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noBreakHyphen/>
      </w:r>
      <w:proofErr w:type="gramStart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 простоты</w:t>
      </w:r>
      <w:proofErr w:type="gramEnd"/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MAC используется там, где любое нарушение недопустимо (госбезопасность, спецслужбы). </w:t>
      </w:r>
    </w:p>
    <w:p w14:paraId="35270704" w14:textId="77777777" w:rsidR="002B2037" w:rsidRDefault="002B2037" w:rsidP="002B203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Общие черты.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Оба подхода реализуют принцип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наименьших привилегий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то есть каждому выдают только необходимые права. Но и DAC, и MAC требуют тщательной настройки и контроля, особенно в больших организациях. Независимо от модели, полезным оказывается периодический аудит прав доступа, чтобы не допустить разрастания лишних привилегий.</w:t>
      </w:r>
    </w:p>
    <w:p w14:paraId="6660CEF5" w14:textId="2AF07E4C" w:rsidR="00D501F1" w:rsidRPr="00D501F1" w:rsidRDefault="00D501F1" w:rsidP="00D501F1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D501F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lastRenderedPageBreak/>
        <w:t>На практике н</w:t>
      </w:r>
      <w:r w:rsidR="004924FA" w:rsidRPr="00D501F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t>ередко модели сочетаются.</w:t>
      </w:r>
    </w:p>
    <w:p w14:paraId="15858E89" w14:textId="77777777" w:rsidR="00D501F1" w:rsidRDefault="004924FA" w:rsidP="00D501F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24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многих реальных системах дискреционный и мандатный подходы работают </w:t>
      </w:r>
      <w:r w:rsidRPr="004924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одновременно</w:t>
      </w:r>
      <w:r w:rsidRPr="004924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Например, базовые права файловой системы могут быть настроены по DAC (владелец/группа/ACL), но поверх этого действуют правила MAC, которые могут запретить действие даже при наличии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4924FA">
        <w:rPr>
          <w:rFonts w:ascii="Times New Roman" w:hAnsi="Times New Roman" w:cs="Times New Roman"/>
          <w:color w:val="000000" w:themeColor="text1"/>
          <w:sz w:val="28"/>
          <w:szCs w:val="28"/>
        </w:rPr>
        <w:t>обычных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4924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прав. Это удобно: DAC обеспечивает гибкость в повседневной работе, а MAC </w:t>
      </w:r>
      <w:r w:rsidR="00D77FA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4924FA">
        <w:rPr>
          <w:rFonts w:ascii="Times New Roman" w:hAnsi="Times New Roman" w:cs="Times New Roman"/>
          <w:color w:val="000000" w:themeColor="text1"/>
          <w:sz w:val="28"/>
          <w:szCs w:val="28"/>
        </w:rPr>
        <w:t>подстраховывает</w:t>
      </w:r>
      <w:r w:rsidR="00D77FA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  <w:r w:rsidRPr="004924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не даёт нарушить общую политику безопасности. Такой подход особенно важен в средах, где есть данные разных уровней важности и требуется предотвратить утечки между ними.</w:t>
      </w:r>
    </w:p>
    <w:p w14:paraId="6248A524" w14:textId="50AB0EB3" w:rsidR="00D91372" w:rsidRPr="00D91372" w:rsidRDefault="00D91372" w:rsidP="00D913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9137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Представим систему, где для документов используются метки вроде «Несекретно», «Для служебного пользования» и «Секретно». В отделе есть сотрудник Иван с допуском «Секретно» и сотрудник Пётр с допуском «Для служебного пользования». Иван создал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некоторый </w:t>
      </w:r>
      <w:r w:rsidRPr="00D9137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 и по обычным правам файловой системы (то есть по дискреционной модели) выдал Петру доступ на чтение: формально он владелец и может разрешить коллеге открыть файл. Если смотреть только на DAC, всё выглядит нормально — доступ разрешён владельцем.</w:t>
      </w:r>
    </w:p>
    <w:p w14:paraId="17F44B1E" w14:textId="2233C5F0" w:rsidR="00D91372" w:rsidRPr="00D91372" w:rsidRDefault="00D91372" w:rsidP="00D913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9137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 в системе дополнительно действует мандатная политика.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созданном файле стоит</w:t>
      </w:r>
      <w:r w:rsidRPr="00D9137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 </w:t>
      </w:r>
      <w:r w:rsidRPr="00D9137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«Секретно», а у Петра допуск «Для служебного пользования». По мандатным правилам Пётр не может читать документ с более высокой меткой, даже если владелец специально “поделился” правами. В итоге получается ситуация “DAC разрешает, MAC запрещает”: обычные права говорят, что читать можно, а мандатная проверка говорит, что нельзя, и доступ блокируется.</w:t>
      </w:r>
    </w:p>
    <w:p w14:paraId="2C19301B" w14:textId="45BC424F" w:rsidR="004924FA" w:rsidRPr="002B2037" w:rsidRDefault="00D501F1" w:rsidP="009346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3544EB7C" w14:textId="77777777" w:rsidR="002B2037" w:rsidRPr="002B2037" w:rsidRDefault="002B2037" w:rsidP="002B203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lastRenderedPageBreak/>
        <w:t>(Кстати, существует и третья модель – </w:t>
      </w:r>
      <w:r w:rsidRPr="002B203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ролевой контроль доступа (RBAC)</w:t>
      </w:r>
      <w:r w:rsidRPr="002B203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 – когда права объединяются в роли (например, «бухгалтер», «менеджер») и даются сотрудникам по их роли. RBAC во многом унаследовал идею DAC, но вводит более гибкие наборы ролей.)</w:t>
      </w:r>
    </w:p>
    <w:p w14:paraId="300AD561" w14:textId="32AFC4BA" w:rsidR="002B2037" w:rsidRPr="009B123C" w:rsidRDefault="002B2037" w:rsidP="006D362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924F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ru-RU"/>
        </w:rPr>
        <w:t>Заключение</w:t>
      </w:r>
    </w:p>
    <w:p w14:paraId="4B00FDCF" w14:textId="10D1D711" w:rsidR="0085773C" w:rsidRPr="0085773C" w:rsidRDefault="002B2037" w:rsidP="00D77FA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Дискреционный и мандатный принципы доступа – два фундаментальных подхода к управлению правами в информационных системах.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Дискреционный контроль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даёт владельцу ресурса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свободу устанавливать права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удобно в повседневных системах, но может вести к непреднамеренным просчётам безопасности.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Мандатный контроль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опирается на </w:t>
      </w:r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жёсткие политики и метки безопасности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обеспечивает сильную защиту конфиденциальности, но требует серьёзного администрирования. Важно понимать эти различия и применять подходящую модель или их сочетание в зависимости от задач: в простых системах часто хватает DAC, а в системах с секретными данными – требуется MAC. Независимо от выбранной модели, для надёжной защиты необходимо регулярно </w:t>
      </w:r>
      <w:proofErr w:type="spellStart"/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аудитировать</w:t>
      </w:r>
      <w:proofErr w:type="spellEnd"/>
      <w:r w:rsidRPr="002B20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права доступа</w:t>
      </w:r>
      <w:r w:rsidRPr="002B203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и следить за тем, чтобы пользователи имели ровно те привилегии, которые нужны для работы (принцип наименьших привилегий)</w:t>
      </w:r>
    </w:p>
    <w:sectPr w:rsidR="0085773C" w:rsidRPr="0085773C" w:rsidSect="00750A9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65F"/>
    <w:multiLevelType w:val="hybridMultilevel"/>
    <w:tmpl w:val="0C86A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06E5B"/>
    <w:multiLevelType w:val="multilevel"/>
    <w:tmpl w:val="ADC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A5587"/>
    <w:multiLevelType w:val="multilevel"/>
    <w:tmpl w:val="C92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6035D8"/>
    <w:multiLevelType w:val="hybridMultilevel"/>
    <w:tmpl w:val="37ECC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EF5736"/>
    <w:multiLevelType w:val="hybridMultilevel"/>
    <w:tmpl w:val="FF6C9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7AA6"/>
    <w:multiLevelType w:val="hybridMultilevel"/>
    <w:tmpl w:val="FA2AB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B303754"/>
    <w:multiLevelType w:val="hybridMultilevel"/>
    <w:tmpl w:val="7868CF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33376093">
    <w:abstractNumId w:val="4"/>
  </w:num>
  <w:num w:numId="2" w16cid:durableId="1033731914">
    <w:abstractNumId w:val="0"/>
  </w:num>
  <w:num w:numId="3" w16cid:durableId="938684053">
    <w:abstractNumId w:val="3"/>
  </w:num>
  <w:num w:numId="4" w16cid:durableId="1383022947">
    <w:abstractNumId w:val="6"/>
  </w:num>
  <w:num w:numId="5" w16cid:durableId="191848430">
    <w:abstractNumId w:val="5"/>
  </w:num>
  <w:num w:numId="6" w16cid:durableId="1752653576">
    <w:abstractNumId w:val="2"/>
  </w:num>
  <w:num w:numId="7" w16cid:durableId="1505704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9E"/>
    <w:rsid w:val="00037518"/>
    <w:rsid w:val="00044D51"/>
    <w:rsid w:val="00051599"/>
    <w:rsid w:val="00066909"/>
    <w:rsid w:val="0007758C"/>
    <w:rsid w:val="00093CEC"/>
    <w:rsid w:val="000E2B67"/>
    <w:rsid w:val="000F1B49"/>
    <w:rsid w:val="000F7996"/>
    <w:rsid w:val="00131241"/>
    <w:rsid w:val="00147A4F"/>
    <w:rsid w:val="001755BD"/>
    <w:rsid w:val="00187E44"/>
    <w:rsid w:val="001B51B2"/>
    <w:rsid w:val="001E2BD8"/>
    <w:rsid w:val="001F4EDE"/>
    <w:rsid w:val="00243D16"/>
    <w:rsid w:val="00263CE0"/>
    <w:rsid w:val="002731F0"/>
    <w:rsid w:val="0027791A"/>
    <w:rsid w:val="00285E1B"/>
    <w:rsid w:val="00287C2F"/>
    <w:rsid w:val="002B2037"/>
    <w:rsid w:val="002B5EB5"/>
    <w:rsid w:val="00305EF0"/>
    <w:rsid w:val="0033734C"/>
    <w:rsid w:val="00342E75"/>
    <w:rsid w:val="00343D0F"/>
    <w:rsid w:val="00356881"/>
    <w:rsid w:val="003A2FD4"/>
    <w:rsid w:val="003B4E3A"/>
    <w:rsid w:val="00414B19"/>
    <w:rsid w:val="00447909"/>
    <w:rsid w:val="00481D05"/>
    <w:rsid w:val="004924FA"/>
    <w:rsid w:val="004949A3"/>
    <w:rsid w:val="00507A69"/>
    <w:rsid w:val="005173D3"/>
    <w:rsid w:val="00557889"/>
    <w:rsid w:val="00562C0B"/>
    <w:rsid w:val="00594D1B"/>
    <w:rsid w:val="00626A2E"/>
    <w:rsid w:val="0063182E"/>
    <w:rsid w:val="006329FC"/>
    <w:rsid w:val="006702B5"/>
    <w:rsid w:val="006B2FD4"/>
    <w:rsid w:val="006D3628"/>
    <w:rsid w:val="00704AEC"/>
    <w:rsid w:val="00713DFF"/>
    <w:rsid w:val="007352F2"/>
    <w:rsid w:val="00750A9E"/>
    <w:rsid w:val="007716D8"/>
    <w:rsid w:val="007F73F7"/>
    <w:rsid w:val="0081377A"/>
    <w:rsid w:val="0085773C"/>
    <w:rsid w:val="008742F8"/>
    <w:rsid w:val="008819AF"/>
    <w:rsid w:val="008D4E99"/>
    <w:rsid w:val="00923DF4"/>
    <w:rsid w:val="0093464A"/>
    <w:rsid w:val="00944F88"/>
    <w:rsid w:val="00962F88"/>
    <w:rsid w:val="009B123C"/>
    <w:rsid w:val="009E49EA"/>
    <w:rsid w:val="00A00D1A"/>
    <w:rsid w:val="00A04D20"/>
    <w:rsid w:val="00A346D2"/>
    <w:rsid w:val="00A460CF"/>
    <w:rsid w:val="00A5287E"/>
    <w:rsid w:val="00A743BD"/>
    <w:rsid w:val="00A87175"/>
    <w:rsid w:val="00AB2991"/>
    <w:rsid w:val="00AF6BF6"/>
    <w:rsid w:val="00AF7E58"/>
    <w:rsid w:val="00BA7C75"/>
    <w:rsid w:val="00BE0896"/>
    <w:rsid w:val="00C0249D"/>
    <w:rsid w:val="00C152E5"/>
    <w:rsid w:val="00C21BFA"/>
    <w:rsid w:val="00C4577F"/>
    <w:rsid w:val="00C500A6"/>
    <w:rsid w:val="00C71DE1"/>
    <w:rsid w:val="00C761D1"/>
    <w:rsid w:val="00C86CC8"/>
    <w:rsid w:val="00C90AB4"/>
    <w:rsid w:val="00CF2082"/>
    <w:rsid w:val="00CF41CD"/>
    <w:rsid w:val="00D13D3B"/>
    <w:rsid w:val="00D501F1"/>
    <w:rsid w:val="00D70340"/>
    <w:rsid w:val="00D75C91"/>
    <w:rsid w:val="00D77FAC"/>
    <w:rsid w:val="00D91372"/>
    <w:rsid w:val="00DA77BC"/>
    <w:rsid w:val="00DB1500"/>
    <w:rsid w:val="00DD027B"/>
    <w:rsid w:val="00DE134D"/>
    <w:rsid w:val="00DE5395"/>
    <w:rsid w:val="00E0518A"/>
    <w:rsid w:val="00E12A90"/>
    <w:rsid w:val="00E31B68"/>
    <w:rsid w:val="00E85DA3"/>
    <w:rsid w:val="00EB5DC4"/>
    <w:rsid w:val="00EE0AC8"/>
    <w:rsid w:val="00F626CE"/>
    <w:rsid w:val="00F75DC8"/>
    <w:rsid w:val="00FA6AFA"/>
    <w:rsid w:val="00FE1F4E"/>
    <w:rsid w:val="00FF147D"/>
    <w:rsid w:val="00FF33E6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E9F2"/>
  <w15:chartTrackingRefBased/>
  <w15:docId w15:val="{87872EC3-46EE-4A18-9A70-1C989DCF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A9E"/>
    <w:pPr>
      <w:spacing w:after="200" w:line="240" w:lineRule="auto"/>
    </w:pPr>
    <w:rPr>
      <w:kern w:val="0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0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A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A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A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A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0A9E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750A9E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750A9E"/>
    <w:rPr>
      <w:kern w:val="0"/>
      <w:lang w:val="ru"/>
      <w14:ligatures w14:val="none"/>
    </w:rPr>
  </w:style>
  <w:style w:type="paragraph" w:customStyle="1" w:styleId="FirstParagraph">
    <w:name w:val="First Paragraph"/>
    <w:basedOn w:val="ac"/>
    <w:next w:val="ac"/>
    <w:qFormat/>
    <w:rsid w:val="00750A9E"/>
  </w:style>
  <w:style w:type="character" w:styleId="ae">
    <w:name w:val="Hyperlink"/>
    <w:basedOn w:val="a0"/>
    <w:rsid w:val="00750A9E"/>
    <w:rPr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8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Дорохов</dc:creator>
  <cp:keywords/>
  <dc:description/>
  <cp:lastModifiedBy>Ростислав Дорохов</cp:lastModifiedBy>
  <cp:revision>102</cp:revision>
  <dcterms:created xsi:type="dcterms:W3CDTF">2026-03-02T11:13:00Z</dcterms:created>
  <dcterms:modified xsi:type="dcterms:W3CDTF">2026-03-05T07:43:00Z</dcterms:modified>
</cp:coreProperties>
</file>