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6A218" w14:textId="064D41A7" w:rsidR="00C3751D" w:rsidRDefault="00C3751D" w:rsidP="00C3751D">
      <w:pPr>
        <w:pStyle w:val="Ttulo3"/>
        <w:spacing w:before="0"/>
        <w:rPr>
          <w:rFonts w:ascii="Segoe UI" w:hAnsi="Segoe UI" w:cs="Segoe UI"/>
          <w:color w:val="800080"/>
        </w:rPr>
      </w:pPr>
      <w:r>
        <w:rPr>
          <w:rStyle w:val="Textoennegrita"/>
          <w:rFonts w:ascii="Segoe UI" w:hAnsi="Segoe UI" w:cs="Segoe UI"/>
          <w:b w:val="0"/>
          <w:bCs w:val="0"/>
          <w:color w:val="800080"/>
        </w:rPr>
        <w:t>Test</w:t>
      </w:r>
      <w:r>
        <w:rPr>
          <w:rStyle w:val="Textoennegrita"/>
          <w:rFonts w:ascii="Segoe UI" w:hAnsi="Segoe UI" w:cs="Segoe UI"/>
          <w:b w:val="0"/>
          <w:bCs w:val="0"/>
          <w:color w:val="800080"/>
        </w:rPr>
        <w:t xml:space="preserve"> Podcast</w:t>
      </w:r>
      <w:r>
        <w:rPr>
          <w:rStyle w:val="Textoennegrita"/>
          <w:rFonts w:ascii="Segoe UI" w:hAnsi="Segoe UI" w:cs="Segoe UI"/>
          <w:b w:val="0"/>
          <w:bCs w:val="0"/>
          <w:color w:val="800080"/>
        </w:rPr>
        <w:t xml:space="preserve"> </w:t>
      </w:r>
      <w:r>
        <w:rPr>
          <w:rStyle w:val="Textoennegrita"/>
          <w:rFonts w:ascii="Segoe UI" w:hAnsi="Segoe UI" w:cs="Segoe UI"/>
          <w:b w:val="0"/>
          <w:bCs w:val="0"/>
          <w:color w:val="800080"/>
        </w:rPr>
        <w:t xml:space="preserve">Resumen </w:t>
      </w:r>
      <w:r>
        <w:rPr>
          <w:rStyle w:val="Textoennegrita"/>
          <w:rFonts w:ascii="Segoe UI" w:hAnsi="Segoe UI" w:cs="Segoe UI"/>
          <w:b w:val="0"/>
          <w:bCs w:val="0"/>
          <w:color w:val="800080"/>
        </w:rPr>
        <w:t>Trabajo en el Mundo Académico</w:t>
      </w:r>
    </w:p>
    <w:p w14:paraId="1A456FDA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Instrucciones:</w:t>
      </w:r>
      <w:r>
        <w:rPr>
          <w:rFonts w:ascii="Segoe UI" w:hAnsi="Segoe UI" w:cs="Segoe UI"/>
          <w:color w:val="800080"/>
          <w:sz w:val="21"/>
          <w:szCs w:val="21"/>
        </w:rPr>
        <w:t> Selecciona la alternativa correcta basándote en la conversación sobre el mundo académico.</w:t>
      </w:r>
    </w:p>
    <w:p w14:paraId="74E0BEDB" w14:textId="77777777" w:rsidR="00C3751D" w:rsidRDefault="00C3751D" w:rsidP="00C3751D">
      <w:pPr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pict w14:anchorId="7B65C01F">
          <v:rect id="_x0000_i1025" style="width:0;height:.75pt" o:hralign="center" o:hrstd="t" o:hr="t" fillcolor="#a0a0a0" stroked="f"/>
        </w:pict>
      </w:r>
    </w:p>
    <w:p w14:paraId="6D06CE64" w14:textId="77777777" w:rsidR="00C3751D" w:rsidRDefault="00C3751D" w:rsidP="00C3751D">
      <w:pPr>
        <w:pStyle w:val="Ttulo4"/>
        <w:rPr>
          <w:rFonts w:ascii="Segoe UI" w:hAnsi="Segoe UI" w:cs="Segoe UI"/>
          <w:color w:val="800080"/>
        </w:rPr>
      </w:pPr>
      <w:r>
        <w:rPr>
          <w:rStyle w:val="Textoennegrita"/>
          <w:rFonts w:ascii="Segoe UI" w:hAnsi="Segoe UI" w:cs="Segoe UI"/>
          <w:b w:val="0"/>
          <w:bCs w:val="0"/>
          <w:color w:val="800080"/>
        </w:rPr>
        <w:t>1. ¿Cuál es el principal atributo que debe tener un profesional para ingresar al mundo académico?</w:t>
      </w:r>
    </w:p>
    <w:p w14:paraId="3928D5D4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a) Dominio de normativas institucionales</w:t>
      </w:r>
      <w:r>
        <w:rPr>
          <w:rFonts w:ascii="Segoe UI" w:hAnsi="Segoe UI" w:cs="Segoe UI"/>
          <w:color w:val="800080"/>
          <w:sz w:val="21"/>
          <w:szCs w:val="21"/>
        </w:rPr>
        <w:br/>
      </w: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b) Buenas relaciones con estudiantes y aprendizaje continuo</w:t>
      </w:r>
      <w:r>
        <w:rPr>
          <w:rFonts w:ascii="Segoe UI" w:hAnsi="Segoe UI" w:cs="Segoe UI"/>
          <w:color w:val="800080"/>
          <w:sz w:val="21"/>
          <w:szCs w:val="21"/>
        </w:rPr>
        <w:br/>
        <w:t>c) Experiencia exclusiva en investigación teórica</w:t>
      </w:r>
      <w:r>
        <w:rPr>
          <w:rFonts w:ascii="Segoe UI" w:hAnsi="Segoe UI" w:cs="Segoe UI"/>
          <w:color w:val="800080"/>
          <w:sz w:val="21"/>
          <w:szCs w:val="21"/>
        </w:rPr>
        <w:br/>
        <w:t>d) Conocimiento avanzado de contabilidad</w:t>
      </w:r>
    </w:p>
    <w:p w14:paraId="6E9FF776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Respuesta correcta: b)</w:t>
      </w:r>
      <w:r>
        <w:rPr>
          <w:rFonts w:ascii="Segoe UI" w:hAnsi="Segoe UI" w:cs="Segoe UI"/>
          <w:color w:val="800080"/>
          <w:sz w:val="21"/>
          <w:szCs w:val="21"/>
        </w:rPr>
        <w:t> </w:t>
      </w:r>
      <w:r>
        <w:rPr>
          <w:rStyle w:val="nfasis"/>
          <w:rFonts w:ascii="Segoe UI" w:eastAsiaTheme="majorEastAsia" w:hAnsi="Segoe UI" w:cs="Segoe UI"/>
          <w:color w:val="800080"/>
          <w:sz w:val="21"/>
          <w:szCs w:val="21"/>
        </w:rPr>
        <w:t>(Se menciona la importancia de relacionarse con estudiantes y mantener aprendizaje constante)</w:t>
      </w:r>
    </w:p>
    <w:p w14:paraId="09E554B8" w14:textId="77777777" w:rsidR="00C3751D" w:rsidRDefault="00C3751D" w:rsidP="00C3751D">
      <w:pPr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pict w14:anchorId="09886CBC">
          <v:rect id="_x0000_i1026" style="width:0;height:.75pt" o:hralign="center" o:hrstd="t" o:hr="t" fillcolor="#a0a0a0" stroked="f"/>
        </w:pict>
      </w:r>
    </w:p>
    <w:p w14:paraId="495B42F8" w14:textId="43EC1746" w:rsidR="00C3751D" w:rsidRDefault="00C3751D" w:rsidP="00C3751D">
      <w:pPr>
        <w:pStyle w:val="Ttulo4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b w:val="0"/>
          <w:bCs w:val="0"/>
          <w:color w:val="404040"/>
        </w:rPr>
        <w:t>2. ¿Qué aspecto es fundamental para que un profesional se destaque en vinculación con el medio según la conversación?</w:t>
      </w:r>
    </w:p>
    <w:p w14:paraId="4D250161" w14:textId="77777777" w:rsidR="00C3751D" w:rsidRDefault="00C3751D" w:rsidP="00C3751D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a) Tener contactos en medios de comunicación</w:t>
      </w:r>
      <w:r>
        <w:rPr>
          <w:rFonts w:ascii="Segoe UI" w:hAnsi="Segoe UI" w:cs="Segoe UI"/>
          <w:color w:val="404040"/>
        </w:rPr>
        <w:br/>
      </w:r>
      <w:r>
        <w:rPr>
          <w:rStyle w:val="Textoennegrita"/>
          <w:rFonts w:ascii="Segoe UI" w:eastAsiaTheme="majorEastAsia" w:hAnsi="Segoe UI" w:cs="Segoe UI"/>
          <w:color w:val="404040"/>
        </w:rPr>
        <w:t>b) Desarrollar proyectos que integren a la comunidad y empresas</w:t>
      </w:r>
      <w:r>
        <w:rPr>
          <w:rFonts w:ascii="Segoe UI" w:hAnsi="Segoe UI" w:cs="Segoe UI"/>
          <w:color w:val="404040"/>
        </w:rPr>
        <w:br/>
        <w:t>c) Dominar técnicas de marketing digital</w:t>
      </w:r>
      <w:r>
        <w:rPr>
          <w:rFonts w:ascii="Segoe UI" w:hAnsi="Segoe UI" w:cs="Segoe UI"/>
          <w:color w:val="404040"/>
        </w:rPr>
        <w:br/>
        <w:t>d) Publicar frecuentemente en redes sociales</w:t>
      </w:r>
    </w:p>
    <w:p w14:paraId="1FB2C58D" w14:textId="77777777" w:rsidR="00C3751D" w:rsidRDefault="00C3751D" w:rsidP="00C3751D">
      <w:pPr>
        <w:pStyle w:val="NormalWeb"/>
        <w:rPr>
          <w:rFonts w:ascii="Segoe UI" w:hAnsi="Segoe UI" w:cs="Segoe UI"/>
          <w:color w:val="404040"/>
        </w:rPr>
      </w:pPr>
      <w:r>
        <w:rPr>
          <w:rStyle w:val="Textoennegrita"/>
          <w:rFonts w:ascii="Segoe UI" w:eastAsiaTheme="majorEastAsia" w:hAnsi="Segoe UI" w:cs="Segoe UI"/>
          <w:color w:val="404040"/>
        </w:rPr>
        <w:t>Respuesta correcta: b)</w:t>
      </w:r>
      <w:r>
        <w:rPr>
          <w:rFonts w:ascii="Segoe UI" w:hAnsi="Segoe UI" w:cs="Segoe UI"/>
          <w:color w:val="404040"/>
        </w:rPr>
        <w:t> </w:t>
      </w:r>
      <w:r>
        <w:rPr>
          <w:rStyle w:val="nfasis"/>
          <w:rFonts w:ascii="Segoe UI" w:eastAsiaTheme="majorEastAsia" w:hAnsi="Segoe UI" w:cs="Segoe UI"/>
          <w:color w:val="404040"/>
        </w:rPr>
        <w:t>(En el texto se menciona la importancia de trabajar con "el territorio, otros profesionales y grupos humanos alrededor")</w:t>
      </w:r>
    </w:p>
    <w:p w14:paraId="231601A3" w14:textId="77777777" w:rsidR="00C3751D" w:rsidRDefault="00C3751D" w:rsidP="00C3751D">
      <w:pPr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pict w14:anchorId="51C02B5B">
          <v:rect id="_x0000_i1027" style="width:0;height:.75pt" o:hralign="center" o:hrstd="t" o:hr="t" fillcolor="#a0a0a0" stroked="f"/>
        </w:pict>
      </w:r>
    </w:p>
    <w:p w14:paraId="1E499213" w14:textId="77777777" w:rsidR="00C3751D" w:rsidRDefault="00C3751D" w:rsidP="00C3751D">
      <w:pPr>
        <w:pStyle w:val="Ttulo4"/>
        <w:rPr>
          <w:rFonts w:ascii="Segoe UI" w:hAnsi="Segoe UI" w:cs="Segoe UI"/>
          <w:color w:val="800080"/>
        </w:rPr>
      </w:pPr>
      <w:r>
        <w:rPr>
          <w:rStyle w:val="Textoennegrita"/>
          <w:rFonts w:ascii="Segoe UI" w:hAnsi="Segoe UI" w:cs="Segoe UI"/>
          <w:b w:val="0"/>
          <w:bCs w:val="0"/>
          <w:color w:val="800080"/>
        </w:rPr>
        <w:t>3. Según la conversación, ¿por qué es crucial mejorar el vocabulario para usar IA en academia?</w:t>
      </w:r>
    </w:p>
    <w:p w14:paraId="07759DCD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a) Para impresionar en entrevistas</w:t>
      </w:r>
      <w:r>
        <w:rPr>
          <w:rFonts w:ascii="Segoe UI" w:hAnsi="Segoe UI" w:cs="Segoe UI"/>
          <w:color w:val="800080"/>
          <w:sz w:val="21"/>
          <w:szCs w:val="21"/>
        </w:rPr>
        <w:br/>
      </w: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b) Para formular preguntas precisas y desarrollar teorías</w:t>
      </w:r>
      <w:r>
        <w:rPr>
          <w:rFonts w:ascii="Segoe UI" w:hAnsi="Segoe UI" w:cs="Segoe UI"/>
          <w:color w:val="800080"/>
          <w:sz w:val="21"/>
          <w:szCs w:val="21"/>
        </w:rPr>
        <w:br/>
        <w:t>c) Por requisitos de publicaciones formales</w:t>
      </w:r>
      <w:r>
        <w:rPr>
          <w:rFonts w:ascii="Segoe UI" w:hAnsi="Segoe UI" w:cs="Segoe UI"/>
          <w:color w:val="800080"/>
          <w:sz w:val="21"/>
          <w:szCs w:val="21"/>
        </w:rPr>
        <w:br/>
        <w:t>d) Para traducir textos técnicos</w:t>
      </w:r>
    </w:p>
    <w:p w14:paraId="46336C1B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Respuesta correcta: b)</w:t>
      </w:r>
      <w:r>
        <w:rPr>
          <w:rFonts w:ascii="Segoe UI" w:hAnsi="Segoe UI" w:cs="Segoe UI"/>
          <w:color w:val="800080"/>
          <w:sz w:val="21"/>
          <w:szCs w:val="21"/>
        </w:rPr>
        <w:t> </w:t>
      </w:r>
      <w:r>
        <w:rPr>
          <w:rStyle w:val="nfasis"/>
          <w:rFonts w:ascii="Segoe UI" w:eastAsiaTheme="majorEastAsia" w:hAnsi="Segoe UI" w:cs="Segoe UI"/>
          <w:color w:val="800080"/>
          <w:sz w:val="21"/>
          <w:szCs w:val="21"/>
        </w:rPr>
        <w:t>(Se relaciona con la necesidad de precisión en el uso de herramientas tecnológicas)</w:t>
      </w:r>
    </w:p>
    <w:p w14:paraId="3DC72F36" w14:textId="77777777" w:rsidR="00C3751D" w:rsidRDefault="00C3751D" w:rsidP="00C3751D">
      <w:pPr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pict w14:anchorId="544C31B3">
          <v:rect id="_x0000_i1028" style="width:0;height:.75pt" o:hralign="center" o:hrstd="t" o:hr="t" fillcolor="#a0a0a0" stroked="f"/>
        </w:pict>
      </w:r>
    </w:p>
    <w:p w14:paraId="1D6AF792" w14:textId="77777777" w:rsidR="00C3751D" w:rsidRDefault="00C3751D" w:rsidP="00C3751D">
      <w:pPr>
        <w:pStyle w:val="Ttulo4"/>
        <w:rPr>
          <w:rFonts w:ascii="Segoe UI" w:hAnsi="Segoe UI" w:cs="Segoe UI"/>
          <w:color w:val="800080"/>
        </w:rPr>
      </w:pPr>
      <w:r>
        <w:rPr>
          <w:rStyle w:val="Textoennegrita"/>
          <w:rFonts w:ascii="Segoe UI" w:hAnsi="Segoe UI" w:cs="Segoe UI"/>
          <w:b w:val="0"/>
          <w:bCs w:val="0"/>
          <w:color w:val="800080"/>
        </w:rPr>
        <w:lastRenderedPageBreak/>
        <w:t>4. ¿Cómo debe entenderse el rol de la inteligencia artificial en el ámbito académico?</w:t>
      </w:r>
    </w:p>
    <w:p w14:paraId="2BA8646C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a) Como amenaza laboral</w:t>
      </w:r>
      <w:r>
        <w:rPr>
          <w:rFonts w:ascii="Segoe UI" w:hAnsi="Segoe UI" w:cs="Segoe UI"/>
          <w:color w:val="800080"/>
          <w:sz w:val="21"/>
          <w:szCs w:val="21"/>
        </w:rPr>
        <w:br/>
      </w: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b) Como potenciador si se usa con criterio</w:t>
      </w:r>
      <w:r>
        <w:rPr>
          <w:rFonts w:ascii="Segoe UI" w:hAnsi="Segoe UI" w:cs="Segoe UI"/>
          <w:color w:val="800080"/>
          <w:sz w:val="21"/>
          <w:szCs w:val="21"/>
        </w:rPr>
        <w:br/>
        <w:t>c) Como herramienta obsoleta</w:t>
      </w:r>
      <w:r>
        <w:rPr>
          <w:rFonts w:ascii="Segoe UI" w:hAnsi="Segoe UI" w:cs="Segoe UI"/>
          <w:color w:val="800080"/>
          <w:sz w:val="21"/>
          <w:szCs w:val="21"/>
        </w:rPr>
        <w:br/>
        <w:t>d) Como recurso solo para estudiantes</w:t>
      </w:r>
    </w:p>
    <w:p w14:paraId="7621488A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Respuesta correcta: b)</w:t>
      </w:r>
      <w:r>
        <w:rPr>
          <w:rFonts w:ascii="Segoe UI" w:hAnsi="Segoe UI" w:cs="Segoe UI"/>
          <w:color w:val="800080"/>
          <w:sz w:val="21"/>
          <w:szCs w:val="21"/>
        </w:rPr>
        <w:t> </w:t>
      </w:r>
      <w:r>
        <w:rPr>
          <w:rStyle w:val="nfasis"/>
          <w:rFonts w:ascii="Segoe UI" w:eastAsiaTheme="majorEastAsia" w:hAnsi="Segoe UI" w:cs="Segoe UI"/>
          <w:color w:val="800080"/>
          <w:sz w:val="21"/>
          <w:szCs w:val="21"/>
        </w:rPr>
        <w:t>(Se menciona que su utilidad depende del criterio con que se emplee)</w:t>
      </w:r>
    </w:p>
    <w:p w14:paraId="75E8D702" w14:textId="77777777" w:rsidR="00C3751D" w:rsidRDefault="00C3751D" w:rsidP="00C3751D">
      <w:pPr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pict w14:anchorId="0A1B9299">
          <v:rect id="_x0000_i1029" style="width:0;height:.75pt" o:hralign="center" o:hrstd="t" o:hr="t" fillcolor="#a0a0a0" stroked="f"/>
        </w:pict>
      </w:r>
    </w:p>
    <w:p w14:paraId="008D51C1" w14:textId="77777777" w:rsidR="00C3751D" w:rsidRDefault="00C3751D" w:rsidP="00C3751D">
      <w:pPr>
        <w:pStyle w:val="Ttulo4"/>
        <w:rPr>
          <w:rFonts w:ascii="Segoe UI" w:hAnsi="Segoe UI" w:cs="Segoe UI"/>
          <w:color w:val="800080"/>
        </w:rPr>
      </w:pPr>
      <w:r>
        <w:rPr>
          <w:rStyle w:val="Textoennegrita"/>
          <w:rFonts w:ascii="Segoe UI" w:hAnsi="Segoe UI" w:cs="Segoe UI"/>
          <w:b w:val="0"/>
          <w:bCs w:val="0"/>
          <w:color w:val="800080"/>
        </w:rPr>
        <w:t>5. ¿Qué se afirma sobre el nivel de inglés necesario en el mundo académico?</w:t>
      </w:r>
    </w:p>
    <w:p w14:paraId="48860D7D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Fonts w:ascii="Segoe UI" w:hAnsi="Segoe UI" w:cs="Segoe UI"/>
          <w:color w:val="800080"/>
          <w:sz w:val="21"/>
          <w:szCs w:val="21"/>
        </w:rPr>
        <w:t>a) Básico para leer documentos</w:t>
      </w:r>
      <w:r>
        <w:rPr>
          <w:rFonts w:ascii="Segoe UI" w:hAnsi="Segoe UI" w:cs="Segoe UI"/>
          <w:color w:val="800080"/>
          <w:sz w:val="21"/>
          <w:szCs w:val="21"/>
        </w:rPr>
        <w:br/>
      </w: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b) Es un requisito indispensable ("</w:t>
      </w:r>
      <w:proofErr w:type="spellStart"/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must</w:t>
      </w:r>
      <w:proofErr w:type="spellEnd"/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")</w:t>
      </w:r>
      <w:r>
        <w:rPr>
          <w:rFonts w:ascii="Segoe UI" w:hAnsi="Segoe UI" w:cs="Segoe UI"/>
          <w:color w:val="800080"/>
          <w:sz w:val="21"/>
          <w:szCs w:val="21"/>
        </w:rPr>
        <w:br/>
        <w:t>c) Solo relevante para investigadores senior</w:t>
      </w:r>
      <w:r>
        <w:rPr>
          <w:rFonts w:ascii="Segoe UI" w:hAnsi="Segoe UI" w:cs="Segoe UI"/>
          <w:color w:val="800080"/>
          <w:sz w:val="21"/>
          <w:szCs w:val="21"/>
        </w:rPr>
        <w:br/>
        <w:t>d) Menos importante que el dominio de estadística</w:t>
      </w:r>
    </w:p>
    <w:p w14:paraId="59C04CFA" w14:textId="77777777" w:rsidR="00C3751D" w:rsidRDefault="00C3751D" w:rsidP="00C3751D">
      <w:pPr>
        <w:pStyle w:val="NormalWeb"/>
        <w:rPr>
          <w:rFonts w:ascii="Segoe UI" w:hAnsi="Segoe UI" w:cs="Segoe UI"/>
          <w:color w:val="800080"/>
          <w:sz w:val="21"/>
          <w:szCs w:val="21"/>
        </w:rPr>
      </w:pPr>
      <w:r>
        <w:rPr>
          <w:rStyle w:val="Textoennegrita"/>
          <w:rFonts w:ascii="Segoe UI" w:eastAsiaTheme="majorEastAsia" w:hAnsi="Segoe UI" w:cs="Segoe UI"/>
          <w:color w:val="800080"/>
          <w:sz w:val="21"/>
          <w:szCs w:val="21"/>
        </w:rPr>
        <w:t>Respuesta correcta: b)</w:t>
      </w:r>
      <w:r>
        <w:rPr>
          <w:rFonts w:ascii="Segoe UI" w:hAnsi="Segoe UI" w:cs="Segoe UI"/>
          <w:color w:val="800080"/>
          <w:sz w:val="21"/>
          <w:szCs w:val="21"/>
        </w:rPr>
        <w:t> </w:t>
      </w:r>
      <w:r>
        <w:rPr>
          <w:rStyle w:val="nfasis"/>
          <w:rFonts w:ascii="Segoe UI" w:eastAsiaTheme="majorEastAsia" w:hAnsi="Segoe UI" w:cs="Segoe UI"/>
          <w:color w:val="800080"/>
          <w:sz w:val="21"/>
          <w:szCs w:val="21"/>
        </w:rPr>
        <w:t>(Se describe como un conocimiento mandatorio)</w:t>
      </w:r>
    </w:p>
    <w:p w14:paraId="10E17A30" w14:textId="77777777" w:rsidR="00BE5709" w:rsidRPr="00C3751D" w:rsidRDefault="00BE5709" w:rsidP="00C3751D"/>
    <w:sectPr w:rsidR="00BE5709" w:rsidRPr="00C37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413A"/>
    <w:multiLevelType w:val="multilevel"/>
    <w:tmpl w:val="30D0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B77CA"/>
    <w:multiLevelType w:val="multilevel"/>
    <w:tmpl w:val="BC9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80A20"/>
    <w:multiLevelType w:val="multilevel"/>
    <w:tmpl w:val="3C4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349266">
    <w:abstractNumId w:val="0"/>
  </w:num>
  <w:num w:numId="2" w16cid:durableId="1710715146">
    <w:abstractNumId w:val="1"/>
  </w:num>
  <w:num w:numId="3" w16cid:durableId="684132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1D"/>
    <w:rsid w:val="00BE5709"/>
    <w:rsid w:val="00C3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49A4"/>
  <w15:chartTrackingRefBased/>
  <w15:docId w15:val="{6E4CDEFC-1196-42CA-A717-0053BBCC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5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7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375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5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5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5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5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5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5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5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5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5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51D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375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51D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C37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46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2025-04-04T05:10:00Z</dcterms:created>
  <dcterms:modified xsi:type="dcterms:W3CDTF">2025-04-04T05:18:00Z</dcterms:modified>
</cp:coreProperties>
</file>