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6E" w:rsidRDefault="00194584" w:rsidP="00194584">
      <w:pPr>
        <w:pStyle w:val="1"/>
        <w:rPr>
          <w:rFonts w:hint="eastAsia"/>
        </w:rPr>
      </w:pPr>
      <w:r>
        <w:rPr>
          <w:rFonts w:hint="eastAsia"/>
        </w:rPr>
        <w:t>Guide to manage plugins remotely</w:t>
      </w:r>
    </w:p>
    <w:p w:rsidR="003B1785" w:rsidRDefault="003B1785" w:rsidP="00194584">
      <w:pPr>
        <w:rPr>
          <w:rFonts w:hint="eastAsia"/>
        </w:rPr>
      </w:pPr>
      <w:r>
        <w:rPr>
          <w:rFonts w:hint="eastAsia"/>
        </w:rPr>
        <w:t>This document shows the way to manage plugins remotely.</w:t>
      </w:r>
    </w:p>
    <w:p w:rsidR="003B1785" w:rsidRDefault="003B1785" w:rsidP="00194584">
      <w:pPr>
        <w:rPr>
          <w:rFonts w:hint="eastAsia"/>
        </w:rPr>
      </w:pPr>
    </w:p>
    <w:p w:rsidR="003B1785" w:rsidRDefault="003B1785" w:rsidP="00194584">
      <w:pPr>
        <w:rPr>
          <w:rFonts w:hint="eastAsia"/>
        </w:rPr>
      </w:pPr>
      <w:r>
        <w:rPr>
          <w:rFonts w:hint="eastAsia"/>
        </w:rPr>
        <w:t>Limitation:</w:t>
      </w:r>
    </w:p>
    <w:p w:rsidR="001E548A" w:rsidRDefault="003B1785" w:rsidP="003B1785">
      <w:pPr>
        <w:pStyle w:val="a3"/>
        <w:numPr>
          <w:ilvl w:val="0"/>
          <w:numId w:val="1"/>
        </w:numPr>
        <w:ind w:firstLineChars="0"/>
        <w:rPr>
          <w:rFonts w:hint="eastAsia"/>
        </w:rPr>
      </w:pPr>
      <w:r>
        <w:rPr>
          <w:rFonts w:hint="eastAsia"/>
        </w:rPr>
        <w:t>Need to restart the website to reflect newly installed plugin. Actually, OSGi.NET can install plugin on fly and no need to restart the website, but to make the Asp.net code simple, I removed this feature, and I don</w:t>
      </w:r>
      <w:r>
        <w:t>’</w:t>
      </w:r>
      <w:r>
        <w:rPr>
          <w:rFonts w:hint="eastAsia"/>
        </w:rPr>
        <w:t>t think it</w:t>
      </w:r>
      <w:r>
        <w:t>’</w:t>
      </w:r>
      <w:r>
        <w:rPr>
          <w:rFonts w:hint="eastAsia"/>
        </w:rPr>
        <w:t>s a very useful feature either.</w:t>
      </w:r>
    </w:p>
    <w:p w:rsidR="002A0ECB" w:rsidRDefault="002A0ECB" w:rsidP="001E548A">
      <w:pPr>
        <w:rPr>
          <w:rFonts w:hint="eastAsia"/>
        </w:rPr>
      </w:pPr>
    </w:p>
    <w:p w:rsidR="002A0ECB" w:rsidRDefault="002A0ECB" w:rsidP="001E548A">
      <w:pPr>
        <w:rPr>
          <w:rFonts w:hint="eastAsia"/>
        </w:rPr>
      </w:pPr>
      <w:r>
        <w:rPr>
          <w:rFonts w:hint="eastAsia"/>
        </w:rPr>
        <w:t>Steps,</w:t>
      </w:r>
    </w:p>
    <w:p w:rsidR="003B1785" w:rsidRDefault="002A0ECB" w:rsidP="002A0ECB">
      <w:pPr>
        <w:pStyle w:val="a3"/>
        <w:numPr>
          <w:ilvl w:val="0"/>
          <w:numId w:val="2"/>
        </w:numPr>
        <w:ind w:firstLineChars="0"/>
        <w:rPr>
          <w:rFonts w:hint="eastAsia"/>
        </w:rPr>
      </w:pPr>
      <w:r>
        <w:rPr>
          <w:rFonts w:hint="eastAsia"/>
        </w:rPr>
        <w:t xml:space="preserve">Start the website </w:t>
      </w:r>
      <w:r>
        <w:t>“</w:t>
      </w:r>
      <w:r>
        <w:rPr>
          <w:rFonts w:hint="eastAsia"/>
        </w:rPr>
        <w:t>A</w:t>
      </w:r>
      <w:r w:rsidRPr="002A0ECB">
        <w:t>sp.net MVC 4 Integration</w:t>
      </w:r>
      <w:r>
        <w:t>”</w:t>
      </w:r>
      <w:r w:rsidR="00EF4D11">
        <w:rPr>
          <w:rFonts w:hint="eastAsia"/>
        </w:rPr>
        <w:t>, then it should look like this,</w:t>
      </w:r>
    </w:p>
    <w:p w:rsidR="00EF4D11" w:rsidRDefault="001C793C" w:rsidP="00EF4D11">
      <w:pPr>
        <w:pStyle w:val="a3"/>
        <w:ind w:left="420" w:firstLineChars="0" w:firstLine="0"/>
        <w:rPr>
          <w:rFonts w:hint="eastAsia"/>
        </w:rPr>
      </w:pPr>
      <w:r>
        <w:rPr>
          <w:noProof/>
        </w:rPr>
        <w:drawing>
          <wp:inline distT="0" distB="0" distL="0" distR="0" wp14:anchorId="20207868" wp14:editId="43DB6E23">
            <wp:extent cx="5274310" cy="2812355"/>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12355"/>
                    </a:xfrm>
                    <a:prstGeom prst="rect">
                      <a:avLst/>
                    </a:prstGeom>
                  </pic:spPr>
                </pic:pic>
              </a:graphicData>
            </a:graphic>
          </wp:inline>
        </w:drawing>
      </w:r>
      <w:r>
        <w:br/>
      </w:r>
      <w:r w:rsidR="00AF1D73">
        <w:t>The</w:t>
      </w:r>
      <w:r>
        <w:rPr>
          <w:rFonts w:hint="eastAsia"/>
        </w:rPr>
        <w:t xml:space="preserve"> navigation bar are populated by plugins.</w:t>
      </w:r>
    </w:p>
    <w:p w:rsidR="00B55D9C" w:rsidRDefault="00B55D9C" w:rsidP="00B55D9C">
      <w:pPr>
        <w:pStyle w:val="a3"/>
        <w:numPr>
          <w:ilvl w:val="0"/>
          <w:numId w:val="2"/>
        </w:numPr>
        <w:ind w:firstLineChars="0"/>
        <w:rPr>
          <w:rFonts w:hint="eastAsia"/>
        </w:rPr>
      </w:pPr>
      <w:r>
        <w:rPr>
          <w:rFonts w:hint="eastAsia"/>
        </w:rPr>
        <w:t xml:space="preserve">Start </w:t>
      </w:r>
      <w:r>
        <w:t>“</w:t>
      </w:r>
      <w:r w:rsidRPr="00B55D9C">
        <w:t>UIShell.RemoteConsole.exe</w:t>
      </w:r>
      <w:r>
        <w:t>”</w:t>
      </w:r>
      <w:r>
        <w:rPr>
          <w:rFonts w:hint="eastAsia"/>
        </w:rPr>
        <w:t xml:space="preserve">, and keep Press Enter twice, then you will </w:t>
      </w:r>
      <w:r>
        <w:t>all available</w:t>
      </w:r>
      <w:r>
        <w:rPr>
          <w:rFonts w:hint="eastAsia"/>
        </w:rPr>
        <w:t xml:space="preserve"> menus as below,</w:t>
      </w:r>
      <w:r w:rsidRPr="00B55D9C">
        <w:rPr>
          <w:noProof/>
        </w:rPr>
        <w:t xml:space="preserve"> </w:t>
      </w:r>
      <w:r>
        <w:rPr>
          <w:noProof/>
        </w:rPr>
        <w:lastRenderedPageBreak/>
        <w:drawing>
          <wp:inline distT="0" distB="0" distL="0" distR="0" wp14:anchorId="16136963" wp14:editId="0B3CB678">
            <wp:extent cx="5274310" cy="3443563"/>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43563"/>
                    </a:xfrm>
                    <a:prstGeom prst="rect">
                      <a:avLst/>
                    </a:prstGeom>
                  </pic:spPr>
                </pic:pic>
              </a:graphicData>
            </a:graphic>
          </wp:inline>
        </w:drawing>
      </w:r>
    </w:p>
    <w:p w:rsidR="001C793C" w:rsidRDefault="004119F3" w:rsidP="00B55D9C">
      <w:pPr>
        <w:pStyle w:val="a3"/>
        <w:numPr>
          <w:ilvl w:val="0"/>
          <w:numId w:val="2"/>
        </w:numPr>
        <w:ind w:firstLineChars="0"/>
        <w:rPr>
          <w:rFonts w:hint="eastAsia"/>
        </w:rPr>
      </w:pPr>
      <w:r>
        <w:rPr>
          <w:rFonts w:hint="eastAsia"/>
          <w:noProof/>
        </w:rPr>
        <w:t xml:space="preserve">Input </w:t>
      </w:r>
      <w:r w:rsidRPr="004119F3">
        <w:rPr>
          <w:rFonts w:hint="eastAsia"/>
          <w:b/>
          <w:noProof/>
        </w:rPr>
        <w:t>l</w:t>
      </w:r>
      <w:r w:rsidR="00B55D9C">
        <w:t xml:space="preserve"> </w:t>
      </w:r>
      <w:r>
        <w:rPr>
          <w:rFonts w:hint="eastAsia"/>
        </w:rPr>
        <w:t xml:space="preserve">and enter, you can see all plugins running in the website. </w:t>
      </w:r>
      <w:r>
        <w:rPr>
          <w:noProof/>
        </w:rPr>
        <w:drawing>
          <wp:inline distT="0" distB="0" distL="0" distR="0" wp14:anchorId="1525CF48" wp14:editId="67D1A516">
            <wp:extent cx="5274310" cy="3443563"/>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43563"/>
                    </a:xfrm>
                    <a:prstGeom prst="rect">
                      <a:avLst/>
                    </a:prstGeom>
                  </pic:spPr>
                </pic:pic>
              </a:graphicData>
            </a:graphic>
          </wp:inline>
        </w:drawing>
      </w:r>
    </w:p>
    <w:p w:rsidR="007909D4" w:rsidRDefault="003076B0" w:rsidP="007909D4">
      <w:pPr>
        <w:pStyle w:val="a3"/>
        <w:ind w:left="420" w:firstLineChars="0" w:firstLine="0"/>
        <w:rPr>
          <w:rFonts w:hint="eastAsia"/>
        </w:rPr>
      </w:pPr>
      <w:r>
        <w:rPr>
          <w:rFonts w:hint="eastAsia"/>
        </w:rPr>
        <w:t xml:space="preserve">To stop one plugin, input </w:t>
      </w:r>
      <w:r w:rsidRPr="003076B0">
        <w:rPr>
          <w:rFonts w:hint="eastAsia"/>
          <w:b/>
        </w:rPr>
        <w:t>sp</w:t>
      </w:r>
      <w:r>
        <w:rPr>
          <w:rFonts w:hint="eastAsia"/>
          <w:b/>
        </w:rPr>
        <w:t xml:space="preserve"> &lt;&lt;bundle id&gt;&gt;, </w:t>
      </w:r>
      <w:r>
        <w:rPr>
          <w:rFonts w:hint="eastAsia"/>
        </w:rPr>
        <w:t>for instance, we can stop BlogPlugin like this:</w:t>
      </w:r>
      <w:r>
        <w:rPr>
          <w:rFonts w:hint="eastAsia"/>
        </w:rPr>
        <w:br/>
        <w:t>sp 2</w:t>
      </w:r>
    </w:p>
    <w:p w:rsidR="003076B0" w:rsidRDefault="004B4A74" w:rsidP="007909D4">
      <w:pPr>
        <w:pStyle w:val="a3"/>
        <w:ind w:left="420" w:firstLineChars="0" w:firstLine="0"/>
        <w:rPr>
          <w:rFonts w:hint="eastAsia"/>
        </w:rPr>
      </w:pPr>
      <w:r>
        <w:rPr>
          <w:noProof/>
        </w:rPr>
        <w:lastRenderedPageBreak/>
        <w:drawing>
          <wp:inline distT="0" distB="0" distL="0" distR="0" wp14:anchorId="3F29D3B3" wp14:editId="3FB214DC">
            <wp:extent cx="5274310" cy="2034028"/>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34028"/>
                    </a:xfrm>
                    <a:prstGeom prst="rect">
                      <a:avLst/>
                    </a:prstGeom>
                  </pic:spPr>
                </pic:pic>
              </a:graphicData>
            </a:graphic>
          </wp:inline>
        </w:drawing>
      </w:r>
    </w:p>
    <w:p w:rsidR="00584DBF" w:rsidRPr="003076B0" w:rsidRDefault="00584DBF" w:rsidP="00584DBF">
      <w:pPr>
        <w:pStyle w:val="a3"/>
        <w:ind w:left="420" w:firstLineChars="0" w:firstLine="0"/>
        <w:rPr>
          <w:rFonts w:hint="eastAsia"/>
        </w:rPr>
      </w:pPr>
      <w:r>
        <w:t>After</w:t>
      </w:r>
      <w:r>
        <w:rPr>
          <w:rFonts w:hint="eastAsia"/>
        </w:rPr>
        <w:t xml:space="preserve"> stop one plugin, please refresh the page, and you will the plugin pages are gone.</w:t>
      </w:r>
    </w:p>
    <w:p w:rsidR="00584DBF" w:rsidRPr="00584DBF" w:rsidRDefault="00584DBF" w:rsidP="007909D4">
      <w:pPr>
        <w:pStyle w:val="a3"/>
        <w:ind w:left="420" w:firstLineChars="0" w:firstLine="0"/>
        <w:rPr>
          <w:rFonts w:hint="eastAsia"/>
        </w:rPr>
      </w:pPr>
    </w:p>
    <w:p w:rsidR="003076B0" w:rsidRDefault="00B44021" w:rsidP="007909D4">
      <w:pPr>
        <w:pStyle w:val="a3"/>
        <w:ind w:left="420" w:firstLineChars="0" w:firstLine="0"/>
        <w:rPr>
          <w:rFonts w:hint="eastAsia"/>
        </w:rPr>
      </w:pPr>
      <w:r>
        <w:rPr>
          <w:rFonts w:hint="eastAsia"/>
        </w:rPr>
        <w:t>To reload the pages, just</w:t>
      </w:r>
      <w:r>
        <w:rPr>
          <w:rFonts w:hint="eastAsia"/>
        </w:rPr>
        <w:t xml:space="preserve"> need to start the plugin again, S</w:t>
      </w:r>
      <w:r w:rsidR="003076B0">
        <w:rPr>
          <w:rFonts w:hint="eastAsia"/>
        </w:rPr>
        <w:t xml:space="preserve">tart BlogPlugin </w:t>
      </w:r>
      <w:r>
        <w:rPr>
          <w:rFonts w:hint="eastAsia"/>
        </w:rPr>
        <w:t>by below command.</w:t>
      </w:r>
      <w:bookmarkStart w:id="0" w:name="_GoBack"/>
      <w:bookmarkEnd w:id="0"/>
    </w:p>
    <w:p w:rsidR="003076B0" w:rsidRDefault="003076B0" w:rsidP="007909D4">
      <w:pPr>
        <w:pStyle w:val="a3"/>
        <w:ind w:left="420" w:firstLineChars="0" w:firstLine="0"/>
        <w:rPr>
          <w:rFonts w:hint="eastAsia"/>
        </w:rPr>
      </w:pPr>
      <w:r>
        <w:t>s 2</w:t>
      </w:r>
    </w:p>
    <w:p w:rsidR="007F50E2" w:rsidRDefault="008F0EAF" w:rsidP="007909D4">
      <w:pPr>
        <w:pStyle w:val="a3"/>
        <w:ind w:left="420" w:firstLineChars="0" w:firstLine="0"/>
        <w:rPr>
          <w:rFonts w:hint="eastAsia"/>
        </w:rPr>
      </w:pPr>
      <w:r>
        <w:rPr>
          <w:noProof/>
        </w:rPr>
        <w:drawing>
          <wp:inline distT="0" distB="0" distL="0" distR="0" wp14:anchorId="416A2611" wp14:editId="622E1B83">
            <wp:extent cx="5274310" cy="217443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74432"/>
                    </a:xfrm>
                    <a:prstGeom prst="rect">
                      <a:avLst/>
                    </a:prstGeom>
                  </pic:spPr>
                </pic:pic>
              </a:graphicData>
            </a:graphic>
          </wp:inline>
        </w:drawing>
      </w:r>
    </w:p>
    <w:sectPr w:rsidR="007F50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86DBA"/>
    <w:multiLevelType w:val="hybridMultilevel"/>
    <w:tmpl w:val="41D02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CC0E62"/>
    <w:multiLevelType w:val="hybridMultilevel"/>
    <w:tmpl w:val="80E0A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8D"/>
    <w:rsid w:val="00194584"/>
    <w:rsid w:val="001C793C"/>
    <w:rsid w:val="001E548A"/>
    <w:rsid w:val="002A0ECB"/>
    <w:rsid w:val="003076B0"/>
    <w:rsid w:val="003B1785"/>
    <w:rsid w:val="004119F3"/>
    <w:rsid w:val="004B4A74"/>
    <w:rsid w:val="00500780"/>
    <w:rsid w:val="00584DBF"/>
    <w:rsid w:val="00587728"/>
    <w:rsid w:val="007909D4"/>
    <w:rsid w:val="007F50E2"/>
    <w:rsid w:val="008F0EAF"/>
    <w:rsid w:val="009C2CE4"/>
    <w:rsid w:val="00AF1D73"/>
    <w:rsid w:val="00B44021"/>
    <w:rsid w:val="00B55D9C"/>
    <w:rsid w:val="00D77D8D"/>
    <w:rsid w:val="00DF5EFA"/>
    <w:rsid w:val="00E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45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4584"/>
    <w:rPr>
      <w:b/>
      <w:bCs/>
      <w:kern w:val="44"/>
      <w:sz w:val="44"/>
      <w:szCs w:val="44"/>
    </w:rPr>
  </w:style>
  <w:style w:type="paragraph" w:styleId="a3">
    <w:name w:val="List Paragraph"/>
    <w:basedOn w:val="a"/>
    <w:uiPriority w:val="34"/>
    <w:qFormat/>
    <w:rsid w:val="003B1785"/>
    <w:pPr>
      <w:ind w:firstLineChars="200" w:firstLine="420"/>
    </w:pPr>
  </w:style>
  <w:style w:type="paragraph" w:styleId="a4">
    <w:name w:val="Balloon Text"/>
    <w:basedOn w:val="a"/>
    <w:link w:val="Char"/>
    <w:uiPriority w:val="99"/>
    <w:semiHidden/>
    <w:unhideWhenUsed/>
    <w:rsid w:val="001C793C"/>
    <w:rPr>
      <w:sz w:val="18"/>
      <w:szCs w:val="18"/>
    </w:rPr>
  </w:style>
  <w:style w:type="character" w:customStyle="1" w:styleId="Char">
    <w:name w:val="批注框文本 Char"/>
    <w:basedOn w:val="a0"/>
    <w:link w:val="a4"/>
    <w:uiPriority w:val="99"/>
    <w:semiHidden/>
    <w:rsid w:val="001C79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45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4584"/>
    <w:rPr>
      <w:b/>
      <w:bCs/>
      <w:kern w:val="44"/>
      <w:sz w:val="44"/>
      <w:szCs w:val="44"/>
    </w:rPr>
  </w:style>
  <w:style w:type="paragraph" w:styleId="a3">
    <w:name w:val="List Paragraph"/>
    <w:basedOn w:val="a"/>
    <w:uiPriority w:val="34"/>
    <w:qFormat/>
    <w:rsid w:val="003B1785"/>
    <w:pPr>
      <w:ind w:firstLineChars="200" w:firstLine="420"/>
    </w:pPr>
  </w:style>
  <w:style w:type="paragraph" w:styleId="a4">
    <w:name w:val="Balloon Text"/>
    <w:basedOn w:val="a"/>
    <w:link w:val="Char"/>
    <w:uiPriority w:val="99"/>
    <w:semiHidden/>
    <w:unhideWhenUsed/>
    <w:rsid w:val="001C793C"/>
    <w:rPr>
      <w:sz w:val="18"/>
      <w:szCs w:val="18"/>
    </w:rPr>
  </w:style>
  <w:style w:type="character" w:customStyle="1" w:styleId="Char">
    <w:name w:val="批注框文本 Char"/>
    <w:basedOn w:val="a0"/>
    <w:link w:val="a4"/>
    <w:uiPriority w:val="99"/>
    <w:semiHidden/>
    <w:rsid w:val="001C79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dc:creator>
  <cp:keywords/>
  <dc:description/>
  <cp:lastModifiedBy>Aju</cp:lastModifiedBy>
  <cp:revision>18</cp:revision>
  <dcterms:created xsi:type="dcterms:W3CDTF">2014-02-28T11:11:00Z</dcterms:created>
  <dcterms:modified xsi:type="dcterms:W3CDTF">2014-02-28T12:04:00Z</dcterms:modified>
</cp:coreProperties>
</file>