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b w:val="false"/>
          <w:b w:val="false"/>
          <w:bCs w:val="false"/>
          <w:sz w:val="36"/>
          <w:szCs w:val="36"/>
        </w:rPr>
      </w:pPr>
      <w:r>
        <w:rPr>
          <w:rFonts w:eastAsia="Noto Serif CJK SC" w:cs="Noto Sans Devanagari" w:ascii="Garamond" w:hAnsi="Garamond"/>
          <w:b w:val="false"/>
          <w:bCs w:val="false"/>
          <w:i w:val="false"/>
          <w:iCs w:val="false"/>
          <w:color w:val="auto"/>
          <w:kern w:val="2"/>
          <w:sz w:val="36"/>
          <w:szCs w:val="36"/>
          <w:lang w:val="pt-BR" w:eastAsia="zh-CN" w:bidi="hi-IN"/>
        </w:rPr>
        <w:t>Parte  segunda -  Capítulo IX</w:t>
      </w:r>
    </w:p>
    <w:p>
      <w:pPr>
        <w:pStyle w:val="Normal"/>
        <w:bidi w:val="0"/>
        <w:ind w:left="709" w:hanging="0"/>
        <w:jc w:val="center"/>
        <w:rPr>
          <w:b w:val="false"/>
          <w:b w:val="false"/>
          <w:bCs w:val="false"/>
          <w:sz w:val="36"/>
          <w:szCs w:val="36"/>
        </w:rPr>
      </w:pPr>
      <w:r>
        <w:rPr>
          <w:rFonts w:eastAsia="Noto Serif CJK SC" w:cs="Noto Sans Devanagari" w:ascii="Garamond" w:hAnsi="Garamond"/>
          <w:b w:val="false"/>
          <w:bCs w:val="false"/>
          <w:i w:val="false"/>
          <w:iCs w:val="false"/>
          <w:color w:val="auto"/>
          <w:kern w:val="2"/>
          <w:sz w:val="36"/>
          <w:szCs w:val="36"/>
          <w:lang w:val="pt-BR" w:eastAsia="zh-CN" w:bidi="hi-IN"/>
        </w:rPr>
        <w:t>Da intervenção dos Espíritos no mundo corporal</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Pactos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549. Algo de verdade haverá nos pactos com os maus Espíritos?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 xml:space="preserve">Não, não há pactos. Há, porém, naturezas más que simpatizam com os maus Espíritos. Por exemplo: queres atormentar o teu vizinho e não sabes como hás de fazer. Chamas então por Espíritos inferiores que, como tu, só querem o mal e que, para te ajudarem, exigem que também os sirvas em seus maus desígnios. Não se segue, porém, que o teu vizinho não possa livrar-se deles por meio de uma conjuração oposta e pela ação da sua vontade. Aquele que intenta praticar uma ação má, pelo simples fato de alimentar essa intenção, chama em seu auxílio maus Espíritos, aos quais fica então obrigado a servir, porque dele também precisam esses Espíritos, para o mal que queiram fazer. Nisto apenas é que consiste o pacto.”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 fato de o homem ficar, às vezes, na dependência dos Espíritos inferiores nasce de se entregar aos maus pensamentos que estes lhe sugerem e não de estipulações quaisquer que com eles faça. O pacto, no sentido vulgar do termo, é uma alegoria representativa da simpatia existente entre um indivíduo de natureza má e Espíritos malfazejos.</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se baseia em uma crença popular que existia na época em que O Livro dos Espíritos foi lançado.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Por volta de</w:t>
      </w:r>
      <w:r>
        <w:rPr>
          <w:rFonts w:eastAsia="Noto Serif CJK SC" w:cs="Noto Sans Devanagari" w:ascii="Garamond" w:hAnsi="Garamond"/>
          <w:color w:val="00A0FC"/>
          <w:kern w:val="2"/>
          <w:sz w:val="36"/>
          <w:szCs w:val="36"/>
          <w:lang w:val="pt-BR" w:eastAsia="zh-CN" w:bidi="hi-IN"/>
        </w:rPr>
        <w:t xml:space="preserve"> 1857, </w:t>
      </w:r>
      <w:r>
        <w:rPr>
          <w:rFonts w:eastAsia="Noto Serif CJK SC" w:cs="Noto Sans Devanagari" w:ascii="Garamond" w:hAnsi="Garamond"/>
          <w:color w:val="00A0FC"/>
          <w:kern w:val="2"/>
          <w:sz w:val="36"/>
          <w:szCs w:val="36"/>
          <w:lang w:val="pt-BR" w:eastAsia="zh-CN" w:bidi="hi-IN"/>
        </w:rPr>
        <w:t>as pessoas</w:t>
      </w:r>
      <w:r>
        <w:rPr>
          <w:rFonts w:eastAsia="Noto Serif CJK SC" w:cs="Noto Sans Devanagari" w:ascii="Garamond" w:hAnsi="Garamond"/>
          <w:color w:val="00A0FC"/>
          <w:kern w:val="2"/>
          <w:sz w:val="36"/>
          <w:szCs w:val="36"/>
          <w:lang w:val="pt-BR" w:eastAsia="zh-CN" w:bidi="hi-IN"/>
        </w:rPr>
        <w:t xml:space="preserve"> ainda tinha</w:t>
      </w:r>
      <w:r>
        <w:rPr>
          <w:rFonts w:eastAsia="Noto Serif CJK SC" w:cs="Noto Sans Devanagari" w:ascii="Garamond" w:hAnsi="Garamond"/>
          <w:color w:val="00A0FC"/>
          <w:kern w:val="2"/>
          <w:sz w:val="36"/>
          <w:szCs w:val="36"/>
          <w:lang w:val="pt-BR" w:eastAsia="zh-CN" w:bidi="hi-IN"/>
        </w:rPr>
        <w:t>m</w:t>
      </w:r>
      <w:r>
        <w:rPr>
          <w:rFonts w:eastAsia="Noto Serif CJK SC" w:cs="Noto Sans Devanagari" w:ascii="Garamond" w:hAnsi="Garamond"/>
          <w:color w:val="00A0FC"/>
          <w:kern w:val="2"/>
          <w:sz w:val="36"/>
          <w:szCs w:val="36"/>
          <w:lang w:val="pt-BR" w:eastAsia="zh-CN" w:bidi="hi-IN"/>
        </w:rPr>
        <w:t xml:space="preserve"> muito forte aquela ideia de que </w:t>
      </w:r>
      <w:r>
        <w:rPr>
          <w:rFonts w:eastAsia="Noto Serif CJK SC" w:cs="Noto Sans Devanagari" w:ascii="Garamond" w:hAnsi="Garamond"/>
          <w:color w:val="00A0FC"/>
          <w:kern w:val="2"/>
          <w:sz w:val="36"/>
          <w:szCs w:val="36"/>
          <w:lang w:val="pt-BR" w:eastAsia="zh-CN" w:bidi="hi-IN"/>
        </w:rPr>
        <w:t>era possível</w:t>
      </w:r>
      <w:r>
        <w:rPr>
          <w:rFonts w:eastAsia="Noto Serif CJK SC" w:cs="Noto Sans Devanagari" w:ascii="Garamond" w:hAnsi="Garamond"/>
          <w:color w:val="00A0FC"/>
          <w:kern w:val="2"/>
          <w:sz w:val="36"/>
          <w:szCs w:val="36"/>
          <w:lang w:val="pt-BR" w:eastAsia="zh-CN" w:bidi="hi-IN"/>
        </w:rPr>
        <w:t xml:space="preserve">  fazer um pacto com o diabo ou com "forças das trevas". O objetivo era o de sempre: ficar rico, ganhar poder ou ter status. No século XIX, a Igreja e os estudiosos já não levavam isso tão ao pé da letra, mas na boca do povo e na cultura do dia a dia, essa crença continuava forte.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Essa história não surgiu do nada; ela era herança de uma tradição europeia bem antiga, que vinha desde a Idade Média. O auge disso foi </w:t>
      </w:r>
      <w:r>
        <w:rPr>
          <w:rFonts w:eastAsia="Noto Serif CJK SC" w:cs="Noto Sans Devanagari" w:ascii="Garamond" w:hAnsi="Garamond"/>
          <w:color w:val="00A0FC"/>
          <w:kern w:val="2"/>
          <w:sz w:val="36"/>
          <w:szCs w:val="36"/>
          <w:lang w:val="pt-BR" w:eastAsia="zh-CN" w:bidi="hi-IN"/>
        </w:rPr>
        <w:t>a</w:t>
      </w:r>
      <w:r>
        <w:rPr>
          <w:rFonts w:eastAsia="Noto Serif CJK SC" w:cs="Noto Sans Devanagari" w:ascii="Garamond" w:hAnsi="Garamond"/>
          <w:color w:val="00A0FC"/>
          <w:kern w:val="2"/>
          <w:sz w:val="36"/>
          <w:szCs w:val="36"/>
          <w:lang w:val="pt-BR" w:eastAsia="zh-CN" w:bidi="hi-IN"/>
        </w:rPr>
        <w:t xml:space="preserve"> época da </w:t>
      </w:r>
      <w:r>
        <w:rPr>
          <w:rFonts w:eastAsia="Noto Serif CJK SC" w:cs="Noto Sans Devanagari" w:ascii="Garamond" w:hAnsi="Garamond"/>
          <w:b w:val="false"/>
          <w:bCs w:val="false"/>
          <w:color w:val="00A0FC"/>
          <w:kern w:val="2"/>
          <w:sz w:val="36"/>
          <w:szCs w:val="36"/>
          <w:lang w:val="pt-BR" w:eastAsia="zh-CN" w:bidi="hi-IN"/>
        </w:rPr>
        <w:t>Caça às Bruxas</w:t>
      </w:r>
      <w:r>
        <w:rPr>
          <w:rFonts w:eastAsia="Noto Serif CJK SC" w:cs="Noto Sans Devanagari" w:ascii="Garamond" w:hAnsi="Garamond"/>
          <w:color w:val="00A0FC"/>
          <w:kern w:val="2"/>
          <w:sz w:val="36"/>
          <w:szCs w:val="36"/>
          <w:lang w:val="pt-BR" w:eastAsia="zh-CN" w:bidi="hi-IN"/>
        </w:rPr>
        <w:t xml:space="preserve">, quando todo mundo jurava que feiticeiros faziam acordos diretos com o demônio. Mesmo depois que as perseguições pararam, a ideia </w:t>
      </w:r>
      <w:r>
        <w:rPr>
          <w:rFonts w:eastAsia="Noto Serif CJK SC" w:cs="Noto Sans Devanagari" w:ascii="Garamond" w:hAnsi="Garamond"/>
          <w:color w:val="00A0FC"/>
          <w:kern w:val="2"/>
          <w:sz w:val="36"/>
          <w:szCs w:val="36"/>
          <w:lang w:val="pt-BR" w:eastAsia="zh-CN" w:bidi="hi-IN"/>
        </w:rPr>
        <w:t>permaneceu</w:t>
      </w:r>
      <w:r>
        <w:rPr>
          <w:rFonts w:eastAsia="Noto Serif CJK SC" w:cs="Noto Sans Devanagari" w:ascii="Garamond" w:hAnsi="Garamond"/>
          <w:color w:val="00A0FC"/>
          <w:kern w:val="2"/>
          <w:sz w:val="36"/>
          <w:szCs w:val="36"/>
          <w:lang w:val="pt-BR" w:eastAsia="zh-CN" w:bidi="hi-IN"/>
        </w:rPr>
        <w:t xml:space="preserve"> na cabeça das pessoas, sobrevivendo através do folclore, dos livros e das histórias contadas de geração em geração.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Então o que Kardec deseja saber é se existe algum fundamento nessa crença.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A Espiritualidade responde que não: não há os tais pactos conforme concebidos pela imaginação dos homens.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Entretanto, a Espiritualidade esclarece que, pela natureza de seus desejos e pensamentos inferiores, o homem pode criar vínculos com os maus Espíritos. Ela até dá um exemplo: se eu desejo causar transtornos para o meu vizinho, posso solicitar a assistência de Espíritos inferiores que me auxiliarão a elaborar uma forma de alcançar meu objetivo.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Mas a Espiritualidade cita dois pontos muito importantes: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numPr>
          <w:ilvl w:val="0"/>
          <w:numId w:val="2"/>
        </w:numPr>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Os maus Espíritos que eventualmente atendam ao meu chamado e me auxiliem a perturbar meu vizinho, não </w:t>
      </w:r>
      <w:r>
        <w:rPr>
          <w:rFonts w:eastAsia="Noto Serif CJK SC" w:cs="Noto Sans Devanagari" w:ascii="Garamond" w:hAnsi="Garamond"/>
          <w:color w:val="00A0FC"/>
          <w:kern w:val="2"/>
          <w:sz w:val="36"/>
          <w:szCs w:val="36"/>
          <w:lang w:val="pt-BR" w:eastAsia="zh-CN" w:bidi="hi-IN"/>
        </w:rPr>
        <w:t>vão fazer isso de graça</w:t>
      </w:r>
      <w:r>
        <w:rPr>
          <w:rFonts w:eastAsia="Noto Serif CJK SC" w:cs="Noto Sans Devanagari" w:ascii="Garamond" w:hAnsi="Garamond"/>
          <w:color w:val="00A0FC"/>
          <w:kern w:val="2"/>
          <w:sz w:val="36"/>
          <w:szCs w:val="36"/>
          <w:lang w:val="pt-BR" w:eastAsia="zh-CN" w:bidi="hi-IN"/>
        </w:rPr>
        <w:t>. Eles exigirão que eu, de uma forma ou de outra, também os auxilie em seus propósitos igualmente maléficos;</w:t>
      </w:r>
    </w:p>
    <w:p>
      <w:pPr>
        <w:pStyle w:val="Normal"/>
        <w:numPr>
          <w:ilvl w:val="0"/>
          <w:numId w:val="0"/>
        </w:numPr>
        <w:bidi w:val="0"/>
        <w:ind w:left="1429" w:hanging="0"/>
        <w:jc w:val="both"/>
        <w:rPr>
          <w:rFonts w:ascii="Garamond" w:hAnsi="Garamond"/>
          <w:color w:val="00A0FC"/>
          <w:sz w:val="36"/>
          <w:szCs w:val="36"/>
        </w:rPr>
      </w:pPr>
      <w:r>
        <w:rPr>
          <w:rFonts w:ascii="Garamond" w:hAnsi="Garamond"/>
          <w:color w:val="00A0FC"/>
          <w:sz w:val="36"/>
          <w:szCs w:val="36"/>
        </w:rPr>
      </w:r>
    </w:p>
    <w:p>
      <w:pPr>
        <w:pStyle w:val="Normal"/>
        <w:numPr>
          <w:ilvl w:val="0"/>
          <w:numId w:val="2"/>
        </w:numPr>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Meu vizinho não está fadado a sofrer as consequências do mal que eu planejei para ele.  A Espiritualidade diz que, através de uma conjuração oposta, meu vizinho poderá anular o efeito </w:t>
      </w:r>
      <w:r>
        <w:rPr>
          <w:rFonts w:eastAsia="Noto Serif CJK SC" w:cs="Noto Sans Devanagari" w:ascii="Garamond" w:hAnsi="Garamond"/>
          <w:color w:val="00A0FC"/>
          <w:kern w:val="2"/>
          <w:sz w:val="36"/>
          <w:szCs w:val="36"/>
          <w:lang w:val="pt-BR" w:eastAsia="zh-CN" w:bidi="hi-IN"/>
        </w:rPr>
        <w:t>da minha ação</w:t>
      </w:r>
      <w:r>
        <w:rPr>
          <w:rFonts w:eastAsia="Noto Serif CJK SC" w:cs="Noto Sans Devanagari" w:ascii="Garamond" w:hAnsi="Garamond"/>
          <w:color w:val="00A0FC"/>
          <w:kern w:val="2"/>
          <w:sz w:val="36"/>
          <w:szCs w:val="36"/>
          <w:lang w:val="pt-BR" w:eastAsia="zh-CN" w:bidi="hi-IN"/>
        </w:rPr>
        <w:t xml:space="preserv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Que conjuração oposta seria essa? Se eu chamei maus Espíritos para fazer o mal, meu vizinho poderá chamar os bons Espíritos para realizarem o bem. Dessa forma, ele não sofrerá as consequências </w:t>
      </w:r>
      <w:r>
        <w:rPr>
          <w:rFonts w:eastAsia="Noto Serif CJK SC" w:cs="Noto Sans Devanagari" w:ascii="Garamond" w:hAnsi="Garamond"/>
          <w:color w:val="00A0FC"/>
          <w:kern w:val="2"/>
          <w:sz w:val="36"/>
          <w:szCs w:val="36"/>
          <w:lang w:val="pt-BR" w:eastAsia="zh-CN" w:bidi="hi-IN"/>
        </w:rPr>
        <w:t>do mal</w:t>
      </w:r>
      <w:r>
        <w:rPr>
          <w:rFonts w:eastAsia="Noto Serif CJK SC" w:cs="Noto Sans Devanagari" w:ascii="Garamond" w:hAnsi="Garamond"/>
          <w:color w:val="00A0FC"/>
          <w:kern w:val="2"/>
          <w:sz w:val="36"/>
          <w:szCs w:val="36"/>
          <w:lang w:val="pt-BR" w:eastAsia="zh-CN" w:bidi="hi-IN"/>
        </w:rPr>
        <w:t xml:space="preserve"> que </w:t>
      </w:r>
      <w:r>
        <w:rPr>
          <w:rFonts w:eastAsia="Noto Serif CJK SC" w:cs="Noto Sans Devanagari" w:ascii="Garamond" w:hAnsi="Garamond"/>
          <w:color w:val="00A0FC"/>
          <w:kern w:val="2"/>
          <w:sz w:val="36"/>
          <w:szCs w:val="36"/>
          <w:lang w:val="pt-BR" w:eastAsia="zh-CN" w:bidi="hi-IN"/>
        </w:rPr>
        <w:t>desejei</w:t>
      </w:r>
      <w:r>
        <w:rPr>
          <w:rFonts w:eastAsia="Noto Serif CJK SC" w:cs="Noto Sans Devanagari" w:ascii="Garamond" w:hAnsi="Garamond"/>
          <w:color w:val="00A0FC"/>
          <w:kern w:val="2"/>
          <w:sz w:val="36"/>
          <w:szCs w:val="36"/>
          <w:lang w:val="pt-BR" w:eastAsia="zh-CN" w:bidi="hi-IN"/>
        </w:rPr>
        <w:t xml:space="preserve"> </w:t>
      </w:r>
      <w:r>
        <w:rPr>
          <w:rFonts w:eastAsia="Noto Serif CJK SC" w:cs="Noto Sans Devanagari" w:ascii="Garamond" w:hAnsi="Garamond"/>
          <w:color w:val="00A0FC"/>
          <w:kern w:val="2"/>
          <w:sz w:val="36"/>
          <w:szCs w:val="36"/>
          <w:lang w:val="pt-BR" w:eastAsia="zh-CN" w:bidi="hi-IN"/>
        </w:rPr>
        <w:t xml:space="preserve">a </w:t>
      </w:r>
      <w:r>
        <w:rPr>
          <w:rFonts w:eastAsia="Noto Serif CJK SC" w:cs="Noto Sans Devanagari" w:ascii="Garamond" w:hAnsi="Garamond"/>
          <w:color w:val="00A0FC"/>
          <w:kern w:val="2"/>
          <w:sz w:val="36"/>
          <w:szCs w:val="36"/>
          <w:lang w:val="pt-BR" w:eastAsia="zh-CN" w:bidi="hi-IN"/>
        </w:rPr>
        <w:t xml:space="preserve">ele.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O Espiritismo nos ensina com muita clareza que a melhor defesa contra o mal é o bem. Através da prática do bem, conquistamos a simpatia dos bons Espíritos e eles podem nos proteger das investidas do mal contra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Não podemos nos esquecer também que a Justiça Divina tudo vê e tudo controla. Ninguém passa por aquilo que não merece </w:t>
      </w:r>
      <w:r>
        <w:rPr>
          <w:rFonts w:eastAsia="Noto Serif CJK SC" w:cs="Noto Sans Devanagari" w:ascii="Garamond" w:hAnsi="Garamond"/>
          <w:color w:val="00A0FC"/>
          <w:kern w:val="2"/>
          <w:sz w:val="36"/>
          <w:szCs w:val="36"/>
          <w:lang w:val="pt-BR" w:eastAsia="zh-CN" w:bidi="hi-IN"/>
        </w:rPr>
        <w:t xml:space="preserve">ou precisa </w:t>
      </w:r>
      <w:r>
        <w:rPr>
          <w:rFonts w:eastAsia="Noto Serif CJK SC" w:cs="Noto Sans Devanagari" w:ascii="Garamond" w:hAnsi="Garamond"/>
          <w:color w:val="00A0FC"/>
          <w:kern w:val="2"/>
          <w:sz w:val="36"/>
          <w:szCs w:val="36"/>
          <w:lang w:val="pt-BR" w:eastAsia="zh-CN" w:bidi="hi-IN"/>
        </w:rPr>
        <w:t xml:space="preserve">passar. Portanto, não adianta eu desejar o mal ao meu vizinho se </w:t>
      </w:r>
      <w:r>
        <w:rPr>
          <w:rFonts w:eastAsia="Noto Serif CJK SC" w:cs="Noto Sans Devanagari" w:ascii="Garamond" w:hAnsi="Garamond"/>
          <w:color w:val="00A0FC"/>
          <w:kern w:val="2"/>
          <w:sz w:val="36"/>
          <w:szCs w:val="36"/>
          <w:lang w:val="pt-BR" w:eastAsia="zh-CN" w:bidi="hi-IN"/>
        </w:rPr>
        <w:t xml:space="preserve">não está nos desígnios de </w:t>
      </w:r>
      <w:r>
        <w:rPr>
          <w:rFonts w:eastAsia="Noto Serif CJK SC" w:cs="Noto Sans Devanagari" w:ascii="Garamond" w:hAnsi="Garamond"/>
          <w:color w:val="00A0FC"/>
          <w:kern w:val="2"/>
          <w:sz w:val="36"/>
          <w:szCs w:val="36"/>
          <w:lang w:val="pt-BR" w:eastAsia="zh-CN" w:bidi="hi-IN"/>
        </w:rPr>
        <w:t xml:space="preserve">Deus </w:t>
      </w:r>
      <w:r>
        <w:rPr>
          <w:rFonts w:eastAsia="Noto Serif CJK SC" w:cs="Noto Sans Devanagari" w:ascii="Garamond" w:hAnsi="Garamond"/>
          <w:color w:val="00A0FC"/>
          <w:kern w:val="2"/>
          <w:sz w:val="36"/>
          <w:szCs w:val="36"/>
          <w:lang w:val="pt-BR" w:eastAsia="zh-CN" w:bidi="hi-IN"/>
        </w:rPr>
        <w:t>que ele passe por isso</w:t>
      </w:r>
      <w:r>
        <w:rPr>
          <w:rFonts w:eastAsia="Noto Serif CJK SC" w:cs="Noto Sans Devanagari" w:ascii="Garamond" w:hAnsi="Garamond"/>
          <w:color w:val="00A0FC"/>
          <w:kern w:val="2"/>
          <w:sz w:val="36"/>
          <w:szCs w:val="36"/>
          <w:lang w:val="pt-BR" w:eastAsia="zh-CN" w:bidi="hi-IN"/>
        </w:rPr>
        <w:t>.</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conclui a resposta dizendo que o pacto que se estabelece é aquele da sintonia, das vibrações</w:t>
      </w:r>
      <w:r>
        <w:rPr>
          <w:rFonts w:eastAsia="Noto Serif CJK SC" w:cs="Noto Sans Devanagari" w:ascii="Garamond" w:hAnsi="Garamond"/>
          <w:color w:val="00A0FC"/>
          <w:kern w:val="2"/>
          <w:sz w:val="36"/>
          <w:szCs w:val="36"/>
          <w:lang w:val="pt-BR" w:eastAsia="zh-CN" w:bidi="hi-IN"/>
        </w:rPr>
        <w:t>, dos desejos e pensamentos</w:t>
      </w:r>
      <w:r>
        <w:rPr>
          <w:rFonts w:eastAsia="Noto Serif CJK SC" w:cs="Noto Sans Devanagari" w:ascii="Garamond" w:hAnsi="Garamond"/>
          <w:color w:val="00A0FC"/>
          <w:kern w:val="2"/>
          <w:sz w:val="36"/>
          <w:szCs w:val="36"/>
          <w:lang w:val="pt-BR" w:eastAsia="zh-CN" w:bidi="hi-IN"/>
        </w:rPr>
        <w:t xml:space="preserve"> inferiores.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Na nota que Kardec adicionou à resposta da Espiritualidade, ele reafirma que os laços entre os homens e os maus Espíritos são estabelecidos pelos maus pensamentos e que o pacto, como conhecido popularmente, nada mais é que uma representação dessa vinculação </w:t>
      </w:r>
      <w:r>
        <w:rPr>
          <w:rFonts w:eastAsia="Noto Serif CJK SC" w:cs="Noto Sans Devanagari" w:ascii="Garamond" w:hAnsi="Garamond"/>
          <w:color w:val="00A0FC"/>
          <w:kern w:val="2"/>
          <w:sz w:val="36"/>
          <w:szCs w:val="36"/>
          <w:lang w:val="pt-BR" w:eastAsia="zh-CN" w:bidi="hi-IN"/>
        </w:rPr>
        <w:t>que se cria através dos</w:t>
      </w:r>
      <w:r>
        <w:rPr>
          <w:rFonts w:eastAsia="Noto Serif CJK SC" w:cs="Noto Sans Devanagari" w:ascii="Garamond" w:hAnsi="Garamond"/>
          <w:color w:val="00A0FC"/>
          <w:kern w:val="2"/>
          <w:sz w:val="36"/>
          <w:szCs w:val="36"/>
          <w:lang w:val="pt-BR" w:eastAsia="zh-CN" w:bidi="hi-IN"/>
        </w:rPr>
        <w:t xml:space="preserve"> maus pensamentos.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550</w:t>
      </w:r>
      <w:r>
        <w:rPr>
          <w:rFonts w:ascii="Garamond" w:hAnsi="Garamond"/>
          <w:sz w:val="36"/>
          <w:szCs w:val="36"/>
        </w:rPr>
        <w:t>. Qual o sentido das lendas fantásticas em que figuram indivíduos que teriam vendido suas almas a Satanás para obterem certos favores?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Todas as fábulas encerram um ensinamento e um sentido moral. O vosso erro consiste em tomá-las ao pé da letra. Isso a que te referes é uma alegoria, que se pode explicar desta maneira: aquele que chama em seu auxílio os Espíritos, para deles obter riquezas, ou qualquer outro favor, rebela-se contra a Providência; renuncia à missão que recebeu e às provas que lhe cumpre suportar neste mundo. Sofrerá na vida futura as consequências desse ato. Não quer isto dizer que sua alma fique para sempre condenada à desgraça, mas, desde que, em lugar de se desprender da matéria, nela cada vez se enterra mais, não terá, no mundo dos Espíritos, a satisfação de que haja gozado na Terra, até que tenha resgatado a sua falta, por meio de novas provas, talvez maiores e mais penosas. Coloca-se, por amor dos gozos materiais, na dependência dos Espíritos impuros. Estabelece-se assim, tacitamente, entre estes e ele, o Espírito delinquente, um pacto que o leva à sua perda, mas que lhe será sempre fácil romper, se o quiser firmemente, granjeando a assistência dos bons Espíritos".</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Em 1857 havia também uma crença de que algumas pessoas poderiam “vender a alma ao diabo” em troca de riqueza, poder, talento ou conhecimentos extraordinários.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Essa ideia, herdada da tradição medieval e da demonologia cristã, fazia com que indivíduos muito bem-sucedidos ou dotados de aptidões incomuns fossem vistos com suspeita, como se suas capacidades tivessem origem sobrenatural e maléfica.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Um exemplo marcante foi o do violinista Niccolò Paganini. Seu virtuosismo era tão extraordinário para os padrões da época que muitas pessoas buscavam explicações sobrenaturais para sua habilidade.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No tempo de Paganini, as cordas dos violinos eram feitas com entranhas de animais. Entre as lendas populares acerca do violinista, dizia-se que ele teria feito um pacto com o demônio e até que utilizaria cordas feitas de entranhas humanas — especialmente de vítimas assassinadas ou de uma mulher amada.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que Kardec pergunta à Espiritualidade nessa questão é se há algo de verídico nessa crença.</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que todas as fábulas trazem consigo um ensinamento e um sentido moral, mas é um erro de nossa parte, interpretar essas fábulas em sentido literal. O que temos que fazer é interpretar a fábula e extrair o ensinamento que ela carrega.</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Diz ainda a Espiritualidade que a interpretação que devemos dar a essas lendas é a seguinte: toda pessoa que busca o auxílio de Espíritos para obter riqueza, fama e poder, está, na verdade, se rebelando contra a Providência Divina. </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Por quê se rebelando? Porque a pessoa está tentando fugir daquilo que foi estabelecido para sua atual existência. Riqueza, fama, poder não eram condições previstas para a atual encarnação, muito provavelmente porque dificultariam a evolução da pessoa, mas ela não aceita essa condição.</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ela recorre aos Espíritos inferiores - sim, inferiores, visto que Espíritos superiores não se ocupam com esse tipo de coisa - na ânsia de obter aquilo que não foi concedido a ela, digamos, por meios naturais.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Bom, alguém pode argumentar o seguinte: "Ah, mas tem muita gente que nasce pobre e fica rica, nasce anônima e alcança a fama, era uma pessoa comum e chega a uma condição de poder". Sim, de fato nós vemos isso acontecer com muita frequência, mas geralmente isso se dá através de acontecimentos na vida da pessoa.</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Ela pode ficar rica ganhando na loteria ou empreendendo com sucesso. Pode manifestar um talento e se tornar famosa. Pode apresentar uma  inteligência incomum e chegar ao poder, mas todas essas coisas aconteceriam de modo mais ou menos natural ao longo da vida da pessoa. </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Aqui nós estamos falando de pessoas que não aceitam sua condição de vida e recorrem aos Espíritos para fugir dos caminhos naturais de suas existências.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Por isso a Espiritualidade diz que é um ato de rebeldia contra a Providência Divina, ato esse que terá consequências na vida futura. </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Mas a Espiritualidade diz também que essas consequências infelizes não durarão para sempre. A ideia de "vender a alma ao diabo" pressupõe o sofrimento eterno. Entretanto, uma vez que aquele que obteve os gozos terrestres em uma existência, valendo-se do auxílio de Espíritos inferiores, vença, em uma nova existência, as provas resultantes de sua escolha infeliz, os antigos laços estarão rompidos e o sofrimento se encerra.</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conclui dizendo que sempre é possível romper os vínculos criados com os Espíritos inferiores, através do desejo sincero de se redimir e recorrendo ao auxílio dos Espíritos Superiores.</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P</w:t>
      </w:r>
      <w:r>
        <w:rPr>
          <w:rFonts w:eastAsia="Noto Serif CJK SC" w:cs="Noto Sans Devanagari" w:ascii="Garamond" w:hAnsi="Garamond"/>
          <w:b/>
          <w:bCs/>
          <w:i w:val="false"/>
          <w:iCs w:val="false"/>
          <w:color w:val="auto"/>
          <w:kern w:val="2"/>
          <w:sz w:val="48"/>
          <w:szCs w:val="48"/>
          <w:lang w:val="pt-BR" w:eastAsia="zh-CN" w:bidi="hi-IN"/>
        </w:rPr>
        <w:t>oder oculto. Talismãs. Feiticeiros.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w:t>
      </w:r>
      <w:r>
        <w:rPr>
          <w:rFonts w:eastAsia="Noto Serif CJK SC" w:cs="Noto Sans Devanagari" w:ascii="Garamond" w:hAnsi="Garamond"/>
          <w:color w:val="auto"/>
          <w:kern w:val="2"/>
          <w:sz w:val="36"/>
          <w:szCs w:val="36"/>
          <w:lang w:val="pt-BR" w:eastAsia="zh-CN" w:bidi="hi-IN"/>
        </w:rPr>
        <w:t>51</w:t>
      </w:r>
      <w:r>
        <w:rPr>
          <w:rFonts w:ascii="Garamond" w:hAnsi="Garamond"/>
          <w:sz w:val="36"/>
          <w:szCs w:val="36"/>
        </w:rPr>
        <w:t>. Pode um homem mau, com o auxílio de um mau Espírito que lhe</w:t>
      </w:r>
      <w:r>
        <w:rPr>
          <w:rFonts w:ascii="Garamond" w:hAnsi="Garamond"/>
          <w:sz w:val="36"/>
          <w:szCs w:val="36"/>
        </w:rPr>
        <w:t xml:space="preserve"> </w:t>
      </w:r>
      <w:r>
        <w:rPr>
          <w:rFonts w:ascii="Garamond" w:hAnsi="Garamond"/>
          <w:sz w:val="36"/>
          <w:szCs w:val="36"/>
        </w:rPr>
        <w:t>seja dedicado, fazer mal ao seu próximo?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Não; Deus não o permitiria.”</w:t>
      </w:r>
    </w:p>
    <w:p>
      <w:pPr>
        <w:pStyle w:val="Normal"/>
        <w:bidi w:val="0"/>
        <w:ind w:hanging="0"/>
        <w:jc w:val="both"/>
        <w:rPr>
          <w:rFonts w:ascii="Garamond" w:hAnsi="Garamond"/>
          <w:sz w:val="36"/>
          <w:szCs w:val="36"/>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pergunta de Kardec é direta; não precisa de esclarecimentos.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Já a resposta da Espiritualidade merece uma análise mais profunda.</w:t>
      </w:r>
      <w:r>
        <w:rPr>
          <w:rFonts w:eastAsia="Noto Serif CJK SC" w:cs="Noto Sans Devanagari" w:ascii="Garamond" w:hAnsi="Garamond"/>
          <w:i w:val="false"/>
          <w:iCs w:val="false"/>
          <w:color w:val="00A0FC"/>
          <w:kern w:val="2"/>
          <w:sz w:val="36"/>
          <w:szCs w:val="36"/>
          <w:lang w:val="pt-BR" w:eastAsia="zh-CN" w:bidi="hi-IN"/>
        </w:rPr>
        <w:t xml:space="preserve"> </w:t>
      </w:r>
      <w:r>
        <w:rPr>
          <w:rFonts w:eastAsia="Noto Serif CJK SC" w:cs="Noto Sans Devanagari" w:ascii="Garamond" w:hAnsi="Garamond"/>
          <w:i w:val="false"/>
          <w:iCs w:val="false"/>
          <w:color w:val="00A0FC"/>
          <w:kern w:val="2"/>
          <w:sz w:val="36"/>
          <w:szCs w:val="36"/>
          <w:lang w:val="pt-BR" w:eastAsia="zh-CN" w:bidi="hi-IN"/>
        </w:rPr>
        <w:t xml:space="preserve">Num primeiro momento, </w:t>
      </w:r>
      <w:r>
        <w:rPr>
          <w:rFonts w:eastAsia="Noto Serif CJK SC" w:cs="Noto Sans Devanagari" w:ascii="Garamond" w:hAnsi="Garamond"/>
          <w:i w:val="false"/>
          <w:iCs w:val="false"/>
          <w:color w:val="00A0FC"/>
          <w:kern w:val="2"/>
          <w:sz w:val="36"/>
          <w:szCs w:val="36"/>
          <w:lang w:val="pt-BR" w:eastAsia="zh-CN" w:bidi="hi-IN"/>
        </w:rPr>
        <w:t xml:space="preserve">ela </w:t>
      </w:r>
      <w:r>
        <w:rPr>
          <w:rFonts w:eastAsia="Noto Serif CJK SC" w:cs="Noto Sans Devanagari" w:ascii="Garamond" w:hAnsi="Garamond"/>
          <w:i w:val="false"/>
          <w:iCs w:val="false"/>
          <w:color w:val="00A0FC"/>
          <w:kern w:val="2"/>
          <w:sz w:val="36"/>
          <w:szCs w:val="36"/>
          <w:lang w:val="pt-BR" w:eastAsia="zh-CN" w:bidi="hi-IN"/>
        </w:rPr>
        <w:t xml:space="preserve">parece estar  </w:t>
      </w:r>
      <w:r>
        <w:rPr>
          <w:rFonts w:eastAsia="Noto Serif CJK SC" w:cs="Noto Sans Devanagari" w:ascii="Garamond" w:hAnsi="Garamond"/>
          <w:i w:val="false"/>
          <w:iCs w:val="false"/>
          <w:color w:val="00A0FC"/>
          <w:kern w:val="2"/>
          <w:sz w:val="36"/>
          <w:szCs w:val="36"/>
          <w:lang w:val="pt-BR" w:eastAsia="zh-CN" w:bidi="hi-IN"/>
        </w:rPr>
        <w:t xml:space="preserve">completamente </w:t>
      </w:r>
      <w:r>
        <w:rPr>
          <w:rFonts w:eastAsia="Noto Serif CJK SC" w:cs="Noto Sans Devanagari" w:ascii="Garamond" w:hAnsi="Garamond"/>
          <w:i w:val="false"/>
          <w:iCs w:val="false"/>
          <w:color w:val="00A0FC"/>
          <w:kern w:val="2"/>
          <w:sz w:val="36"/>
          <w:szCs w:val="36"/>
          <w:lang w:val="pt-BR" w:eastAsia="zh-CN" w:bidi="hi-IN"/>
        </w:rPr>
        <w:t xml:space="preserve">errada. Afinal de contas, </w:t>
      </w:r>
      <w:r>
        <w:rPr>
          <w:rFonts w:eastAsia="Noto Serif CJK SC" w:cs="Noto Sans Devanagari" w:ascii="Garamond" w:hAnsi="Garamond"/>
          <w:i w:val="false"/>
          <w:iCs w:val="false"/>
          <w:color w:val="00A0FC"/>
          <w:kern w:val="2"/>
          <w:sz w:val="36"/>
          <w:szCs w:val="36"/>
          <w:lang w:val="pt-BR" w:eastAsia="zh-CN" w:bidi="hi-IN"/>
        </w:rPr>
        <w:t>os noticiários estão repletos</w:t>
      </w:r>
      <w:r>
        <w:rPr>
          <w:rFonts w:eastAsia="Noto Serif CJK SC" w:cs="Noto Sans Devanagari" w:ascii="Garamond" w:hAnsi="Garamond"/>
          <w:i w:val="false"/>
          <w:iCs w:val="false"/>
          <w:color w:val="00A0FC"/>
          <w:kern w:val="2"/>
          <w:sz w:val="36"/>
          <w:szCs w:val="36"/>
          <w:lang w:val="pt-BR" w:eastAsia="zh-CN" w:bidi="hi-IN"/>
        </w:rPr>
        <w:t xml:space="preserve"> de crimes bárbaros </w:t>
      </w:r>
      <w:r>
        <w:rPr>
          <w:rFonts w:eastAsia="Noto Serif CJK SC" w:cs="Noto Sans Devanagari" w:ascii="Garamond" w:hAnsi="Garamond"/>
          <w:i w:val="false"/>
          <w:iCs w:val="false"/>
          <w:color w:val="00A0FC"/>
          <w:kern w:val="2"/>
          <w:sz w:val="36"/>
          <w:szCs w:val="36"/>
          <w:lang w:val="pt-BR" w:eastAsia="zh-CN" w:bidi="hi-IN"/>
        </w:rPr>
        <w:t>nos quais pessoas são prejudicadas, feridas ou mortas pela ação de outras pessoas.</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Não resta dúvida também que, os autores de tais crimes, tiveram a companhia de Espíritos inferiores na execução de seus atos. Ainda que esses </w:t>
      </w:r>
      <w:r>
        <w:rPr>
          <w:rFonts w:eastAsia="Noto Serif CJK SC" w:cs="Noto Sans Devanagari" w:ascii="Garamond" w:hAnsi="Garamond"/>
          <w:i w:val="false"/>
          <w:iCs w:val="false"/>
          <w:color w:val="00A0FC"/>
          <w:kern w:val="2"/>
          <w:sz w:val="36"/>
          <w:szCs w:val="36"/>
          <w:lang w:val="pt-BR" w:eastAsia="zh-CN" w:bidi="hi-IN"/>
        </w:rPr>
        <w:t>Espíritos</w:t>
      </w:r>
      <w:r>
        <w:rPr>
          <w:rFonts w:eastAsia="Noto Serif CJK SC" w:cs="Noto Sans Devanagari" w:ascii="Garamond" w:hAnsi="Garamond"/>
          <w:i w:val="false"/>
          <w:iCs w:val="false"/>
          <w:color w:val="00A0FC"/>
          <w:kern w:val="2"/>
          <w:sz w:val="36"/>
          <w:szCs w:val="36"/>
          <w:lang w:val="pt-BR" w:eastAsia="zh-CN" w:bidi="hi-IN"/>
        </w:rPr>
        <w:t xml:space="preserve"> não tenham </w:t>
      </w:r>
      <w:r>
        <w:rPr>
          <w:rFonts w:eastAsia="Noto Serif CJK SC" w:cs="Noto Sans Devanagari" w:ascii="Garamond" w:hAnsi="Garamond"/>
          <w:i w:val="false"/>
          <w:iCs w:val="false"/>
          <w:color w:val="00A0FC"/>
          <w:kern w:val="2"/>
          <w:sz w:val="36"/>
          <w:szCs w:val="36"/>
          <w:lang w:val="pt-BR" w:eastAsia="zh-CN" w:bidi="hi-IN"/>
        </w:rPr>
        <w:t xml:space="preserve">sido </w:t>
      </w:r>
      <w:r>
        <w:rPr>
          <w:rFonts w:eastAsia="Noto Serif CJK SC" w:cs="Noto Sans Devanagari" w:ascii="Garamond" w:hAnsi="Garamond"/>
          <w:i w:val="false"/>
          <w:iCs w:val="false"/>
          <w:color w:val="00A0FC"/>
          <w:kern w:val="2"/>
          <w:sz w:val="36"/>
          <w:szCs w:val="36"/>
          <w:lang w:val="pt-BR" w:eastAsia="zh-CN" w:bidi="hi-IN"/>
        </w:rPr>
        <w:t xml:space="preserve">explicitamente </w:t>
      </w:r>
      <w:r>
        <w:rPr>
          <w:rFonts w:eastAsia="Noto Serif CJK SC" w:cs="Noto Sans Devanagari" w:ascii="Garamond" w:hAnsi="Garamond"/>
          <w:i w:val="false"/>
          <w:iCs w:val="false"/>
          <w:color w:val="00A0FC"/>
          <w:kern w:val="2"/>
          <w:sz w:val="36"/>
          <w:szCs w:val="36"/>
          <w:lang w:val="pt-BR" w:eastAsia="zh-CN" w:bidi="hi-IN"/>
        </w:rPr>
        <w:t>invocados</w:t>
      </w:r>
      <w:r>
        <w:rPr>
          <w:rFonts w:eastAsia="Noto Serif CJK SC" w:cs="Noto Sans Devanagari" w:ascii="Garamond" w:hAnsi="Garamond"/>
          <w:i w:val="false"/>
          <w:iCs w:val="false"/>
          <w:color w:val="00A0FC"/>
          <w:kern w:val="2"/>
          <w:sz w:val="36"/>
          <w:szCs w:val="36"/>
          <w:lang w:val="pt-BR" w:eastAsia="zh-CN" w:bidi="hi-IN"/>
        </w:rPr>
        <w:t xml:space="preserve">, certamente esses foram atraídos pela </w:t>
      </w:r>
      <w:r>
        <w:rPr>
          <w:rFonts w:eastAsia="Noto Serif CJK SC" w:cs="Noto Sans Devanagari" w:ascii="Garamond" w:hAnsi="Garamond"/>
          <w:i w:val="false"/>
          <w:iCs w:val="false"/>
          <w:color w:val="00A0FC"/>
          <w:kern w:val="2"/>
          <w:sz w:val="36"/>
          <w:szCs w:val="36"/>
          <w:lang w:val="pt-BR" w:eastAsia="zh-CN" w:bidi="hi-IN"/>
        </w:rPr>
        <w:t>natureza dos crimes em si.</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Na pergunta feita à Espiritualidade, Kardec não se refere à quaisquer Espíritos inferiores; ele fala </w:t>
      </w:r>
      <w:r>
        <w:rPr>
          <w:rFonts w:eastAsia="Noto Serif CJK SC" w:cs="Noto Sans Devanagari" w:ascii="Garamond" w:hAnsi="Garamond"/>
          <w:i/>
          <w:iCs/>
          <w:color w:val="00A0FC"/>
          <w:kern w:val="2"/>
          <w:sz w:val="36"/>
          <w:szCs w:val="36"/>
          <w:lang w:val="pt-BR" w:eastAsia="zh-CN" w:bidi="hi-IN"/>
        </w:rPr>
        <w:t>um mau Espírito que lhe seja dedicado</w:t>
      </w:r>
      <w:r>
        <w:rPr>
          <w:rFonts w:eastAsia="Noto Serif CJK SC" w:cs="Noto Sans Devanagari" w:ascii="Garamond" w:hAnsi="Garamond"/>
          <w:i w:val="false"/>
          <w:iCs w:val="false"/>
          <w:color w:val="00A0FC"/>
          <w:kern w:val="2"/>
          <w:sz w:val="36"/>
          <w:szCs w:val="36"/>
          <w:lang w:val="pt-BR" w:eastAsia="zh-CN" w:bidi="hi-IN"/>
        </w:rPr>
        <w:t xml:space="preserve">, ou seja, um Espírito devotado a uma pessoa que deseja fazer o mal ao seu próximo. </w:t>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Mas podemos entender que crimes são cometidos com o auxílio de um único ou de vários Espíritos inferiores. Então a Espiritualidade errou ao dizer que uma pessoa, auxiliada por um mal Espírito dedicado a ela, não conseguiria fazer o mal ao próximo? Obviamente que a Espiritualidade não errou.</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respondeu dentro do contexto em que a pergunta foi feita. Nessa parte de O Livro dos Espíritos estamos falando de pactos e  conjurações, algo que envolve um certo misticismo.</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Em outras palavras: basta alguém invocar um mau Espírito e solicitar auxílio na prática do mal que o objetivo será alcançado? De maneira alguma. </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Na verdade a Espiritualidade já havia deixado claro na resposta da pergunta 549, que a Justiça Divina não permite que o mal seja feito contra alguém que não o merece. </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Quando a Espiritualidade falou que meu vizinho poderia facilmente se livrar das minhas más intenções, conquistando a companhia dos bons Espíritos, ali já ficou claro que a Justiça Divina não permite que alguém seja vítima de um mal se não tiver que passar por isso.</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a resposta da Espiritualidade aqui  na questão 551 é nesse sentido: ninguém que deseje fazer o mal ao seu próximo, solicitando o auxílio de um ou mais Espíritos inferiores, terá êxito em suas intenções se Deus entender que aquele que seria vítima não merece passar por aquilo.</w:t>
      </w:r>
    </w:p>
    <w:p>
      <w:pPr>
        <w:pStyle w:val="Normal"/>
        <w:bidi w:val="0"/>
        <w:ind w:left="709" w:hanging="0"/>
        <w:jc w:val="both"/>
        <w:rPr>
          <w:i w:val="false"/>
          <w:i w:val="false"/>
          <w:iCs w:val="false"/>
        </w:rPr>
      </w:pPr>
      <w:r>
        <w:rPr/>
      </w:r>
    </w:p>
    <w:p>
      <w:pPr>
        <w:pStyle w:val="Normal"/>
        <w:bidi w:val="0"/>
        <w:ind w:left="709" w:hanging="0"/>
        <w:jc w:val="both"/>
        <w:rPr>
          <w:i w:val="false"/>
          <w:i w:val="false"/>
          <w:iCs w:val="false"/>
        </w:rPr>
      </w:pPr>
      <w:r>
        <w:rPr>
          <w:rFonts w:eastAsia="Noto Serif CJK SC" w:cs="Noto Sans Devanagari" w:ascii="Garamond" w:hAnsi="Garamond"/>
          <w:b/>
          <w:bCs/>
          <w:i w:val="false"/>
          <w:iCs w:val="false"/>
          <w:color w:val="auto"/>
          <w:kern w:val="2"/>
          <w:sz w:val="48"/>
          <w:szCs w:val="48"/>
          <w:lang w:val="pt-BR" w:eastAsia="zh-CN" w:bidi="hi-IN"/>
        </w:rPr>
        <w:t>[ Parei aqui em 07/05/2026 ]</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525</w:t>
      </w:r>
      <w:r>
        <w:rPr>
          <w:rFonts w:ascii="Garamond" w:hAnsi="Garamond"/>
          <w:sz w:val="36"/>
          <w:szCs w:val="36"/>
        </w:rPr>
        <w:t>. Exercem os Espíritos alguma influência nos acontecimentos da vida?</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Certamente, pois que vos aconselham.”</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Nessa pergunta, é importante observarmos que Kardec não questionou se os Espíritos influenciam os acontecimentos da vida das pessoas individualmente. Ele pergunta se os Espíritos influenciam os acontecimentos gerais da vida, em um âmbito mais coletivo. Isso ficará mais claro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xml:space="preserve"> que estudaremos a seguir.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exercem essa influência, uma vez que nos aconselham. Há dois pontos que podemos deduzir a partir dessa resposta.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primeiro é que os Espíritos respeitam o nosso livre-arbítrio. Eles nos aconselham, mas não nos obrigam a fazer nada. Estudando essa questão hoje, a resposta pode parecer muito óbvia, mas, se pensarmos no contexto da época em que o Espiritismo estava surgindo, foi muito importante a Espiritualidade enfatizar que somos influenciados por conselhos que podemos ou não acatar.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segundo ponto é que a Espiritualidade já nos leva a compreender que os atos da vida de uma pessoa influenciam naquilo que acontecerá com outras pessoas. Uma vez que podemos escolher acatar ou ignorar os conselhos que nos são dados, as consequências de nossas escolhas poderão ser boas ou ruins não apenas para nós, mas também para todos aqueles que convivem conosco.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Exercem essa influência por outra forma que não apenas pelos pensamentos que sugerem, isto é, têm ação direta sobre o cumprimento das coisas?</w:t>
      </w:r>
    </w:p>
    <w:p>
      <w:pPr>
        <w:pStyle w:val="Normal"/>
        <w:bidi w:val="0"/>
        <w:jc w:val="both"/>
        <w:rPr>
          <w:rFonts w:ascii="Garamond" w:hAnsi="Garamond"/>
          <w:color w:val="auto"/>
          <w:sz w:val="36"/>
          <w:szCs w:val="36"/>
        </w:rPr>
      </w:pPr>
      <w:r>
        <w:rPr>
          <w:rFonts w:ascii="Garamond" w:hAnsi="Garamond"/>
          <w:color w:val="auto"/>
          <w:sz w:val="36"/>
          <w:szCs w:val="36"/>
        </w:rPr>
      </w:r>
    </w:p>
    <w:p>
      <w:pPr>
        <w:pStyle w:val="Normal"/>
        <w:bidi w:val="0"/>
        <w:ind w:hanging="0"/>
        <w:jc w:val="both"/>
        <w:rPr>
          <w:color w:val="auto"/>
        </w:rPr>
      </w:pPr>
      <w:r>
        <w:rPr>
          <w:rFonts w:eastAsia="Noto Serif CJK SC" w:cs="Noto Sans Devanagari" w:ascii="Garamond" w:hAnsi="Garamond"/>
          <w:i/>
          <w:iCs/>
          <w:color w:val="auto"/>
          <w:kern w:val="2"/>
          <w:sz w:val="36"/>
          <w:szCs w:val="36"/>
          <w:lang w:val="pt-BR" w:eastAsia="zh-CN" w:bidi="hi-IN"/>
        </w:rPr>
        <w:t>“</w:t>
      </w:r>
      <w:r>
        <w:rPr>
          <w:rFonts w:eastAsia="Noto Serif CJK SC" w:cs="Noto Sans Devanagari" w:ascii="Garamond" w:hAnsi="Garamond"/>
          <w:i/>
          <w:iCs/>
          <w:color w:val="auto"/>
          <w:kern w:val="2"/>
          <w:sz w:val="36"/>
          <w:szCs w:val="36"/>
          <w:lang w:val="pt-BR" w:eastAsia="zh-CN" w:bidi="hi-IN"/>
        </w:rPr>
        <w:t>Sim, mas nunca atuam fora das leis da Natureza.”</w:t>
      </w:r>
    </w:p>
    <w:p>
      <w:pPr>
        <w:pStyle w:val="Normal"/>
        <w:bidi w:val="0"/>
        <w:ind w:hanging="0"/>
        <w:jc w:val="both"/>
        <w:rPr>
          <w:color w:val="auto"/>
        </w:rPr>
      </w:pPr>
      <w:r>
        <w:rPr>
          <w:color w:val="auto"/>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Imaginamos erradamente que aos Espíritos só caiba manifestar sua ação por fenômenos extraordinários. Quiséramos que nos viessem auxiliar por meio de milagres e os figuramos sempre armados de uma varinha mágica. Por não ser assim é que oculta nos parece a intervenção que têm nas coisas deste mundo e muito natural o que se executa com o concurso deles.</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Assim é que, provocando, por exemplo, o encontro de duas pessoas, que suporão encontrar-se por acaso; inspirando a alguém a idéia de passar por determinado lugar; chamando-lhe a atenção para certo ponto, se disso resulta o que tenham em vista, eles obram de tal maneira que o homem, crente de que obedece a um impulso próprio, conserva sempre o seu livre-arbítrio.</w:t>
      </w:r>
    </w:p>
    <w:p>
      <w:pPr>
        <w:pStyle w:val="Normal"/>
        <w:bidi w:val="0"/>
        <w:ind w:hanging="0"/>
        <w:jc w:val="both"/>
        <w:rPr>
          <w:rFonts w:ascii="Garamond" w:hAnsi="Garamond" w:eastAsia="Noto Serif CJK SC" w:cs="Noto Sans Devanagari"/>
          <w:i/>
          <w:i/>
          <w:iCs/>
          <w:kern w:val="2"/>
          <w:sz w:val="36"/>
          <w:szCs w:val="36"/>
          <w:lang w:val="pt-BR" w:eastAsia="zh-CN" w:bidi="hi-IN"/>
        </w:rPr>
      </w:pPr>
      <w:r>
        <w:rPr>
          <w:rFonts w:eastAsia="Noto Serif CJK SC" w:cs="Noto Sans Devanagari" w:ascii="Garamond" w:hAnsi="Garamond"/>
          <w:i/>
          <w:iCs/>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Como eu falei na pergunta anterior, aqui no item </w:t>
      </w:r>
      <w:r>
        <w:rPr>
          <w:rFonts w:eastAsia="Noto Serif CJK SC" w:cs="Noto Sans Devanagari" w:ascii="Garamond" w:hAnsi="Garamond"/>
          <w:i/>
          <w:iCs/>
          <w:color w:val="00A0FC"/>
          <w:kern w:val="2"/>
          <w:sz w:val="36"/>
          <w:szCs w:val="36"/>
          <w:lang w:val="pt-BR" w:eastAsia="zh-CN" w:bidi="hi-IN"/>
        </w:rPr>
        <w:t>a</w:t>
      </w:r>
      <w:r>
        <w:rPr>
          <w:rFonts w:eastAsia="Noto Serif CJK SC" w:cs="Noto Sans Devanagari" w:ascii="Garamond" w:hAnsi="Garamond"/>
          <w:i w:val="false"/>
          <w:iCs w:val="false"/>
          <w:color w:val="00A0FC"/>
          <w:kern w:val="2"/>
          <w:sz w:val="36"/>
          <w:szCs w:val="36"/>
          <w:lang w:val="pt-BR" w:eastAsia="zh-CN" w:bidi="hi-IN"/>
        </w:rPr>
        <w:t>,  Kardec deixa claro que ele estava a referindo à influência dos Espíritos nos  acontecimentos gerais da vida. Ele pergunta se os Espíritos, para que se cumpram as coisas que devem acontecer, podem fazer algo além de nos aconselhar.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sim, os Espíritos podem fazer mais do que nos aconselhar. Entretanto, a ação deles é sempre limitada pelas leis da natureza.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Lembrando que as Leis da Natureza são as leis divinas que regem o universo e orientam o progresso dos Espíritos, estando presentes tanto no funcionamento do mundo físico quanto nas regras morais que conduzem à evolução espiritual. Em outras palavras: são as leis de Deus.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Portanto, embora os Espíritos possam muitas vezes agir além da transmissão de conselhos, a ação deles jamais contraria uma lei de Deus. Os Espíritos jamais farão algo que seja contrário àquilo que Deus deseja e permite.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nota que Kardec acrescentou à essa questão, ele diz que nós temos o péssimo hábito de pensar que a assistência espiritual chegará através de milagres e eventos espetaculares. Como não é dessa forma que os Espíritos atuam, o auxílio que eles nos prestam muitas vezes passa despercebido por nós.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Existe uma parábola que ilustra muito bem esse equívoco que nós cometemos acerca do amparo espiritual.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Conta-se que um homem sonhou com um anjo que o avisou de que uma grande enchente atingiria a aldeia onde ele vivia. O anjo disse que ele não deveria se preocupar, pois seria salvo.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Dias depois, as chuvas começaram e as águas passaram a subir. Alguns vizinhos vieram avisá-lo e o convidaram para fugir com eles, mas ele respondeu: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preciso ir. Um anjo me avisou sobre essa enchente e disse que virá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As águas continuaram subindo, e uma equipe de resgate passou de barco oferecendo ajuda. O homem recusou novamente:</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Podem ir resgatar outras pessoas. Um anjo virá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 enchente piorou, e ele precisou subir para o telhado da casa. Um helicóptero apareceu e lançou uma escada para resgatá-lo. Mais uma vez, ele recusou: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Não se preocupem comigo. Em breve um anjo virá me salvar.</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Pouco tempo depois, as águas cobriram a casa, e o homem acabou morrendo.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Ao chegar ao plano espiritual, encontrou-se com o anjo e perguntou, decepcionado:</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Você me apareceu em sonho, falou sobre a enchente e disse que me salvaria. Eu confiei em Ti. Por que não me salvou?</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E recebeu a resposta:</w:t>
      </w:r>
    </w:p>
    <w:p>
      <w:pPr>
        <w:pStyle w:val="Normal"/>
        <w:bidi w:val="0"/>
        <w:ind w:left="709" w:hanging="0"/>
        <w:jc w:val="both"/>
        <w:rPr>
          <w:i/>
          <w:i/>
          <w:iCs/>
          <w:color w:val="622502"/>
        </w:rPr>
      </w:pPr>
      <w:r>
        <w:rPr>
          <w:i/>
          <w:iCs/>
          <w:color w:val="622502"/>
        </w:rPr>
      </w:r>
    </w:p>
    <w:p>
      <w:pPr>
        <w:pStyle w:val="Normal"/>
        <w:bidi w:val="0"/>
        <w:ind w:left="709" w:hanging="0"/>
        <w:jc w:val="both"/>
        <w:rPr>
          <w:i/>
          <w:i/>
          <w:iCs/>
          <w:color w:val="622502"/>
        </w:rPr>
      </w:pPr>
      <w:r>
        <w:rPr>
          <w:rFonts w:eastAsia="Noto Serif CJK SC" w:cs="Noto Sans Devanagari" w:ascii="Garamond" w:hAnsi="Garamond"/>
          <w:i/>
          <w:iCs/>
          <w:color w:val="622502"/>
          <w:kern w:val="2"/>
          <w:sz w:val="36"/>
          <w:szCs w:val="36"/>
          <w:lang w:val="pt-BR" w:eastAsia="zh-CN" w:bidi="hi-IN"/>
        </w:rPr>
        <w:t xml:space="preserve">— </w:t>
      </w:r>
      <w:r>
        <w:rPr>
          <w:rFonts w:eastAsia="Noto Serif CJK SC" w:cs="Noto Sans Devanagari" w:ascii="Garamond" w:hAnsi="Garamond"/>
          <w:i/>
          <w:iCs/>
          <w:color w:val="622502"/>
          <w:kern w:val="2"/>
          <w:sz w:val="36"/>
          <w:szCs w:val="36"/>
          <w:lang w:val="pt-BR" w:eastAsia="zh-CN" w:bidi="hi-IN"/>
        </w:rPr>
        <w:t>Eu te avisei do perigo. Enviei teus vizinhos, enviei o barco, enviei o helicóptero. Você recusou a ajuda de todos eles. O que mais você queria que eu fizesse?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Deus, através do Espíritos, nos envia mil diferentes formas de amparo, mas como ficamos aguardando as apresentações milagrosas, acabamos perdendo a oportunidade de sermos ajudados.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na nota que aditou à resposta da Espiritualidade, Kardec dá o exemplo de 2 pessoas cujo encontro tem um propósito útil. Eles vão sugerir a uma dessas 2 pessoas tomar um determinado caminho ou olhar para um determinado ponto.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geral, nós achamos que as coisas acontecem por acaso ou por coincidência, mas na verdade trata-se de sugestões e inspirações que os Espíritos nos dão. Agindo dessa forma, nosso livre arbítrio será sempre respeitado.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526</w:t>
      </w:r>
      <w:r>
        <w:rPr>
          <w:rFonts w:ascii="Garamond" w:hAnsi="Garamond"/>
          <w:sz w:val="36"/>
          <w:szCs w:val="36"/>
        </w:rPr>
        <w:t>. Tendo, como têm, ação sobre a matéria, podem os Espíritos provocar certos efeitos, com o objetivo de que se dê um acontecimento? Por exemplo: um homem tem que morrer; sobe uma escada, a escada se quebra e ele morre da queda. Foram os Espíritos que quebraram a escada, para que o destino daquele homem se cumprisse?</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É exato que os Espíritos têm ação sobre a matéria, mas para cumprimento das leis da Natureza, não para as derrogar, fazendo que, em dado momento, ocorra um sucesso inesperado e em contrário àquelas leis. No exemplo que figuraste, a escada se quebrou porque se achava podre, ou por não ser bastante forte para suportar o peso de um homem. Se era destino daquele homem perecer de tal maneira, os Espíritos lhe inspirariam a idéia de subir a escada em questão, que teria de quebrar-se com o seu peso, resultando-lhe daí a morte por um efeito natural e sem que para isso fosse mister a produção de um milagre.”</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assunto abordado por Kardec nessa pergunta é interessantíssimo e mais complexo do que aparenta ser. Vamos falar primeiro da pergunta de Kardec e da resposta da Espiritualidade e, depois, analisar a questão de maneira um pouco mais profunda.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que Kardec questiona à Espiritualidade é o seguinte: sabendo-se que os Espíritos atuam sobre a matéria, teriam eles a capacidade de agir de tal maneira que determinados eventos ocorram? Em outras palavras: teriam os Espíritos o poder de modificar a matéria a tal ponto que aquilo que desejam realmente aconteça?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utiliza o exemplo de um homem cujo desencarne imediato está previsto. Esse homem sobe uma escada, a escada se quebra e ele morre como consequência da queda. Teriam sido os Espíritos encarregados de fazer cumprir o destino daquele homem que quebraram a escada?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de fato, os Espíritos agem sobre a matéria, mas a atuação deles é sempre limitada pelas leis da Natureza. Nenhum Espírito tem o poder de atuar sobre a matéria contrariando as Leis Divinas. Isso não é possível.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que o objetivo dos Espíritos seja justo e nobre, eles não podem derrogar as leis da Natureza para alcançar esse objetivo.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esclarece também que, no exemplo dado por Kardec, a quebra da escada ocorreu pelo fato de o material estar deteriorado ou porque a escada não era suficientemente resistente para suportar o peso do homem. A atuação dos Espíritos, nesse caso, seria sugerir ao homem, por meio do pensamento, que ele subisse a escada.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a escada estivesse em boas condições e fosse forte o bastante para suportar o peso do homem, os Espíritos não “realizariam um milagre”  danificando a escada para que ela se quebrasse quando o homem subisse nela.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Essa resposta da Espiritualidade, porém, é um tanto intrigante e pode até soar contraditória. Por quê? Porque as obras de Kardec estão repletas de explicações acerca da capacidade dos Espíritos de manipular a matéria, sendo que um dos principais objetivos dessas explicações é justamente demonstrar que tudo o que acontece nesse sentido está dentro das leis da Natureza.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Eu não gosto muito de recorrer a outras obras para comentar perguntas e respostas de O Livro dos Espíritos, mas, neste caso, não há como evitar. Então, vamos recorrer às obras do próprio Kardec para compreender melhor a resposta da Espiritualidade.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A Gênese, no capítulo XIV — Os Fluidos —, Kardec nos explica que todas as formas de matéria que conhecemos na Terra têm sua origem no chamado Fluido Cósmico Universal.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Só para relembrar, o fluido cósmico universal é a matéria primitiva e elementar que permeia todo o universo, servindo de base para a formação de todas as coisas — desde a matéria física até os fluidos espirituais.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Ele funciona como o meio intermediário pelo qual o Espírito desencarnado atua sobre a matéria, podendo assumir diferentes propriedades conforme as combinações, transformações e a ação da vontade e do pensamento dos Espíritos.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justamente a ação da vontade e do pensamento dos Espíritos que nos interessa aqui.</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no capítulo XIV de A Gênese, Kardec afirma, em síntese, que o Espírito pode criar formas. Por meio de seu pensamento e de sua vontade, ele manipula os fluidos espirituais, moldando-os conforme deseja, de maneira a criar objetos e formas que, muitas vezes, se tornam visíveis aos encarnados que possuem a capacidade de perceber essas formações.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Ou seja, de acordo com sua vontade, o Espírito pode manipular o fluido cósmico universal e criar objetos e formas.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não é desses objetos e formas que Kardec trata na questão 526 que estamos estudando. Ele está se referindo à matéria comum, mais densa, que constitui o meio material no qual nós, encarnados, vivemos.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Kardec ainda nos explica que o Espírito encarnado atua sobre o corpo físico através do perispírito. Quando desencarnado é também pelo perispírito que o Espírito atua sobre a matéria.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Atuando sobre a matéria inerte, é que produz ruídos, movimentos de mesa e outros objetos, que os levanta, derruba, ou transporta. Nada tem de surpreendente esse fenômeno, se considerarmos que, entre nós, os mais possantes motores se encontram nos fluidos mais rarefeitos e mesmo imponderáveis, como o ar, o vapor e a eletricidade.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Em seguida Kardec aborda o fenômeno das mesas girantes e explica que é também pela manipulação de fluidos que o Espírito  atua sobre a mesa, quer para que esta se mova, sem que o seu movimento tenha significação determinada, quer para que dê pancadas inteligentes, indicativas das letras do alfabeto, a fim de formarem palavras e frases, fenômeno esse denominado tiptologia.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 mesa não passa de um instrumento de que o Espírito se utiliza, como se utiliza do lápis para escrever. Para esse efeito, </w:t>
      </w:r>
      <w:r>
        <w:rPr>
          <w:rFonts w:eastAsia="Noto Serif CJK SC" w:cs="Noto Sans Devanagari" w:ascii="Garamond" w:hAnsi="Garamond"/>
          <w:color w:val="00A0FC"/>
          <w:kern w:val="2"/>
          <w:sz w:val="36"/>
          <w:szCs w:val="36"/>
          <w:lang w:val="pt-BR" w:eastAsia="zh-CN" w:bidi="hi-IN"/>
        </w:rPr>
        <w:t>o Espírito dá à mesa</w:t>
      </w:r>
      <w:r>
        <w:rPr>
          <w:rFonts w:ascii="Garamond" w:hAnsi="Garamond"/>
          <w:color w:val="00A0FC"/>
          <w:sz w:val="36"/>
          <w:szCs w:val="36"/>
        </w:rPr>
        <w:t xml:space="preserve"> uma vitalidade momentânea, por meio do fluido que lhe inocula, porém absolutamente não se identifica com ela. Ou seja: o Espírito não se torna a mesa, apenas a utiliza.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E aí vem uma parte muito importante para o nosso estudo, porque Kardec explica como o Espírito consegue </w:t>
      </w:r>
      <w:r>
        <w:rPr>
          <w:rFonts w:eastAsia="Noto Serif CJK SC" w:cs="Noto Sans Devanagari" w:ascii="Garamond" w:hAnsi="Garamond"/>
          <w:color w:val="00A0FC"/>
          <w:kern w:val="2"/>
          <w:sz w:val="36"/>
          <w:szCs w:val="36"/>
          <w:lang w:val="pt-BR" w:eastAsia="zh-CN" w:bidi="hi-IN"/>
        </w:rPr>
        <w:t>levantar</w:t>
      </w:r>
      <w:r>
        <w:rPr>
          <w:rFonts w:ascii="Garamond" w:hAnsi="Garamond"/>
          <w:color w:val="00A0FC"/>
          <w:sz w:val="36"/>
          <w:szCs w:val="36"/>
        </w:rPr>
        <w:t xml:space="preserve"> a mesa. </w:t>
      </w:r>
      <w:r>
        <w:rPr>
          <w:rFonts w:eastAsia="Noto Serif CJK SC" w:cs="Noto Sans Devanagari" w:ascii="Garamond" w:hAnsi="Garamond"/>
          <w:color w:val="00A0FC"/>
          <w:kern w:val="2"/>
          <w:sz w:val="36"/>
          <w:szCs w:val="36"/>
          <w:lang w:val="pt-BR" w:eastAsia="zh-CN" w:bidi="hi-IN"/>
        </w:rPr>
        <w:t>Q</w:t>
      </w:r>
      <w:r>
        <w:rPr>
          <w:rFonts w:ascii="Garamond" w:hAnsi="Garamond"/>
          <w:color w:val="00A0FC"/>
          <w:sz w:val="36"/>
          <w:szCs w:val="36"/>
        </w:rPr>
        <w:t>uando a mesa se destaca do solo e flutua no espaço sem ponto de apoio, o Espírito não a ergue com a força de um braço; envolve-a e penetra-a de uma espécie de atmosfera fluídica que neutraliza o efeito da gravitação, como faz o ar com os balões e papagaios. Em outras palavras: o Espírito anula a ação da gravidade sobre a mesa.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Agora nós vamos </w:t>
      </w:r>
      <w:r>
        <w:rPr>
          <w:rFonts w:eastAsia="Noto Serif CJK SC" w:cs="Noto Sans Devanagari" w:ascii="Garamond" w:hAnsi="Garamond"/>
          <w:color w:val="00A0FC"/>
          <w:kern w:val="2"/>
          <w:sz w:val="36"/>
          <w:szCs w:val="36"/>
          <w:lang w:val="pt-BR" w:eastAsia="zh-CN" w:bidi="hi-IN"/>
        </w:rPr>
        <w:t>lá para</w:t>
      </w:r>
      <w:r>
        <w:rPr>
          <w:rFonts w:ascii="Garamond" w:hAnsi="Garamond"/>
          <w:color w:val="00A0FC"/>
          <w:sz w:val="36"/>
          <w:szCs w:val="36"/>
        </w:rPr>
        <w:t xml:space="preserve"> O Livro dos Médiuns, Capítulo V – Das manifestações físicas espontâneas, mais especificamente no item intitulado Fenômeno de transporte.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Bom, o que é</w:t>
      </w:r>
      <w:r>
        <w:rPr>
          <w:rFonts w:ascii="Garamond" w:hAnsi="Garamond"/>
          <w:color w:val="00A0FC"/>
          <w:sz w:val="36"/>
          <w:szCs w:val="36"/>
        </w:rPr>
        <w:t xml:space="preserve"> o fenômeno de transporte? É um fenômeno no qual objetos materiais aparecem ou são deslocados de um lugar para outro sem causa física visível, como se tivessem atravessado obstáculos ou percorrido distâncias instantaneamente.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w:t>
      </w:r>
      <w:r>
        <w:rPr>
          <w:rFonts w:ascii="Garamond" w:hAnsi="Garamond"/>
          <w:color w:val="00A0FC"/>
          <w:sz w:val="36"/>
          <w:szCs w:val="36"/>
        </w:rPr>
        <w:t>sse fenômeno é sempre realizado por um Espírito que utiliza seus fluidos combinados com o fluido do médium que lhe serve de instrumento.  É um fenômeno extremamente raro porque exige condições muitos especiais para ser realizado.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O fenômeno </w:t>
      </w:r>
      <w:r>
        <w:rPr>
          <w:rFonts w:eastAsia="Noto Serif CJK SC" w:cs="Noto Sans Devanagari" w:ascii="Garamond" w:hAnsi="Garamond"/>
          <w:color w:val="00A0FC"/>
          <w:kern w:val="2"/>
          <w:sz w:val="36"/>
          <w:szCs w:val="36"/>
          <w:lang w:val="pt-BR" w:eastAsia="zh-CN" w:bidi="hi-IN"/>
        </w:rPr>
        <w:t>analisado</w:t>
      </w:r>
      <w:r>
        <w:rPr>
          <w:rFonts w:ascii="Garamond" w:hAnsi="Garamond"/>
          <w:color w:val="00A0FC"/>
          <w:sz w:val="36"/>
          <w:szCs w:val="36"/>
        </w:rPr>
        <w:t xml:space="preserve"> em O Livro dos Médiuns é o de um Espírito que levou flores, confeitos e anéis até um recinto onde se encontravam algumas pessoas.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São feitas </w:t>
      </w:r>
      <w:r>
        <w:rPr>
          <w:rFonts w:eastAsia="Noto Serif CJK SC" w:cs="Noto Sans Devanagari" w:ascii="Garamond" w:hAnsi="Garamond"/>
          <w:color w:val="00A0FC"/>
          <w:kern w:val="2"/>
          <w:sz w:val="36"/>
          <w:szCs w:val="36"/>
          <w:lang w:val="pt-BR" w:eastAsia="zh-CN" w:bidi="hi-IN"/>
        </w:rPr>
        <w:t>várias</w:t>
      </w:r>
      <w:r>
        <w:rPr>
          <w:rFonts w:ascii="Garamond" w:hAnsi="Garamond"/>
          <w:color w:val="00A0FC"/>
          <w:sz w:val="36"/>
          <w:szCs w:val="36"/>
        </w:rPr>
        <w:t xml:space="preserve"> perguntas ao Espírito que realizou o transporte. Por se tratar de um Espírito não muito evoluído, algumas de suas respostas precisaram ser complementadas por um Espírito chamado Erasto, conhecedor profundo do fenômeno.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Vamos analisar apenas a parte que nos interessa para compreender a resposta da Espiritualidade para a pergunta 526.</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Perguntam ao Espírito operante se faz alguma diferença para ele transportar um objeto que pese alguns gramas ou objeto que pese 50 kilos. Ele responde que o peso não representa nada para eles, Espíritos.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Erasto confirma a resposta e esclarece que o espírito pode anular o efeito da gravidade transportando tanto um objeto que pese 2 kilos quanto um  que pese 200 kilos, desde que a combinação fluídica seja apropriada ao transporte de um objeto daquele peso.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Erasto diz ainda que não se trata de uma violação da lei da gravidade que, sendo uma lei da Física é também uma lei de Deus; o que se dá no caso é a supensão temporária dos efeitos dessa lei sobre o objeto a ser transportado. Isso prova o quanto ainda desconhecemos sobre as leis naturais que regem o nosso mundo.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Mais adiante perguntam ao Espírito como ele conseguiu colocar determinados objetos em um recinto completamente fechado. Ou seja: o local estava fechado, mas ainda assim o Espírito conseguiu colocar ali alguns objetos.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Então ele responde: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1418" w:hanging="0"/>
        <w:jc w:val="both"/>
        <w:rPr>
          <w:i/>
          <w:i/>
          <w:iCs/>
        </w:rPr>
      </w:pPr>
      <w:r>
        <w:rPr>
          <w:rFonts w:eastAsia="Noto Serif CJK SC" w:cs="Noto Sans Devanagari" w:ascii="Garamond" w:hAnsi="Garamond"/>
          <w:i/>
          <w:iCs/>
          <w:color w:val="00A0FC"/>
          <w:kern w:val="2"/>
          <w:sz w:val="36"/>
          <w:szCs w:val="36"/>
          <w:lang w:val="pt-BR" w:eastAsia="zh-CN" w:bidi="hi-IN"/>
        </w:rPr>
        <w:t>Fi-los entrar comigo, envoltos, por assim dizer, na minha substância. Nada mais posso dizer, por não ser explicável o fato.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 xml:space="preserve">E aqui temos que prestar atenção ao seguinte:  é bastante provável que se a resposta dada pelo Espírito fosse incompleta ou imprecisa, Erasto teria adicionado uma nota complementando a questão, como ele fez em várias outras respostas. Entretanto, Erasto não acrescentou nenhum comentário. </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Fica claro então que a impossibilidade de uma melhor explicação deve-se à nossa incapacidade de compreender certos fenômenos e propriedades da matéria.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Bom, vamos então finalmente voltar à resposta da Espiritualidade para a questão 526. Por quê eu trouxe todas essas explicações de A Gênese e O Livro dos Médiuns?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Porque com base em todas essas explicações nós entendemos que, sob determinadas circunstâncias, não seria impossível para um Espírito alterar - ainda que momentaneamente - as propriedades da matéria da escada  - madeira, ferro, seja lá o que fosse -  de forma que a escada na qual o homem subiu quebrasse. E isso se daria perfeitamente dentro das leis da natureza.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pPr>
      <w:r>
        <w:rPr>
          <w:rFonts w:eastAsia="Noto Serif CJK SC" w:cs="Noto Sans Devanagari" w:ascii="Garamond" w:hAnsi="Garamond"/>
          <w:color w:val="00A0FC"/>
          <w:kern w:val="2"/>
          <w:sz w:val="36"/>
          <w:szCs w:val="36"/>
          <w:lang w:val="pt-BR" w:eastAsia="zh-CN" w:bidi="hi-IN"/>
        </w:rPr>
        <w:t>Aí vem a pergunta: então a Espiritualidade mentiu para Kardec ao dizer que, se os Espíritos atuassem para quebrar a escada, isso seria uma transgressão das leis naturais? É óbvio que a Espiritualidade não mentiria. Cabe a nós compreender a resposta.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Confesso que não cheguei a uma conclusão definitiva, mas o melhor entendimento que consegui extrair da resposta da Espiritualidade é que, mesmo que seja para cumprir a Justiça Divina, os Espíritos vão atuar utilizando os meios que a natureza oferecer a eles.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No exemplo de Kardec o homem tem que morrer. Os Espíritos somente inspirariam a ele a ideia de subir na escada, se ela estivesse podre ou não suportasse o peso dele. Se não fosse assim, essa sugestão não seria dada ao homem pelos Espíritos. Ainda que o homem subisse na escada, nada aconteceria. Ainda que tivessem condições de quebrar a escada, os Espíritos não fariam isso só porque o homem subiu nela. Eles se utilizariam de uma outra ocasião para que a morte do homem acontecesse.</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 xml:space="preserve">Kardec deu o exemplo de um homem cuja morte precisa acontecer. Então era algo já planejado na atual existência daquele homem. </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Agora vamos pensar o seguinte: qual seria então o poder de atuação dos Espíritos se fossem eles que quisessem matar aquele homem? O homem é um inimigo deles e sobe na escada. Teriam eles o poder de quebrar a escada estando ela em boas condições? De acordo com a resposta da Espiritualidade, não. Os Espíritos não teriam autorização para quebrar a escada.</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Imaginem a quantidade de acidentes e eventos catastróficos que aconteceriam se os inimigos desencarnados pudessem manipular a matéria como bem entendessem de maneira a se vingarem dos inimigos encarnados? A vida se tornaria um caos. De nada adiantaria o homem ser previdente, cauteloso, seguro, pois a qualquer momento um Espírito poderia atuar sobre a matéria contrariando completamente todo o cuidado que aquele homem teve. Isso seria uma derrogação das leis de Deus.</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t>Então o que podemos deduzir da resposta da Espiritualidade é que, embora os Espíritos possam atuar sobre a matéria, eles não têm a liberdade de manipulá-la como bem entendem. Ainda que seja para atender um desígnio de Deus, os Espíritos se utilizariam de condições naturais já estabelecidas para fazer  cumprir a vontade do Pai.</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527</w:t>
      </w:r>
      <w:r>
        <w:rPr>
          <w:rFonts w:ascii="Garamond" w:hAnsi="Garamond"/>
          <w:sz w:val="36"/>
          <w:szCs w:val="36"/>
        </w:rPr>
        <w:t>. Tomemos outro exemplo, em que não entre a matéria em seu estado natural. Um homem tem que morrer fulminado pelo raio. Refugia-se debaixo de uma árvore. Estala o raio e o mata. Poderá dar-se tenham sido os Espíritos que provocaram a produção do raio e que o dirigiram para o homem?</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Dá-se o mesmo que anteriormente. O raio caiu sobre aquela árvore em tal momento, porque estava nas Leis da Natureza que assim acontecesse. Não foi encaminhado para a árvore, por se achar debaixo dela o homem. A este, sim, foi inspirada a ideia de se abrigar debaixo de uma árvore sobre a qual cairia o raio, porquanto a árvore não deixaria de ser atingida, só por não lhe estar debaixo da fronde o homem.”</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Pergunta muito semelhante à anterior, mas aqui Kardec altera o elemento que sofre a ação dos Espíritos: em vez de ser o material da escada, passa a ser um elemento da natureza — no caso, um raio. Em vez de alterar a matéria da escada, os Espíritos produziriam o raio que haveria de matar o homem.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a situação é a mesma. Embora existam Espíritos responsáveis por produzir os mais variados fenômenos da natureza — vulcões, maremotos, tempestades etc. — sempre de acordo com os desígnios de Deus, assunto que estudaremos em breve, no exemplo dado por Kardec não haveria a produção do raio exclusivamente para causar a morte do homem. O raio atingiria a árvore de qualquer maneira, estando o homem debaixo dela ou não. Trata-se de um fenômeno natural.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o homem tivesse de morrer atingido pelo raio, o que os Espíritos fariam seria sugerir-lhe que se abrigasse debaixo da árvore, de modo que viesse a ser atingido pela descarga e assim desencarnasse.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528</w:t>
      </w:r>
      <w:r>
        <w:rPr>
          <w:rFonts w:ascii="Garamond" w:hAnsi="Garamond"/>
          <w:sz w:val="36"/>
          <w:szCs w:val="36"/>
        </w:rPr>
        <w:t>. No caso de uma pessoa mal-intencionada disparar sobre outra um projetil que apenas lhe passe perto sem a atingir, poderá ter sucedido que um Espírito bondoso haja desviado o projetil?</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Se o indivíduo alvejado não tem que perecer desse modo, o Espírito bondoso lhe inspirará a ideia de se desviar, ou então poderá ofuscar o que empunha a arma, de sorte a fazê-lo apontar mal, porquanto, uma vez disparada a arma, o projetil segue a linha que tem de percorrer.”</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mais uma vez pergunta sobre a intervenção dos Espíritos atuando diretamente na matéria.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Ele apresenta a seguinte situação: uma pessoa dispara uma arma contra outra com a intenção de matá-la. Porém, a bala passa perto da vítima sem atingi-la. Kardec quer saber se, eventualmente, um bom Espírito poderia ter desviado a bala, de forma que ela não atingisse a vítima.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segue o mesmo padrão das respostas anteriores, afirmando que, se não estava nos desígnios de Deus que a vítima viesse a sucumbir em decorrência daquele tiro, o Espírito bondoso poderia inspirar a vítima a desviar-se ou ofuscar a visão daquele que atirou, de modo que ele errasse o alvo.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complementa dizendo que, uma vez puxado o gatilho, a bala seguiria a trajetória que deveria percorrer.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Com essa pergunta, Kardec parece querer não deixar dúvidas sobre o que os Espíritos podem e o que não podem fazer quando se trata de atuar sobre a matéria em situações que envolvem a vida ou a morte de alguém.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Primeiro, no exemplo da escada, ele pergunta se os Espíritos podem alterar o estado natural da matéria; depois, no exemplo do raio, questiona se os Espíritos poderiam intervir nos fenômenos naturais; e, por fim, no caso da bala que não atinge o alvo, pergunta se os Espíritos poderiam contrariar as leis naturais — nesse caso, as leis da Física.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Apesar dos extensos comentários que eu trouxe anteriormente, o que fica claro através da resposta da Espiritualidade nessa questão 528 é que, a vontade de Deus sempre se cumprirá e isso se dará  da maneira mais natural possível.</w:t>
      </w:r>
    </w:p>
    <w:p>
      <w:pPr>
        <w:pStyle w:val="Normal"/>
        <w:bidi w:val="0"/>
        <w:ind w:left="709"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529</w:t>
      </w:r>
      <w:r>
        <w:rPr>
          <w:rFonts w:ascii="Garamond" w:hAnsi="Garamond"/>
          <w:sz w:val="36"/>
          <w:szCs w:val="36"/>
        </w:rPr>
        <w:t>. Que se deve pensar das balas encantadas, de que falam algumas lendas e que fatalmente atingem o alvo?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Pura imaginação. O homem gosta do maravilhoso e não se contenta com as maravilhas da Natureza.”</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Nessa questão Kardec faz referência a uma crença popular que existia na Europa: as balas encantadas. Mas o quê vem a ser isso?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Nas tradições germânicas e da Europa Central, desde a Idade Média circulavam histórias sobre projéteis dotados de propriedades sobrenaturais. As pessoas acreditavam que certas balas poderiam ser benzidas para nunca errar o alvo, enquanto outras não conseguiriam ferir pessoas protegidas por forças mágicas ou divinas. Um exemplo clássico dessa tradição é a lenda das “balas livres”, na qual projéteis obtidos por meio de pacto sobrenatural tinham precisão garantida, exceto um que estaria sob controle de forças malignas.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Na magia popular europeia existia a crença de que objetos podiam ser carregados com poder espiritual através de rituais, orações ou fórmulas mágicas. Por causa dessa crença, nasceram práticas destinadas a proteger o corpo contra armas, doenças ou ataques espirituais.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Essa ideia de invulnerabilidade parcial era comum: relatos históricos, inclusive em processos de bruxaria entre os séculos XVI e XVIII, mencionam pessoas consideradas imunes a lâminas ou projéteis devido a encantamentos, amuletos ou pactos espirituais.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Nem o cristianismo fugiu desse tipo de crença:  difundiu-se a noção de proteção sobrenatural por meio de elementos sagrados, como medalhas, relíquias, escapulários e orações específicas. Os soldados costumavam carregar objetos religiosos acreditando que seriam preservados de ferimentos em batalha.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então pergunta  se existe algum fundamento nessas crenças e a Espiritualidade responde de maneira curta e grossa: tudo isso não passa de imaginação das pessoas. E ainda nos dá um puxão de orelhas porque nós ficamos imaginando maravilhas onde elas não existem, mas não conseguimos apreciar as verdadeiras maravilhas que a natureza descortina diante de nós todos os dias.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a)</w:t>
      </w:r>
      <w:r>
        <w:rPr>
          <w:rFonts w:ascii="Garamond" w:hAnsi="Garamond"/>
          <w:sz w:val="36"/>
          <w:szCs w:val="36"/>
        </w:rPr>
        <w:t xml:space="preserve"> Podem os Espíritos que dirigem os acontecimentos terrenos ter obstada sua ação por Espíritos que queiram o contrário?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O que Deus quer se executa. Se houver demora na execução, ou lhe surjam obstáculos, é porque Ele assim o quis.”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Bom, já entendemos que há Espíritos responsáveis por coordenar a realização de muitas coisas que acontecem aqui na Terra. Kardec quer saber se Espíritos que não desejam que certas coisas não se realizem, podem impedir a ação dos Espíritos responsáveis por realizá-las?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que, se é da vontade de Deus que esses acontecimentos ocorram, nada nem ninguém poderá se opor. Ainda quando as coisas se realizem com atraso ou enfrentando obstáculos, é porque Deus quis que fosse assim.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bastante interessante essa pergunta. É muito fácil deduzir pelo nosso atual estágio evolutivo, que há uma imensidão de Espíritos inferiores que não desejam o bem e o progresso da humanidade. Tanto quanto possível, eles vão querer impedir a atuação dos emissários de Deus que trabalham em favor do bem coletivo.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Se esses Espíritos inferiores tivessem sucesso em deter a ação dos realizadores dos desígnios de Deus, muito provavelmente a humanidade inteira estaria imersa no caos. Isso é, na verdade, o que se costuma acreditar popularmente quando se diz que o Diabo está arrebanhando os homens. O mal está sempre vencendo.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a Espiritualidade responde que tudo se dá conforme Deus quer, ainda que tardiamente ou com obstáculos, isso vem diretamente contra o nosso imediatismo.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nossa pequenez espiritual, muitas vezes nós reclamamos de Deus por ele permitir a continuidade de certas situações que são maléficas para a humanidade. Às vezes cometemos o absurdo de dizer que Deus não se preocupa conosco ou, pior ainda, que Ele não tem poder para reverter tais situações.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que a Espiritualidade nos diz é que tudo, absolutamente tudo, sempre acontece de acordo com a vontade de Deus e no tempo dele. Por mais triste e desanimador que o cenário possa se mostrar para nós, tudo está sob o controle de Deus.</w:t>
      </w:r>
    </w:p>
    <w:p>
      <w:pPr>
        <w:pStyle w:val="Normal"/>
        <w:bidi w:val="0"/>
        <w:ind w:hanging="0"/>
        <w:jc w:val="both"/>
        <w:rPr>
          <w:rFonts w:ascii="Garamond" w:hAnsi="Garamond" w:eastAsia="Noto Serif CJK SC" w:cs="Noto Sans Devanagari"/>
          <w:color w:val="00A0FC"/>
          <w:kern w:val="2"/>
          <w:sz w:val="36"/>
          <w:szCs w:val="36"/>
          <w:lang w:val="pt-BR" w:eastAsia="zh-CN" w:bidi="hi-IN"/>
        </w:rPr>
      </w:pPr>
      <w:r>
        <w:rPr>
          <w:rFonts w:eastAsia="Noto Serif CJK SC" w:cs="Noto Sans Devanagari" w:ascii="Garamond" w:hAnsi="Garamond"/>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hanging="0"/>
        <w:jc w:val="both"/>
        <w:rPr/>
      </w:pPr>
      <w:r>
        <w:rPr/>
        <w:tab/>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10339</TotalTime>
  <Application>LibreOffice/7.2.2.2$Linux_X86_64 LibreOffice_project/02b2acce88a210515b4a5bb2e46cbfb63fe97d56</Application>
  <AppVersion>15.0000</AppVersion>
  <Pages>34</Pages>
  <Words>6042</Words>
  <Characters>30341</Characters>
  <CharactersWithSpaces>36277</CharactersWithSpaces>
  <Paragraphs>160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2026-05-07T12:40:34Z</dcterms:modified>
  <cp:revision>1819</cp:revision>
  <dc:subject/>
  <dc:title/>
</cp:coreProperties>
</file>

<file path=docProps/custom.xml><?xml version="1.0" encoding="utf-8"?>
<Properties xmlns="http://schemas.openxmlformats.org/officeDocument/2006/custom-properties" xmlns:vt="http://schemas.openxmlformats.org/officeDocument/2006/docPropsVTypes"/>
</file>