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o que é um dogma? É uma verdade considerada oficialmente revelada por Deus e obrigatória dentro de uma determinada religião. É uma imposição; os adeptos daquela religião não têm o direito de questionar aquela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exemplo disso é o dogma das penas eternas, segundo o qual, após uma única existência terrena, a alma recebe um destino eterno e imutável: felicidade no céu ou sofrimento no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 alma conduziu sua existência única: se fez o bem, irá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o que é a fé raciocinada? Como o próprio nome sugere, é a fé construída através do raciocínio, do bom senso, do senso de justiça e da lógica. Quando eu acredito em alguma coisa, sei exatamente por que creio naquilo.</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Se um determinado ensinamento me é apresentado, eu submeto esse ensinamento ao crivo do raciocínio, da lógica, do bom senso e da justiça, e decido, por mim mesmo, se aceito ou não aquela ideia.</w:t>
      </w:r>
    </w:p>
    <w:p>
      <w:pPr>
        <w:pStyle w:val="TextBody"/>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como o Espiritismo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rejeita essa ideia por considerá-la incompatível com a justiça e a misericórdia divinas. A alma não tem uma única existência na carne; ela nasce e renasce inúmeras vezes. Cada nova existência é programada de acordo com os méritos adquiridos e os débitos contraídos pelo Espírito até então.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vemos diariamente crianças aportando ao nosso mundo nas mais variadas condições. Enquanto nossos filhos nascem em famílias estruturadas, que darão a elas tudo o que for possível e necessário - incluindo educação religiosa -, outras tantas nascem privadas de quase tudo, em famílias desajustadas, vivendo e crescendo em meio ao crime e a vícios de todo tipo.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não é uma escolha arbitrária de Deus; é a Sua justiça sendo praticada. Cada Espírito renasce nas condições que merece e de acordo com aquilo que necessita para sua evolução.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igual maneira, céu e inferno não são locais definitivos de recompensa ou condenação; são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mesmo com a luz que o Espiritismo nos traz, ainda não compreendemos plenamente certos conceitos, não por deficiência da doutrina em nos explicar, mas por falta de conhecimento de nossa parte. Isso é natural, considerando o atual estágio evolutivo em que nos encontramos.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dos conceitos que se enquadra nessa categoria, e que abordaremos dentro do nosso tema, é o mal.</w:t>
      </w:r>
    </w:p>
    <w:p>
      <w:pPr>
        <w:pStyle w:val="Normal"/>
        <w:jc w:val="both"/>
        <w:rPr>
          <w:sz w:val="36"/>
          <w:szCs w:val="36"/>
        </w:rPr>
      </w:pPr>
      <w:r>
        <w:rPr>
          <w:sz w:val="36"/>
          <w:szCs w:val="36"/>
        </w:rPr>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em todos os cantos do nosso planeta vemos o mal sendo praticado. Apesar dos nossos esforços de melhoria, nós mesmos ainda o praticamos.  Presenciamos e sofremos as consequências da ação do mal, e a Doutrina Espírita afirma que ele não existe?</w:t>
      </w:r>
    </w:p>
    <w:p>
      <w:pPr>
        <w:pStyle w:val="Normal"/>
        <w:jc w:val="both"/>
        <w:rPr>
          <w:rFonts w:eastAsia="Times New Roman" w:cs="Times New Roman"/>
          <w:color w:val="000000"/>
          <w:kern w:val="0"/>
          <w:sz w:val="36"/>
          <w:szCs w:val="36"/>
          <w:shd w:fill="auto" w:val="clear"/>
          <w:lang w:val="en-US" w:eastAsia="zh-CN" w:bidi="hi-IN"/>
        </w:rPr>
      </w:pPr>
      <w:r>
        <w:rPr>
          <w:rFonts w:eastAsia="Times New Roman" w:cs="Times New Roman"/>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ver o que o Espiritismo realmente nos diz sobre o mal.</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xml:space="preserve"> significa que ele não constitui um princípio absoluto. Não é eterno nem foi criado por Deus como uma força independente. O mal é, na verdade,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 ignorantes no sentido de nada saberem —, mas todos possuem livre-arbítrio, que é a capacidade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ignorância inicial é uma espécie de infância, e é necessária para que o Espírito desenvolva consciência, acumule experiência e conquiste méritos próprios ao longo da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mal surge quando o Espírito, ainda imperfeito, escolhe agir em desacordo com as leis divinas. Portanto, Deus criou a liberdade de progredir, mas não criou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Espiritismo não nega a existência do sofrimento, da violência ou das injustiças. O que ele nos mostra é que, ao contrário do bem — este sim, nascido de Deus —, o mal não possui natureza própria e não é permanente. Ele é apenas a consequência temporária da imperfeição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seres perfectíveis; o mal nasce do uso incorreto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Feitos estes esclarecimentos, importantes para nossas reflexões, passemos então à parábola do joio e do trigo.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aconteceu com a parábola do semeador, Jesus também explica a parábola do joio e do trigo. Esta explicação está em Mateus 13:36–43:</w:t>
      </w:r>
      <w:r>
        <w:br w:type="page"/>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importante compreender o contexto em que Jesus apresentou esta parábola.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o Mestre já se utilizava de imagens e comparações em seus ensinamentos. Nós temos, por exemplo: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b/>
          <w:bCs/>
          <w:i w:val="false"/>
          <w:i w:val="false"/>
          <w:iCs w:val="false"/>
          <w:u w:val="single"/>
        </w:rPr>
      </w:pPr>
      <w:r>
        <w:rPr>
          <w:rFonts w:ascii="Garamond" w:hAnsi="Garamond"/>
          <w:b/>
          <w:bCs/>
          <w:i w:val="false"/>
          <w:iCs w:val="false"/>
          <w:sz w:val="36"/>
          <w:szCs w:val="36"/>
          <w:u w:val="single"/>
        </w:rPr>
        <w:t>Capítulo 5</w:t>
      </w:r>
    </w:p>
    <w:p>
      <w:pPr>
        <w:pStyle w:val="Normal"/>
        <w:ind w:left="1440" w:hanging="0"/>
        <w:jc w:val="both"/>
        <w:rPr>
          <w:rFonts w:ascii="Garamond" w:hAnsi="Garamond"/>
          <w:sz w:val="36"/>
          <w:szCs w:val="36"/>
        </w:rPr>
      </w:pPr>
      <w:r>
        <w:rPr>
          <w:rFonts w:ascii="Garamond" w:hAnsi="Garamond"/>
          <w:sz w:val="36"/>
          <w:szCs w:val="36"/>
        </w:rPr>
      </w:r>
    </w:p>
    <w:p>
      <w:pPr>
        <w:pStyle w:val="Normal"/>
        <w:numPr>
          <w:ilvl w:val="0"/>
          <w:numId w:val="2"/>
        </w:numPr>
        <w:jc w:val="both"/>
        <w:rPr/>
      </w:pPr>
      <w:r>
        <w:rPr>
          <w:rFonts w:ascii="Garamond" w:hAnsi="Garamond"/>
          <w:sz w:val="36"/>
          <w:szCs w:val="36"/>
        </w:rPr>
        <w:t>sal da terra;</w:t>
      </w:r>
    </w:p>
    <w:p>
      <w:pPr>
        <w:pStyle w:val="Normal"/>
        <w:numPr>
          <w:ilvl w:val="0"/>
          <w:numId w:val="2"/>
        </w:numPr>
        <w:jc w:val="both"/>
        <w:rPr>
          <w:rFonts w:ascii="Garamond" w:hAnsi="Garamond"/>
          <w:sz w:val="36"/>
          <w:szCs w:val="36"/>
        </w:rPr>
      </w:pPr>
      <w:r>
        <w:rPr>
          <w:rFonts w:ascii="Garamond" w:hAnsi="Garamond"/>
          <w:sz w:val="36"/>
          <w:szCs w:val="36"/>
        </w:rPr>
        <w:t>luz do mundo;</w:t>
      </w:r>
    </w:p>
    <w:p>
      <w:pPr>
        <w:pStyle w:val="Normal"/>
        <w:ind w:left="720" w:hanging="0"/>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ascii="Garamond" w:hAnsi="Garamond"/>
          <w:sz w:val="36"/>
          <w:szCs w:val="36"/>
        </w:rPr>
        <w:t>Devemos viver os ensinamentos do Evangelho de tal maneira que nossa presença contribua para o progresso, o esclarecimento e o amparo daqueles que caminham conosco.</w:t>
      </w:r>
      <w:r>
        <w:br w:type="page"/>
      </w:r>
    </w:p>
    <w:p>
      <w:pPr>
        <w:pStyle w:val="Normal"/>
        <w:jc w:val="both"/>
        <w:rPr>
          <w:b/>
          <w:b/>
          <w:bCs/>
          <w:u w:val="single"/>
        </w:rPr>
      </w:pPr>
      <w:r>
        <w:rPr>
          <w:rFonts w:ascii="Garamond" w:hAnsi="Garamond"/>
          <w:b/>
          <w:bCs/>
          <w:sz w:val="36"/>
          <w:szCs w:val="36"/>
          <w:u w:val="single"/>
        </w:rPr>
        <w:t>Capítulo 7</w:t>
      </w:r>
    </w:p>
    <w:p>
      <w:pPr>
        <w:pStyle w:val="Normal"/>
        <w:ind w:left="0" w:hanging="0"/>
        <w:jc w:val="both"/>
        <w:rPr>
          <w:rFonts w:ascii="Garamond" w:hAnsi="Garamond"/>
          <w:sz w:val="36"/>
          <w:szCs w:val="36"/>
        </w:rPr>
      </w:pPr>
      <w:r>
        <w:rPr>
          <w:rFonts w:ascii="Garamond" w:hAnsi="Garamond"/>
          <w:sz w:val="36"/>
          <w:szCs w:val="36"/>
        </w:rPr>
      </w:r>
    </w:p>
    <w:p>
      <w:pPr>
        <w:pStyle w:val="Normal"/>
        <w:numPr>
          <w:ilvl w:val="0"/>
          <w:numId w:val="3"/>
        </w:numPr>
        <w:jc w:val="both"/>
        <w:rPr/>
      </w:pPr>
      <w:r>
        <w:rPr>
          <w:rFonts w:ascii="Garamond" w:hAnsi="Garamond"/>
          <w:sz w:val="36"/>
          <w:szCs w:val="36"/>
        </w:rPr>
        <w:t>a porta larga e a porta estreira;</w:t>
      </w:r>
    </w:p>
    <w:p>
      <w:pPr>
        <w:pStyle w:val="Normal"/>
        <w:numPr>
          <w:ilvl w:val="0"/>
          <w:numId w:val="3"/>
        </w:numPr>
        <w:jc w:val="both"/>
        <w:rPr/>
      </w:pPr>
      <w:r>
        <w:rPr>
          <w:rFonts w:ascii="Garamond" w:hAnsi="Garamond"/>
          <w:sz w:val="36"/>
          <w:szCs w:val="36"/>
        </w:rPr>
        <w:t>a árvore boa e a árvore má;</w:t>
      </w:r>
    </w:p>
    <w:p>
      <w:pPr>
        <w:pStyle w:val="Normal"/>
        <w:numPr>
          <w:ilvl w:val="0"/>
          <w:numId w:val="3"/>
        </w:numPr>
        <w:jc w:val="both"/>
        <w:rPr>
          <w:rFonts w:ascii="Garamond" w:hAnsi="Garamond"/>
          <w:sz w:val="36"/>
          <w:szCs w:val="36"/>
        </w:rPr>
      </w:pPr>
      <w:r>
        <w:rPr>
          <w:rFonts w:ascii="Garamond" w:hAnsi="Garamond"/>
          <w:sz w:val="36"/>
          <w:szCs w:val="36"/>
        </w:rPr>
        <w:t>a casa construída sobre a rocha e a casa construída sobre a areia.</w:t>
      </w:r>
    </w:p>
    <w:p>
      <w:pPr>
        <w:pStyle w:val="Normal"/>
        <w:ind w:left="1440" w:hanging="0"/>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A</w:t>
      </w:r>
      <w:r>
        <w:rPr>
          <w:rFonts w:ascii="Garamond" w:hAnsi="Garamond"/>
          <w:sz w:val="36"/>
          <w:szCs w:val="36"/>
        </w:rPr>
        <w:t xml:space="preserve"> vida espiritual é resultado de escolhas conscientes. Não basta ouvir ou conhecer a verdade; é preciso acolhê-la, praticá-la e transformá-la em obras.</w:t>
      </w:r>
    </w:p>
    <w:p>
      <w:pPr>
        <w:pStyle w:val="Normal"/>
        <w:ind w:left="720" w:hanging="0"/>
        <w:jc w:val="both"/>
        <w:rPr>
          <w:rFonts w:ascii="Garamond" w:hAnsi="Garamond"/>
          <w:sz w:val="36"/>
          <w:szCs w:val="36"/>
        </w:rPr>
      </w:pPr>
      <w:r>
        <w:rPr>
          <w:rFonts w:ascii="Garamond" w:hAnsi="Garamond"/>
          <w:sz w:val="36"/>
          <w:szCs w:val="36"/>
        </w:rPr>
      </w:r>
    </w:p>
    <w:p>
      <w:pPr>
        <w:pStyle w:val="Normal"/>
        <w:jc w:val="both"/>
        <w:rPr>
          <w:b/>
          <w:b/>
          <w:bCs/>
          <w:u w:val="single"/>
        </w:rPr>
      </w:pPr>
      <w:r>
        <w:rPr>
          <w:rFonts w:ascii="Garamond" w:hAnsi="Garamond"/>
          <w:b/>
          <w:bCs/>
          <w:sz w:val="36"/>
          <w:szCs w:val="36"/>
          <w:u w:val="single"/>
        </w:rPr>
        <w:t>Capítulo 9</w:t>
      </w:r>
    </w:p>
    <w:p>
      <w:pPr>
        <w:pStyle w:val="Normal"/>
        <w:ind w:left="1440" w:hanging="0"/>
        <w:jc w:val="both"/>
        <w:rPr>
          <w:rFonts w:ascii="Garamond" w:hAnsi="Garamond"/>
          <w:sz w:val="36"/>
          <w:szCs w:val="36"/>
        </w:rPr>
      </w:pPr>
      <w:r>
        <w:rPr>
          <w:rFonts w:ascii="Garamond" w:hAnsi="Garamond"/>
          <w:sz w:val="36"/>
          <w:szCs w:val="36"/>
        </w:rPr>
      </w:r>
    </w:p>
    <w:p>
      <w:pPr>
        <w:pStyle w:val="Normal"/>
        <w:numPr>
          <w:ilvl w:val="0"/>
          <w:numId w:val="4"/>
        </w:numPr>
        <w:jc w:val="both"/>
        <w:rPr/>
      </w:pPr>
      <w:r>
        <w:rPr>
          <w:rFonts w:ascii="Garamond" w:hAnsi="Garamond"/>
          <w:sz w:val="36"/>
          <w:szCs w:val="36"/>
        </w:rPr>
        <w:t>o remendo novo em roupa velha;</w:t>
      </w:r>
    </w:p>
    <w:p>
      <w:pPr>
        <w:pStyle w:val="Normal"/>
        <w:numPr>
          <w:ilvl w:val="0"/>
          <w:numId w:val="4"/>
        </w:numPr>
        <w:jc w:val="both"/>
        <w:rPr/>
      </w:pPr>
      <w:r>
        <w:rPr>
          <w:rFonts w:ascii="Garamond" w:hAnsi="Garamond"/>
          <w:sz w:val="36"/>
          <w:szCs w:val="36"/>
        </w:rPr>
        <w:t>o vinho novo em odres velhos.</w:t>
      </w:r>
    </w:p>
    <w:p>
      <w:pPr>
        <w:pStyle w:val="Normal"/>
        <w:ind w:left="720" w:hanging="0"/>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A mensagem de Jesus não era um simples ajuste das práticas religiosas existentes; não bastava mudar alguns detalhes exteriores.</w:t>
      </w:r>
    </w:p>
    <w:p>
      <w:pPr>
        <w:pStyle w:val="Normal"/>
        <w:ind w:hanging="0"/>
        <w:jc w:val="both"/>
        <w:rPr>
          <w:rFonts w:ascii="Garamond" w:hAnsi="Garamond"/>
          <w:sz w:val="36"/>
          <w:szCs w:val="36"/>
        </w:rPr>
      </w:pPr>
      <w:r>
        <w:rPr>
          <w:rFonts w:ascii="Garamond" w:hAnsi="Garamond"/>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mensagens são mais curtas e menos desenvolvidas do que aquelas que viriam posteriormente.</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partir do capítulo 13, Jesus passa a ensinar intensamente por parábolas, usando símbolos como sementes, plantio, solo, joio, árvores e colheita.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sociedade da Galiléia era fortemente rural, então era muito faćil para aquele povo compreender as referências feitas por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por que houve essa mudança? Se olharmos os capítulos 11 e 12, também do evangelho de Mateus, veremos que há neles uma crescente rejeição aos ensinamentos de Jesus.</w:t>
      </w:r>
    </w:p>
    <w:p>
      <w:pPr>
        <w:pStyle w:val="Normal"/>
        <w:jc w:val="both"/>
        <w:rPr>
          <w:rFonts w:ascii="Garamond" w:hAnsi="Garamond" w:eastAsia="Times New Roman" w:cs="Times New Roman"/>
          <w:b w:val="false"/>
          <w:b w:val="false"/>
          <w:bCs w:val="false"/>
          <w:color w:val="000000"/>
          <w:kern w:val="0"/>
          <w:sz w:val="36"/>
          <w:szCs w:val="36"/>
          <w:shd w:fill="auto" w:val="clear"/>
          <w:lang w:val="en-US" w:eastAsia="zh-CN" w:bidi="hi-IN"/>
        </w:rPr>
      </w:pPr>
      <w:r>
        <w:rPr>
          <w:rFonts w:eastAsia="Times New Roman" w:cs="Times New Roman" w:ascii="Garamond" w:hAnsi="Garamond"/>
          <w:b w:val="false"/>
          <w:bCs w:val="false"/>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11, vemos a dúvida dos discípulos de João Batista, que expressam dúvida sobre Jesus ser de fato o Messias.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Vemos ainda a rejeição por parte das pessoas de cidades como Corazim, Betsaida e Cafarnaum, que, apesar dos milagres realizados por Jesus, não se arrependeram.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12, essa resistência se intensifica com a acusação dos fariseus de que Jesus agia pelo poder de Belzebu, atribuindo Sua ação espiritual a uma origem demoníaca.</w:t>
      </w:r>
    </w:p>
    <w:p>
      <w:pPr>
        <w:pStyle w:val="Normal"/>
        <w:jc w:val="both"/>
        <w:rPr>
          <w:b w:val="false"/>
          <w:b w:val="false"/>
          <w:bCs w:val="false"/>
        </w:rPr>
      </w:pPr>
      <w:r>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Eles também pedem a Jesus um “sinal”, mesmo após tantos milagres, revelando não falta de evidências, mas uma recusa interior em acolher a mensagem do Mestre.</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enquanto alguns ouviam e procuravam compreender e acolher os ensinamentos de Jesus, outros permaneciam indiferentes, ou até mesmo hostis, apesar de tudo o que haviam visto e testemunhado.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essa razão, a partir do capítulo 13, Jesus passa a falar mais diretamente àqueles que teriam condições de compreender seus ensinamentos e se esforçar para praticá-los.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nesse contexto que Jesus apresenta a parábola do joio e do trigo. De certa forma, podemos dizer que os capítulos 11 e 12 já nos mostram o joio em ação antes mesmo de a parábola ser contada.</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Feitos estes esclarecimentos, passemos então a uma análise mais detalhada da parábola. Embora o próprio Jesus a tenha explicado, como vimos anteriormente, seu conteúdo é tão rico que ainda podemos extrair novos ensinamentos dela.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b/>
          <w:bCs/>
          <w:color w:val="18A303"/>
          <w:kern w:val="0"/>
          <w:sz w:val="36"/>
          <w:szCs w:val="36"/>
          <w:shd w:fill="auto" w:val="clear"/>
          <w:lang w:val="en-US" w:eastAsia="zh-CN" w:bidi="hi-IN"/>
        </w:rPr>
        <w:t>Ver quais trechos podem ser desmembrados</w:t>
      </w:r>
      <w:r>
        <w:rPr>
          <w:rFonts w:eastAsia="Times New Roman" w:cs="Times New Roman" w:ascii="Garamond" w:hAnsi="Garamond"/>
          <w:color w:val="000000"/>
          <w:kern w:val="0"/>
          <w:sz w:val="36"/>
          <w:szCs w:val="36"/>
          <w:shd w:fill="auto" w:val="clear"/>
          <w:lang w:val="en-US" w:eastAsia="zh-CN" w:bidi="hi-IN"/>
        </w:rPr>
        <w:t xml:space="preserve">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Mas, dormindo os homens, veio o seu inimigo, e semeou joio no meio do trigo, e retirou-se</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do ponto de vista</w:t>
      </w:r>
      <w:r>
        <w:rPr>
          <w:rFonts w:eastAsia="Times New Roman" w:cs="Times New Roman" w:ascii="Garamond" w:hAnsi="Garamond"/>
          <w:color w:val="000000"/>
          <w:kern w:val="0"/>
          <w:sz w:val="36"/>
          <w:szCs w:val="36"/>
          <w:shd w:fill="auto" w:val="clear"/>
          <w:lang w:val="en-US" w:eastAsia="zh-CN" w:bidi="hi-IN"/>
        </w:rPr>
        <w:t xml:space="preserve"> individual, </w:t>
      </w:r>
      <w:r>
        <w:rPr>
          <w:rFonts w:eastAsia="Times New Roman" w:cs="Times New Roman" w:ascii="Garamond" w:hAnsi="Garamond"/>
          <w:i/>
          <w:iCs/>
          <w:color w:val="000000"/>
          <w:kern w:val="0"/>
          <w:sz w:val="36"/>
          <w:szCs w:val="36"/>
          <w:shd w:fill="auto" w:val="clear"/>
          <w:lang w:val="en-US" w:eastAsia="zh-CN" w:bidi="hi-IN"/>
        </w:rPr>
        <w:t>os homens</w:t>
      </w:r>
      <w:r>
        <w:rPr>
          <w:rFonts w:eastAsia="Times New Roman" w:cs="Times New Roman" w:ascii="Garamond" w:hAnsi="Garamond"/>
          <w:color w:val="000000"/>
          <w:kern w:val="0"/>
          <w:sz w:val="36"/>
          <w:szCs w:val="36"/>
          <w:shd w:fill="auto" w:val="clear"/>
          <w:lang w:val="en-US" w:eastAsia="zh-CN" w:bidi="hi-IN"/>
        </w:rPr>
        <w:t xml:space="preserve"> representam as diversas existências que </w:t>
      </w:r>
      <w:r>
        <w:rPr>
          <w:rFonts w:eastAsia="Times New Roman" w:cs="Times New Roman" w:ascii="Garamond" w:hAnsi="Garamond"/>
          <w:color w:val="000000"/>
          <w:kern w:val="0"/>
          <w:sz w:val="36"/>
          <w:szCs w:val="36"/>
          <w:shd w:fill="auto" w:val="clear"/>
          <w:lang w:val="en-US" w:eastAsia="zh-CN" w:bidi="hi-IN"/>
        </w:rPr>
        <w:t>cada um de nós já teve</w:t>
      </w:r>
      <w:r>
        <w:rPr>
          <w:rFonts w:eastAsia="Times New Roman" w:cs="Times New Roman" w:ascii="Garamond" w:hAnsi="Garamond"/>
          <w:color w:val="000000"/>
          <w:kern w:val="0"/>
          <w:sz w:val="36"/>
          <w:szCs w:val="36"/>
          <w:shd w:fill="auto" w:val="clear"/>
          <w:lang w:val="en-US" w:eastAsia="zh-CN" w:bidi="hi-IN"/>
        </w:rPr>
        <w:t xml:space="preserve">, nas quais não despertamos para </w:t>
      </w:r>
      <w:r>
        <w:rPr>
          <w:rFonts w:eastAsia="Times New Roman" w:cs="Times New Roman" w:ascii="Garamond" w:hAnsi="Garamond"/>
          <w:color w:val="000000"/>
          <w:kern w:val="0"/>
          <w:sz w:val="36"/>
          <w:szCs w:val="36"/>
          <w:shd w:fill="auto" w:val="clear"/>
          <w:lang w:val="en-US" w:eastAsia="zh-CN" w:bidi="hi-IN"/>
        </w:rPr>
        <w:t>a luz</w:t>
      </w:r>
      <w:r>
        <w:rPr>
          <w:rFonts w:eastAsia="Times New Roman" w:cs="Times New Roman" w:ascii="Garamond" w:hAnsi="Garamond"/>
          <w:color w:val="000000"/>
          <w:kern w:val="0"/>
          <w:sz w:val="36"/>
          <w:szCs w:val="36"/>
          <w:shd w:fill="auto" w:val="clear"/>
          <w:lang w:val="en-US" w:eastAsia="zh-CN" w:bidi="hi-IN"/>
        </w:rPr>
        <w:t xml:space="preserve"> do Evangelho de Jesus.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atual existência, já demonstramos algum progresso e uma preocupação sincera com nossa evolução espiritual. Portanto, já estamos a caminho dela.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Mas é inegável que, em existências passadas, negligenciamos os ensinamentos </w:t>
      </w:r>
      <w:r>
        <w:rPr>
          <w:rFonts w:eastAsia="Times New Roman" w:cs="Times New Roman" w:ascii="Garamond" w:hAnsi="Garamond"/>
          <w:color w:val="000000"/>
          <w:kern w:val="0"/>
          <w:sz w:val="36"/>
          <w:szCs w:val="36"/>
          <w:shd w:fill="auto" w:val="clear"/>
          <w:lang w:val="en-US" w:eastAsia="zh-CN" w:bidi="hi-IN"/>
        </w:rPr>
        <w:t>do Mestre</w:t>
      </w:r>
      <w:r>
        <w:rPr>
          <w:rFonts w:eastAsia="Times New Roman" w:cs="Times New Roman" w:ascii="Garamond" w:hAnsi="Garamond"/>
          <w:color w:val="000000"/>
          <w:kern w:val="0"/>
          <w:sz w:val="36"/>
          <w:szCs w:val="36"/>
          <w:shd w:fill="auto" w:val="clear"/>
          <w:lang w:val="en-US" w:eastAsia="zh-CN" w:bidi="hi-IN"/>
        </w:rPr>
        <w:t xml:space="preserve"> e contraímos débitos perante as leis de Deus, débitos que precisamos resgatar, seja nesta encarnação, seja nas que ainda virão.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w:t>
      </w:r>
      <w:r>
        <w:rPr>
          <w:rFonts w:eastAsia="Times New Roman" w:cs="Times New Roman" w:ascii="Garamond" w:hAnsi="Garamond"/>
          <w:color w:val="000000"/>
          <w:kern w:val="0"/>
          <w:sz w:val="36"/>
          <w:szCs w:val="36"/>
          <w:shd w:fill="auto" w:val="clear"/>
          <w:lang w:val="en-US" w:eastAsia="zh-CN" w:bidi="hi-IN"/>
        </w:rPr>
        <w:t xml:space="preserve">ambém podemos interpretar o ato de dormir como sendo nossa invigilância. </w:t>
      </w:r>
      <w:r>
        <w:rPr>
          <w:rFonts w:eastAsia="Times New Roman" w:cs="Times New Roman" w:ascii="Garamond" w:hAnsi="Garamond"/>
          <w:color w:val="000000"/>
          <w:kern w:val="0"/>
          <w:sz w:val="36"/>
          <w:szCs w:val="36"/>
          <w:shd w:fill="auto" w:val="clear"/>
          <w:lang w:val="en-US" w:eastAsia="zh-CN" w:bidi="hi-IN"/>
        </w:rPr>
        <w:t>Não sei se vocês já ouviram falar de Amir Klink. Ele é um renomado navegador, escritor e palestrante brasileiro, famoso por suas inéditas expedições marítimas, como a primeira travessia a remo do Oceano Atlântico Sul em 1984 e suas inúmeras viagens à Antártica.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Klink sempre menciona que o verdadeiro perigo no mar não são as grandes tempestades, mas sim os momentos de calmaria ou a proximidade da chegada.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as condições parecem seguras, a tripulação tende a relaxar, negligenciar os procedimentos de segurança, baixar a guarda e cometer erros bobos. É o excesso de confiança (a invigilância) que costuma gerar os incidentes mais graves.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É exatamente isso que acontece conosco. Quando estamos nos momentos turbulentos da vida, com muitos problemas, muitas preocupações, costumamos ficar atentos.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oramos com mais fé, procuramos melhorar nossa sintonia com os amigos espirituais, ficamos atentos, alertas.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tudo vai bem e nossas preocupações são menores, nós relaxamos de maneira excessiva. Nos preocupamos menos com as questões espirituais. Já não oramos com tanta frequência, nos esquecemos um pouco dos amigos espirituais, ficamos desatentos.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mar da vida se torna revolto e nossa embarcação fica à deriva. Nesse momento, o joio é semeado em nossa vida.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sentido coletivo, a expressão </w:t>
      </w:r>
      <w:r>
        <w:rPr>
          <w:rFonts w:eastAsia="Times New Roman" w:cs="Times New Roman" w:ascii="Garamond" w:hAnsi="Garamond"/>
          <w:i/>
          <w:iCs/>
          <w:color w:val="0000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é ainda mais fácil de ser compreendida. </w:t>
      </w:r>
      <w:r>
        <w:rPr>
          <w:rFonts w:eastAsia="Times New Roman" w:cs="Times New Roman" w:ascii="Garamond" w:hAnsi="Garamond"/>
          <w:color w:val="000000"/>
          <w:kern w:val="0"/>
          <w:sz w:val="36"/>
          <w:szCs w:val="36"/>
          <w:shd w:fill="auto" w:val="clear"/>
          <w:lang w:val="en-US" w:eastAsia="zh-CN" w:bidi="hi-IN"/>
        </w:rPr>
        <w:t>Basta u</w:t>
      </w:r>
      <w:r>
        <w:rPr>
          <w:rFonts w:eastAsia="Times New Roman" w:cs="Times New Roman" w:ascii="Garamond" w:hAnsi="Garamond"/>
          <w:color w:val="000000"/>
          <w:kern w:val="0"/>
          <w:sz w:val="36"/>
          <w:szCs w:val="36"/>
          <w:shd w:fill="auto" w:val="clear"/>
          <w:lang w:val="en-US" w:eastAsia="zh-CN" w:bidi="hi-IN"/>
        </w:rPr>
        <w:t xml:space="preserve">m único olhar mais apurado sobre a humanidade </w:t>
      </w:r>
      <w:r>
        <w:rPr>
          <w:rFonts w:eastAsia="Times New Roman" w:cs="Times New Roman" w:ascii="Garamond" w:hAnsi="Garamond"/>
          <w:color w:val="000000"/>
          <w:kern w:val="0"/>
          <w:sz w:val="36"/>
          <w:szCs w:val="36"/>
          <w:shd w:fill="auto" w:val="clear"/>
          <w:lang w:val="en-US" w:eastAsia="zh-CN" w:bidi="hi-IN"/>
        </w:rPr>
        <w:t xml:space="preserve"> para </w:t>
      </w:r>
      <w:r>
        <w:rPr>
          <w:rFonts w:eastAsia="Times New Roman" w:cs="Times New Roman" w:ascii="Garamond" w:hAnsi="Garamond"/>
          <w:color w:val="000000"/>
          <w:kern w:val="0"/>
          <w:sz w:val="36"/>
          <w:szCs w:val="36"/>
          <w:shd w:fill="auto" w:val="clear"/>
          <w:lang w:val="en-US" w:eastAsia="zh-CN" w:bidi="hi-IN"/>
        </w:rPr>
        <w:t>percebe</w:t>
      </w:r>
      <w:r>
        <w:rPr>
          <w:rFonts w:eastAsia="Times New Roman" w:cs="Times New Roman" w:ascii="Garamond" w:hAnsi="Garamond"/>
          <w:color w:val="000000"/>
          <w:kern w:val="0"/>
          <w:sz w:val="36"/>
          <w:szCs w:val="36"/>
          <w:shd w:fill="auto" w:val="clear"/>
          <w:lang w:val="en-US" w:eastAsia="zh-CN" w:bidi="hi-IN"/>
        </w:rPr>
        <w:t>r</w:t>
      </w:r>
      <w:r>
        <w:rPr>
          <w:rFonts w:eastAsia="Times New Roman" w:cs="Times New Roman" w:ascii="Garamond" w:hAnsi="Garamond"/>
          <w:color w:val="000000"/>
          <w:kern w:val="0"/>
          <w:sz w:val="36"/>
          <w:szCs w:val="36"/>
          <w:shd w:fill="auto" w:val="clear"/>
          <w:lang w:val="en-US" w:eastAsia="zh-CN" w:bidi="hi-IN"/>
        </w:rPr>
        <w:t>mos claramente que bilhões de pessoas</w:t>
      </w:r>
      <w:r>
        <w:rPr>
          <w:rFonts w:eastAsia="Times New Roman" w:cs="Times New Roman" w:ascii="Garamond" w:hAnsi="Garamond"/>
          <w:color w:val="000000"/>
          <w:kern w:val="0"/>
          <w:sz w:val="36"/>
          <w:szCs w:val="36"/>
          <w:shd w:fill="auto" w:val="clear"/>
          <w:lang w:val="en-US" w:eastAsia="zh-CN" w:bidi="hi-IN"/>
        </w:rPr>
        <w:t xml:space="preserve"> em todo o mundo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sequer despertaram para a realidade da vida espiritual.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no capítulo IX — </w:t>
      </w:r>
      <w:r>
        <w:rPr>
          <w:rFonts w:eastAsia="Times New Roman" w:cs="Times New Roman" w:ascii="Garamond" w:hAnsi="Garamond"/>
          <w:i/>
          <w:iCs/>
          <w:color w:val="000000"/>
          <w:kern w:val="0"/>
          <w:sz w:val="36"/>
          <w:szCs w:val="36"/>
          <w:shd w:fill="auto" w:val="clear"/>
          <w:lang w:val="en-US" w:eastAsia="zh-CN" w:bidi="hi-IN"/>
        </w:rPr>
        <w:t>As grandes religiões do passado</w:t>
      </w:r>
      <w:r>
        <w:rPr>
          <w:rFonts w:eastAsia="Times New Roman" w:cs="Times New Roman" w:ascii="Garamond" w:hAnsi="Garamond"/>
          <w:color w:val="000000"/>
          <w:kern w:val="0"/>
          <w:sz w:val="36"/>
          <w:szCs w:val="36"/>
          <w:shd w:fill="auto" w:val="clear"/>
          <w:lang w:val="en-US" w:eastAsia="zh-CN" w:bidi="hi-IN"/>
        </w:rPr>
        <w:t xml:space="preserve">, item </w:t>
      </w:r>
      <w:r>
        <w:rPr>
          <w:rFonts w:eastAsia="Times New Roman" w:cs="Times New Roman" w:ascii="Garamond" w:hAnsi="Garamond"/>
          <w:i/>
          <w:iCs/>
          <w:color w:val="000000"/>
          <w:kern w:val="0"/>
          <w:sz w:val="36"/>
          <w:szCs w:val="36"/>
          <w:shd w:fill="auto" w:val="clear"/>
          <w:lang w:val="en-US" w:eastAsia="zh-CN" w:bidi="hi-IN"/>
        </w:rPr>
        <w:t>A gênese das crenças religiosas</w:t>
      </w:r>
      <w:r>
        <w:rPr>
          <w:rFonts w:eastAsia="Times New Roman" w:cs="Times New Roman" w:ascii="Garamond" w:hAnsi="Garamond"/>
          <w:color w:val="000000"/>
          <w:kern w:val="0"/>
          <w:sz w:val="36"/>
          <w:szCs w:val="36"/>
          <w:shd w:fill="auto" w:val="clear"/>
          <w:lang w:val="en-US" w:eastAsia="zh-CN" w:bidi="hi-IN"/>
        </w:rPr>
        <w:t xml:space="preserve"> —, nos diz que todas as religiões do mundo têm sua origem no amor incondicional do Cristo.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nos diz também que os grandes líderes religiosos e filosóficos da humanidade — como Buda, Lao-Tsé, Confúcio, Moisés e Maomé — exerceram suas missões junto aos seus povos sob o seu comando.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não há povo ou civilização que não tenha recebido, direta ou indiretamente, esses ensinamentos.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Apesar disso, uma enorme parcela da humanidade ainda vive voltada exclusivamente para as questões materiais e terrenas. Nem mesmo a dor e o sofrimento têm sido suficientes para o despertar dessas pessoas.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Temos um exemplo muito claro disso na pandemia. Foi um período de muita tristeza e medo para a população mundial. Ali, deveríamos ter aprendido a valorizar a liberdade, o contato com amigos, familiares</w:t>
      </w:r>
      <w:r>
        <w:rPr>
          <w:rFonts w:eastAsia="Times New Roman" w:cs="Times New Roman" w:ascii="Garamond" w:hAnsi="Garamond"/>
          <w:color w:val="000000"/>
          <w:kern w:val="0"/>
          <w:sz w:val="36"/>
          <w:szCs w:val="36"/>
          <w:shd w:fill="auto" w:val="clear"/>
          <w:lang w:val="en-US" w:eastAsia="zh-CN" w:bidi="hi-IN"/>
        </w:rPr>
        <w:t>, vizinhos</w:t>
      </w:r>
      <w:r>
        <w:rPr>
          <w:rFonts w:eastAsia="Times New Roman" w:cs="Times New Roman" w:ascii="Garamond" w:hAnsi="Garamond"/>
          <w:color w:val="000000"/>
          <w:kern w:val="0"/>
          <w:sz w:val="36"/>
          <w:szCs w:val="36"/>
          <w:shd w:fill="auto" w:val="clear"/>
          <w:lang w:val="en-US" w:eastAsia="zh-CN" w:bidi="hi-IN"/>
        </w:rPr>
        <w:t xml:space="preserve"> e colegas de trabalho; deveríamos ter aprendido a ser mais solidários, empáticos e caridosos.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Mas, tão logo a pandemia terminou, o que aconteceu? As pessoas voltaram ao seu antigo modo de vida, ignorando as dores e dificuldades alheias e buscando freneticamente a satisfação dos prazeres materiais, como quem deseja recuperar o tempo perdido.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maioria das pessoas saiu da pandemia sem aprender nada, sem despertar para a vida espiritual.</w:t>
      </w:r>
    </w:p>
    <w:p>
      <w:pPr>
        <w:pStyle w:val="Normal"/>
        <w:jc w:val="both"/>
        <w:rPr>
          <w:color w:val="FC5C00"/>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sono da invigilância é terreno fértil para o surgimento do joio. Por isso Jesus nos recomendou o orai e vigiai.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Veio o seu inimigo</w:t>
      </w:r>
      <w:r>
        <w:rPr>
          <w:rFonts w:eastAsia="Times New Roman" w:cs="Times New Roman" w:ascii="Garamond" w:hAnsi="Garamond"/>
          <w:color w:val="000000"/>
          <w:kern w:val="0"/>
          <w:sz w:val="36"/>
          <w:szCs w:val="36"/>
          <w:shd w:fill="auto" w:val="clear"/>
          <w:lang w:val="en-US" w:eastAsia="zh-CN" w:bidi="hi-IN"/>
        </w:rPr>
        <w:t>: [ Parei aqui em 05/06/2026 ]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joio, ao ser preservado junto ao trigo, tem a oportunidade de aprender a "ser trigo". Quando Deus e Jesus permitem que o mal permaneça ao lado do bem, Eles também permitem que, aqueles ainda que ainda trazem em si mais imperfeições que virtudes, tenham a oportunidade de se lapidarem, ainda que muito lentamente, aprendendo com aqueles que já demonstram algumas qualidades superiores de vida. Não é assim conosco? Qualquer um de nós que faça um sincero exame de consciência, irá admitir que ainda é portador de imperfeições, más inclinações  e vícios - e aqui não nos referimos apenas aos vícios físicos, mas principalmente aos vícios morais. A verdade é que todos nós trazemos no nosso íntimo, o joio e o trigo, e quando Jesus nos permite conviver com Espíritos mais evoluídos que nós, temos a oportunidade de diminui o joio e aumentar o trigo dentro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Como falamos anteriormente, o joio e o trigo vivem dentro de nós e nesse sentido é ainda mais importante permitir que o joio cresça até o momento de poder ser arrancado sem prejuízo do trigo. No nosso processo evolutivo, precisamos viver inúmeras experiências para distinguir o bem do mal, o certo do errado, as luzes das trevas. Ao longo de sucessivas existências, entre erros e acertos, aprendemos a fazer essa distinção.  [ Ver se cabe aqui a lição Paciência em Estudo. Caso contrário, usar o parágrafo a seguir:</w:t>
      </w:r>
    </w:p>
    <w:p>
      <w:pPr>
        <w:pStyle w:val="Normal"/>
        <w:jc w:val="both"/>
        <w:rPr>
          <w:sz w:val="36"/>
          <w:szCs w:val="36"/>
        </w:rPr>
      </w:pPr>
      <w:r>
        <w:rPr>
          <w:sz w:val="36"/>
          <w:szCs w:val="36"/>
        </w:rPr>
      </w:r>
    </w:p>
    <w:p>
      <w:pPr>
        <w:pStyle w:val="Normal"/>
        <w:ind w:left="1440" w:hanging="0"/>
        <w:jc w:val="both"/>
        <w:rPr>
          <w:sz w:val="36"/>
          <w:szCs w:val="36"/>
        </w:rPr>
      </w:pPr>
      <w:r>
        <w:rPr>
          <w:rFonts w:eastAsia="Times New Roman" w:cs="Times New Roman" w:ascii="Garamond" w:hAnsi="Garamond"/>
          <w:color w:val="000000"/>
          <w:kern w:val="0"/>
          <w:sz w:val="36"/>
          <w:szCs w:val="36"/>
          <w:shd w:fill="auto" w:val="clear"/>
          <w:lang w:val="en-US" w:eastAsia="zh-CN" w:bidi="hi-IN"/>
        </w:rPr>
        <w:t>As virtudes espirituais frequentemente carregam tensões próprias da condição humana: a misericórdia pode dificultar a correção do erro; a fé profunda muitas vezes convive com dúvidas; a humildade pode se aproximar do sentimento de indignidade; o zelo espiritual, sem equilíbrio, pode endurecer o coração; a compaixão torna a pessoa mais sensível à dor alheia; a obediência pode enfraquecer a iniciativa pessoal; a pureza de intenção pode levar ao isolamento; e o perdão, quando mal compreendido, pode ser confundido com tolerar abusos. Por isso, toda virtude exige discernimento, para que aquilo que é bom não se transforme em excesso ou distorção.</w:t>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Precisamos analisar nossas experiências de vida em que a dor nos atinge de forma mais aguda. Pode ser que a dor nesses momentos represente o processo de destruição do joio inútil;</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Se olharmos para o sofrimento tão presente na humanidade ao longo de toda sua história, compreenderemos facilmente a situação não apenas dos indivíduos, como também das coletividades. Primeiro porque todos nós temos algo a resgatar e, como recusamos a primeira oferta de evolução através do amor, temos que aceitar a imposição da dor. Segundo - e mais importante - porque, ao passarmos pelo sofrimento ou presenciá-lo junto a nossos irmãos de caminhada evolutiva, poderemos fazer crescer em nós o trigo das virtudes que o Cristo espera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Emmanuel, na obra Palavras de Vida Eterna nos fala sobre isso na lição intitulada Paciência em Estudo. Ele diz que todos nós, sem exceção, necessitamos exercitar a paciência uns com os outros.  [ Colocar aqui um exemplo de uma virtude que caminha lado a lado com um defeito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diz "Enquanto todos dormiam, veio o seu inimigo...", podemos entender esse dormir como sendo a nossa invigilância. Quando nos tornamos descuidados com nosso lado espiritual - e isso geralmente acontece nos momentos de maior tranquilidade em nossas vidas, quando tudo ou a maior parte das coisas está bem -, então o inimigo vem e semeia o joio em meio ao trigo. Quem é o inimigo? Não se trata de outra pessoa. São as imperfeições, as más tendências que ainda trazemos em nosso íntimo. Então, enquanto estamos dormindo espiritualmente, o joio de nossas más inclinações se mistura ao trigo das virtudes que estão se desenvolvendo em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A parábola traz um enunciado sobre o "fim dos tempos", momento em que Jesus diz que haverá a separação do joio e do trigo. Nós, espíritas, sabemos que não haverá o fim dos tempos ou o fim do mundo conforme entendido por grande parte das escolas religiosas do nosso planeta. O que haverá - e isso já se encontra em andamento a pleno vapor - é a mudança da Terra na escala evolutiva dos mundos. Nosso planeta deixará de ser um mundo de provas e expiações e irá se tornar um mundo de regeneração. Estamos muito próximos do fim dessa transição. Segundo informações do nosso querido e saudoso Chico Xavier, o ápice  da mudança deve ser no ano 2057. Uma das consequências desse processo - e isso é algo que já vem acontecendo - é que, Espíritos rebeldes, orgulhosos, insubmissos aos desígnios de Deus, não terão mais condições de reencarnar na Terra. Se permanecessem na Terra regenerada, eles seriam como maus alunos que permanecem na sala de aula sem estudar, sem fazer suas tarefas, perguntando a ordem, o professor e os colegas que realmente desejam aprender. Tais alunos precisam ir para outra turma para não atrapalhar o desenvolvimento dos demais. É a mesma coisa com os Espíritos que, por hora, se recusam a trabalhar e evoluir moral e espiritualmente: a condição espiritual deles é incompatível com a nova proposta do nosso planeta. Eles serão o joio atado em feixes para serem queimados. Quando se fala em queimar, no sentido religioso, para a grande maioria das pessoas surge a ideia do inferno. Nós, espíritas, também sabemos que o céu e o inferno, como lugares de descanso e sofrimento eternos, não existem. Portanto, esses espíritos que não poderão mais permanecer na Terra regenerada, serão degredados a mundos inferiores, onde terão que trabalhar, vencer suas imperfeições para conquistarem o direito de voltar à Terra;</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 Ver onde melhor se encaixará esse parágrafo ] A semelhança entre as duas plantas é tão grande, que em algumas regiões costuma-se denominar o joio como "falso trigo". O joio pode ser venenoso e uma pequena quantidade de joio colhida e processada junto ao trigo pode comprometer a qualidade do produto obtido. Podemos fazer uma analogia das plantas com as ações do homem. Muitas pessoas praticam más ações, mas elas são hábeis em esconder sua verdadeira intenção. Elas dão aos seus atos um verniz de bondade, o que faz com que pareçam boas ações. É o joio dando aparência de trigo. Também o fato de que uma pequena quantidade joio que permaneça junto ao trigo processado pode estragar toda a produção. Assim também é conosco. Muitas vezes, pelo esforço que empreendemos e com o auxílio da Espiritualidade amiga, pouco a pouco vamos desenvolvendo e conquistando virtudes. Entretanto, ainda existe em nós o joio de nossas imperfeições. Se não formos vigilantes, a manifestação de uma pequena parte do joio pode comprometer gravemente o trigo já cultivado;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De certa forma, é necessário que o mal esteja presente em meio a nós, pois ele funciona como um medidor dos nossos valores superiores. Em outras palavras: só é possível realmente atestar a aquisição de virtudes, convivendo com o oposto daquela virtude e não cedendo a ele. Por exemplo: eu só posso provar que realmente adquiri a paciência, estando em contato constante com tudo aquilo que poderia me fazer perder a paciência. Se diante de tais situações eu não me entrego à irritação, à intolerância ou ao nervosismo, então eu realmente tenho a paciência bem desenvolvida em mim. A paciência é o trigo; as situações que podem me fazer perder a paciência são o joio;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fala em "Reino dos Céus", Ele está se referindo à soberania que cada um de nós tem sobre a administração daquilo que escolhemos pensar, sentir e fazer. Pelo exercício do livre arbítrio, tornamo-nos senhores de nós mesmos; escolhemos os valores espirituais que cultivaremos em nosso íntimo;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 é a satisfação constante de seus desejos e vontades; para o sensual são os prazeres do corpo físico. Para o homem cuja existência terrena é compreendida como importante etapa na aquisição de valores para a vida espiritual, o céu é a  consciência tranquila de quem está se esforçando por fazer o bem e servir na seara de Jesus;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Jesus é o homem que semeou a boa semente no seu campo. A humanidade terrena é o campo de Jesus. Seu evangelho de amor e bondade é a semente que Ele plantou em nós. Como nos diz a parábola do semeador, nós decidimos que tipo de terreno seremos e como vamos acolher as sementes lançadas por Jesus sobre nós. Na verdade, todos nós, sem exceção iremos acolher essas sementes no solo do coração, permitindo que ela germine, floresça e frutifique. Porém, cada um de nós fará isso em momentos diferentes. Uns já estão fazendo isso, outros ainda não despertaram para essa realidade;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"Todos dormiam" pode também representar o conjunto de nossas existências passadas, nas quais não despertamos para os ensinamentos do Cristo. É o sono da alma. Pode também representar as mentes ociosas. Quantos milhões de irmãos na humanidade terrena ainda não despertaram para a vida espiritual? Passam toda a existência vivendo exclusivamente para a matéria. Não há o menor traço de preocupação com a vida no porvir. E todos nós sabemos que, quando nos encontramos distantes das verdades espirituais, os inimigos que carregamos dentro de nós - orgulho, egoísmo, vaidade, sensualidade, cólera, intolerância - todos eles, tendem a aflorar</w:t>
      </w:r>
    </w:p>
    <w:p>
      <w:pPr>
        <w:pStyle w:val="Normal"/>
        <w:numPr>
          <w:ilvl w:val="0"/>
          <w:numId w:val="0"/>
        </w:numPr>
        <w:ind w:left="720" w:hanging="0"/>
        <w:jc w:val="both"/>
        <w:rPr>
          <w:sz w:val="36"/>
          <w:szCs w:val="36"/>
        </w:rPr>
      </w:pPr>
      <w:r>
        <w:rPr>
          <w:sz w:val="36"/>
          <w:szCs w:val="36"/>
        </w:rPr>
      </w:r>
    </w:p>
    <w:p>
      <w:pPr>
        <w:pStyle w:val="Normal"/>
        <w:jc w:val="both"/>
        <w:rPr>
          <w:sz w:val="36"/>
          <w:szCs w:val="36"/>
        </w:rPr>
      </w:pPr>
      <w:r>
        <w:rPr>
          <w:sz w:val="36"/>
          <w:szCs w:val="36"/>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xml:space="preserve">[ Usar essa passagem evangélica </w:t>
      </w:r>
      <w:r>
        <w:rPr>
          <w:rFonts w:eastAsia="Times New Roman" w:cs="Times New Roman" w:ascii="Garamond" w:hAnsi="Garamond"/>
          <w:color w:val="FC5C00"/>
          <w:kern w:val="0"/>
          <w:sz w:val="36"/>
          <w:szCs w:val="36"/>
          <w:shd w:fill="auto" w:val="clear"/>
          <w:lang w:val="en-US" w:eastAsia="zh-CN" w:bidi="hi-IN"/>
        </w:rPr>
        <w:t>para encerrar a palestra</w:t>
      </w:r>
      <w:r>
        <w:rPr>
          <w:rFonts w:eastAsia="Times New Roman" w:cs="Times New Roman" w:ascii="Garamond" w:hAnsi="Garamond"/>
          <w:color w:val="FC5C00"/>
          <w:kern w:val="0"/>
          <w:sz w:val="36"/>
          <w:szCs w:val="36"/>
          <w:shd w:fill="auto" w:val="clear"/>
          <w:lang w:val="en-US" w:eastAsia="zh-CN" w:bidi="hi-IN"/>
        </w:rPr>
        <w:t xml:space="preserve">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mim mesmo juro - disse o Senhor Deus - que não quero a morte do ímpio, senão que ele se converta, que deixe o mau caminho e que viva".</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(EZEQUIEL, 33:11.)</w:t>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Usar essa passagem evangélica em algum ponto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Procurar no ESE onde se fala que, enquanto o homem insistir em praticar o mal, Deus continuará usando o homem como instrumento de evolução do próprio homem ]</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27</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40748</TotalTime>
  <Application>LibreOffice/7.2.2.2$Linux_X86_64 LibreOffice_project/02b2acce88a210515b4a5bb2e46cbfb63fe97d56</Application>
  <AppVersion>15.0000</AppVersion>
  <Pages>27</Pages>
  <Words>3854</Words>
  <Characters>18966</Characters>
  <CharactersWithSpaces>22704</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2026-06-05T21:39:12Z</dcterms:modified>
  <cp:revision>7154</cp:revision>
  <dc:subject/>
  <dc:title/>
</cp:coreProperties>
</file>

<file path=docProps/custom.xml><?xml version="1.0" encoding="utf-8"?>
<Properties xmlns="http://schemas.openxmlformats.org/officeDocument/2006/custom-properties" xmlns:vt="http://schemas.openxmlformats.org/officeDocument/2006/docPropsVTypes"/>
</file>