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Amor aos inimigos</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Talvez nossa maior dificuldade para compreender os ensinamentos de Jesus seja o fato de projetarmos sobre o Mestre a nossa própria imagem quando refletimos sobre aquilo que Ele nos ensinou.</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Como se diz popularmente, nós “medimos Jesus pela nossa régua”, isto é, interpretamos Seus ensinamentos a partir de nossas próprias concepções, valores e expectativas.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Vamos tomar como exemplo o item </w:t>
      </w:r>
      <w:r>
        <w:rPr>
          <w:rFonts w:eastAsia="Times New Roman" w:cs="Times New Roman" w:ascii="Garamond" w:hAnsi="Garamond"/>
          <w:i/>
          <w:iCs/>
          <w:color w:val="000000"/>
          <w:kern w:val="0"/>
          <w:sz w:val="36"/>
          <w:szCs w:val="36"/>
          <w:shd w:fill="auto" w:val="clear"/>
          <w:lang w:val="en-US" w:eastAsia="zh-CN" w:bidi="hi-IN"/>
        </w:rPr>
        <w:t>A felicidade não é deste mundo</w:t>
      </w:r>
      <w:r>
        <w:rPr>
          <w:rFonts w:eastAsia="Times New Roman" w:cs="Times New Roman" w:ascii="Garamond" w:hAnsi="Garamond"/>
          <w:color w:val="000000"/>
          <w:kern w:val="0"/>
          <w:sz w:val="36"/>
          <w:szCs w:val="36"/>
          <w:shd w:fill="auto" w:val="clear"/>
          <w:lang w:val="en-US" w:eastAsia="zh-CN" w:bidi="hi-IN"/>
        </w:rPr>
        <w:t xml:space="preserve">, que se encontra no capítulo V — </w:t>
      </w:r>
      <w:r>
        <w:rPr>
          <w:rFonts w:eastAsia="Times New Roman" w:cs="Times New Roman" w:ascii="Garamond" w:hAnsi="Garamond"/>
          <w:i/>
          <w:iCs/>
          <w:color w:val="000000"/>
          <w:kern w:val="0"/>
          <w:sz w:val="36"/>
          <w:szCs w:val="36"/>
          <w:shd w:fill="auto" w:val="clear"/>
          <w:lang w:val="en-US" w:eastAsia="zh-CN" w:bidi="hi-IN"/>
        </w:rPr>
        <w:t>Bem-aventurados os aflitos</w:t>
      </w:r>
      <w:r>
        <w:rPr>
          <w:rFonts w:eastAsia="Times New Roman" w:cs="Times New Roman" w:ascii="Garamond" w:hAnsi="Garamond"/>
          <w:color w:val="000000"/>
          <w:kern w:val="0"/>
          <w:sz w:val="36"/>
          <w:szCs w:val="36"/>
          <w:shd w:fill="auto" w:val="clear"/>
          <w:lang w:val="en-US" w:eastAsia="zh-CN" w:bidi="hi-IN"/>
        </w:rPr>
        <w:t xml:space="preserve">, de </w:t>
      </w:r>
      <w:r>
        <w:rPr>
          <w:rFonts w:eastAsia="Times New Roman" w:cs="Times New Roman" w:ascii="Garamond" w:hAnsi="Garamond"/>
          <w:i/>
          <w:iCs/>
          <w:color w:val="000000"/>
          <w:kern w:val="0"/>
          <w:sz w:val="36"/>
          <w:szCs w:val="36"/>
          <w:shd w:fill="auto" w:val="clear"/>
          <w:lang w:val="en-US" w:eastAsia="zh-CN" w:bidi="hi-IN"/>
        </w:rPr>
        <w:t>O Evangelho Segundo o Espiritismo</w:t>
      </w:r>
      <w:r>
        <w:rPr>
          <w:rFonts w:eastAsia="Times New Roman" w:cs="Times New Roman" w:ascii="Garamond" w:hAnsi="Garamond"/>
          <w:color w:val="000000"/>
          <w:kern w:val="0"/>
          <w:sz w:val="36"/>
          <w:szCs w:val="36"/>
          <w:shd w:fill="auto" w:val="clear"/>
          <w:lang w:val="en-US" w:eastAsia="zh-CN" w:bidi="hi-IN"/>
        </w:rPr>
        <w:t>.</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Nesse item, o Espírito Cardeal Morlot diz que o homem, equivocadamente, busca a felicidade na riqueza, no poder, na juventude e em tantas outras coisas materiais e terrenas.</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essas coisas, tão desejadas pela grande maioria da humanidade, fossem realmente sinônimo de felicidade, no mundo não haveria ricos infelizes, poderosos infelizes e muito menos jovens infelizes.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Cardeal Morlot afirma que essa felicidade é uma utopia e que, geração após geração, os homens a tem procurado freneticamente sem jamais conseguir alcançá-la.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Compreendemos então que — e o Espiritismo nos mostra isso com muita clareza — quanto mais o homem se desapega das coisas materiais e terrenas, mais ele alcança a felicidade relativa possível em nosso mundo.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Pessoas como Chico Xavier, Gandhi e Madre Teresa devem ter sido muito felizes, certo? Afinal de contas, foram pessoas completamente desapegadas das questões materiais.</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Mas a verdade é que nem Chico, nem Gandhi, nem Madre Teresa foram totalmente felizes. Além do fato de ainda serem portadores de imperfeições, havia algo que representava um obstáculo à felicidade deles: a dor de seus semelhantes.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Quanto mais espiritualizada uma pessoa é, mais ela se compadece da dor alheia. E, por mais que ela compreenda que todo sofrimento tem uma causa de acordo com a Justiça Divina, essa pessoa sofre ao ver a dor de seu irmão.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Pois bem, a Doutrina Espírita nos diz que Jesus é um Espírito que alcançou o mais alto grau de evolução. Ele é nosso modelo e guia, Governador Espiritual da Terra. Sob sua tutela estão aproximadamente 41 bilhões de Espíritos, contando encarnados e desencarnados.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 aí surge uma pergunta: Jesus é um Espírito feliz?</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No que diz respeito a ter vencido as questões materiais e terrenas, não resta dúvida. Mas e com relação ao sofrimento da humanidade em nosso planeta?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Jesus não se compadecesse da dor da humanidade terrena, Ele não poderia ter alcançado a pureza. Mas ninguém duvida que Ele se compadece de nós. Poderia então Jesus ser um Espírito puro e, ainda assim, infeliz? Por outro lado, poderia Ele ser feliz mesmo diante de nossa dor?</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 verdade é que não conseguimos responder a essas perguntas. Aqui percebemos claramente os limites da nossa compreensão.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Por quê não temos respostas? Porque imaginamos Jesus a partir daquilo que somos. Supomos que o Mestre pensa e sente como nós pensamos e sentimos. Não conseguimos ir além disso.</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 verdade é que a condição moral e espiritual de Jesus está tão acima da nossa realidade humana, que não podemos ter a menor pretensão de compreender Sua essência.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Apesar da distância abissal que existe entre nossa condição espiritual e a de Jesus, isso não deve nos impedir de trabalhar em benefício de nossa evolução.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É muito comum, diante de determinados ensinamentos de Jesus, nós dizermos que só Ele tem condições de realizar tais coisas por já ser um Espírito puro.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Essa tem sido nossa postura, por exemplo, diante do “Perdoar não apenas sete, mas setenta vezes sete vezes” ou ainda do “Não julgueis para não serdes julgados”.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Dentre os ensinamentos que tem sido interpretados dessa maneira por nós está o “Amai os vossos inimigos”, que é justamente nosso tema de hoje.</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 para fique claro desde já que Jesus não espera de nós milagres nem uma transformação espiritual completa na atual existência, vejamos o que nos diz Allan Kardec sobre o amor aos inimigos.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Essas explicações se encontram em </w:t>
      </w:r>
      <w:r>
        <w:rPr>
          <w:rFonts w:eastAsia="Times New Roman" w:cs="Times New Roman" w:ascii="Garamond" w:hAnsi="Garamond"/>
          <w:i/>
          <w:iCs/>
          <w:color w:val="000000"/>
          <w:kern w:val="0"/>
          <w:sz w:val="36"/>
          <w:szCs w:val="36"/>
          <w:shd w:fill="auto" w:val="clear"/>
          <w:lang w:val="en-US" w:eastAsia="zh-CN" w:bidi="hi-IN"/>
        </w:rPr>
        <w:t>O Evangelho Segundo o Espiritismo</w:t>
      </w:r>
      <w:r>
        <w:rPr>
          <w:rFonts w:eastAsia="Times New Roman" w:cs="Times New Roman" w:ascii="Garamond" w:hAnsi="Garamond"/>
          <w:color w:val="000000"/>
          <w:kern w:val="0"/>
          <w:sz w:val="36"/>
          <w:szCs w:val="36"/>
          <w:shd w:fill="auto" w:val="clear"/>
          <w:lang w:val="en-US" w:eastAsia="zh-CN" w:bidi="hi-IN"/>
        </w:rPr>
        <w:t xml:space="preserve">, capítulo XII cujo título é exatamente </w:t>
      </w:r>
      <w:r>
        <w:rPr>
          <w:rFonts w:eastAsia="Times New Roman" w:cs="Times New Roman" w:ascii="Garamond" w:hAnsi="Garamond"/>
          <w:i/>
          <w:iCs/>
          <w:color w:val="000000"/>
          <w:kern w:val="0"/>
          <w:sz w:val="36"/>
          <w:szCs w:val="36"/>
          <w:shd w:fill="auto" w:val="clear"/>
          <w:lang w:val="en-US" w:eastAsia="zh-CN" w:bidi="hi-IN"/>
        </w:rPr>
        <w:t>Amai os Vossos Inimigos</w:t>
      </w:r>
      <w:r>
        <w:rPr>
          <w:rFonts w:eastAsia="Times New Roman" w:cs="Times New Roman" w:ascii="Garamond" w:hAnsi="Garamond"/>
          <w:color w:val="000000"/>
          <w:kern w:val="0"/>
          <w:sz w:val="36"/>
          <w:szCs w:val="36"/>
          <w:shd w:fill="auto" w:val="clear"/>
          <w:lang w:val="en-US" w:eastAsia="zh-CN" w:bidi="hi-IN"/>
        </w:rPr>
        <w:t>.</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Kardec nos explica que Jesus, ao nos aconselhar amar aos inimigos, não espera que devotemos a eles a mesma ternura que temos para com as pessoas queridas.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Para que exista ternura é preciso que exista confiança e não é possível confiar em quem nos deseja o mal. Se demonstrarmos amizade a um inimigo, ele pode abusar dela e nos prejudicar.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Onde não há confiança não há simpatia. Portanto, a presença de um inimigo não é agradável.</w:t>
      </w:r>
      <w:r>
        <w:br w:type="page"/>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Kardec diz que não podemos tomar o amor aos inimigos como sendo exatamente o amor aos amigos.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Amar aos inimigos é não guardar rancor e nem alimentar desejo de vingança contra eles; é perdoá-los pelo mal que nos fazem, sem segundas intenções.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Se surgir oportunidade de reconciliação com eles, que o façamos. É desejar a eles o bem em vez do mal. E se pudermos ajudá-los, ajudemos sem humilhar.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Isso é o que Jesus quis dizer quando nos recomendou amar aos inimigos. E, sejamos sinceros: é algo que podemos fazer, é algo que está ao nosso alcance, se não na totalidade, pelo menos em parte.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É dentro dessa proposta que vamos conduzir nossas reflexões aqui hoje.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Vamos então iniciar lendo a passagem evangélica na qual Jesus nos fala sobre o amor aos inimigos.</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Ela se encontra em Mateus 5:43-47.</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Aprendestes que foi dito: “Amareis o vosso próximo e odiareis os vossos inimigos.” Eu, porém, vos digo: “Amai os vossos inimigos; fazei o bem aos que vos odeiam e orai pelos que vos perseguem e caluniam, a fim de serdes filhos do vosso Pai que está nos céus e que faz se levante o Sol para os bons e para os maus e que chova sobre os justos e os injustos. – Porque, se só amardes os que vos amam, qual será a vossa recompensa? Não procedem assim também os publicanos? Se apenas os vossos irmãos saudardes, que é o que com isso fazeis mais do que os outros? Não fazem outro tanto os pagãos?”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primeiro ponto que merece atenção nessa passagem é que a expressão “</w:t>
      </w:r>
      <w:r>
        <w:rPr>
          <w:rFonts w:eastAsia="Times New Roman" w:cs="Times New Roman" w:ascii="Garamond" w:hAnsi="Garamond"/>
          <w:i/>
          <w:iCs/>
          <w:color w:val="000000"/>
          <w:kern w:val="0"/>
          <w:sz w:val="36"/>
          <w:szCs w:val="36"/>
          <w:shd w:fill="auto" w:val="clear"/>
          <w:lang w:val="en-US" w:eastAsia="zh-CN" w:bidi="hi-IN"/>
        </w:rPr>
        <w:t>odiarás o teu inimigo</w:t>
      </w:r>
      <w:r>
        <w:rPr>
          <w:rFonts w:eastAsia="Times New Roman" w:cs="Times New Roman" w:ascii="Garamond" w:hAnsi="Garamond"/>
          <w:color w:val="000000"/>
          <w:kern w:val="0"/>
          <w:sz w:val="36"/>
          <w:szCs w:val="36"/>
          <w:shd w:fill="auto" w:val="clear"/>
          <w:lang w:val="en-US" w:eastAsia="zh-CN" w:bidi="hi-IN"/>
        </w:rPr>
        <w:t>” não aparece em nenhum versículo da Torá.</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 Torá é o conjunto dos cinco primeiros livros da Bíblia Hebraica — Gênesis, Êxodo, Levítico, Números e Deuteronômio — considerados a Lei de Moisés no judaísmo.</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Isso significa que não havia nada na lei daquele povo que determinasse que os inimigos devessem ser odiados. Tanto é que Jesus diz </w:t>
      </w:r>
      <w:r>
        <w:rPr>
          <w:rFonts w:eastAsia="Times New Roman" w:cs="Times New Roman" w:ascii="Garamond" w:hAnsi="Garamond"/>
          <w:i/>
          <w:iCs/>
          <w:color w:val="000000"/>
          <w:kern w:val="0"/>
          <w:sz w:val="36"/>
          <w:szCs w:val="36"/>
          <w:shd w:fill="auto" w:val="clear"/>
          <w:lang w:val="en-US" w:eastAsia="zh-CN" w:bidi="hi-IN"/>
        </w:rPr>
        <w:t>"Aprendeste que foi dito"</w:t>
      </w:r>
      <w:r>
        <w:rPr>
          <w:rFonts w:eastAsia="Times New Roman" w:cs="Times New Roman" w:ascii="Garamond" w:hAnsi="Garamond"/>
          <w:color w:val="000000"/>
          <w:kern w:val="0"/>
          <w:sz w:val="36"/>
          <w:szCs w:val="36"/>
          <w:shd w:fill="auto" w:val="clear"/>
          <w:lang w:val="en-US" w:eastAsia="zh-CN" w:bidi="hi-IN"/>
        </w:rPr>
        <w:t xml:space="preserve">; Ele não diz </w:t>
      </w:r>
      <w:r>
        <w:rPr>
          <w:rFonts w:eastAsia="Times New Roman" w:cs="Times New Roman" w:ascii="Garamond" w:hAnsi="Garamond"/>
          <w:i/>
          <w:iCs/>
          <w:color w:val="000000"/>
          <w:kern w:val="0"/>
          <w:sz w:val="36"/>
          <w:szCs w:val="36"/>
          <w:shd w:fill="auto" w:val="clear"/>
          <w:lang w:val="en-US" w:eastAsia="zh-CN" w:bidi="hi-IN"/>
        </w:rPr>
        <w:t>"A Lei determina que...".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De onde então Jesus tirou a expressão </w:t>
      </w:r>
      <w:r>
        <w:rPr>
          <w:rFonts w:eastAsia="Times New Roman" w:cs="Times New Roman" w:ascii="Garamond" w:hAnsi="Garamond"/>
          <w:i/>
          <w:iCs/>
          <w:color w:val="000000"/>
          <w:kern w:val="0"/>
          <w:sz w:val="36"/>
          <w:szCs w:val="36"/>
          <w:shd w:fill="auto" w:val="clear"/>
          <w:lang w:val="en-US" w:eastAsia="zh-CN" w:bidi="hi-IN"/>
        </w:rPr>
        <w:t>“Amareis o vosso próximo e odiareis os vossos inimigos.”</w:t>
      </w:r>
      <w:r>
        <w:rPr>
          <w:rFonts w:eastAsia="Times New Roman" w:cs="Times New Roman" w:ascii="Garamond" w:hAnsi="Garamond"/>
          <w:i w:val="false"/>
          <w:iCs w:val="false"/>
          <w:color w:val="000000"/>
          <w:kern w:val="0"/>
          <w:sz w:val="36"/>
          <w:szCs w:val="36"/>
          <w:shd w:fill="auto" w:val="clear"/>
          <w:lang w:val="en-US" w:eastAsia="zh-CN" w:bidi="hi-IN"/>
        </w:rPr>
        <w:t>?</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se sabe ao certo, mas o mais provável é que Jesus estivesse se referindo a alguma interpretação ou ensinamento corrente em determinados círculos judaicos. Ou seja: não fazia parte da lei, mas era praticado e ensinado.</w:t>
      </w:r>
    </w:p>
    <w:p>
      <w:pPr>
        <w:pStyle w:val="Normal"/>
        <w:jc w:val="both"/>
        <w:rPr>
          <w:rFonts w:ascii="Garamond" w:hAnsi="Garamond"/>
          <w:sz w:val="36"/>
          <w:szCs w:val="36"/>
        </w:rPr>
      </w:pPr>
      <w:r>
        <w:rPr>
          <w:rFonts w:ascii="Garamond" w:hAnsi="Garamond"/>
          <w:sz w:val="36"/>
          <w:szCs w:val="36"/>
        </w:rPr>
      </w:r>
    </w:p>
    <w:p>
      <w:pPr>
        <w:pStyle w:val="TextBody"/>
        <w:jc w:val="both"/>
        <w:rPr>
          <w:rFonts w:ascii="Garamond" w:hAnsi="Garamond"/>
          <w:sz w:val="36"/>
          <w:szCs w:val="36"/>
        </w:rPr>
      </w:pPr>
      <w:r>
        <w:rPr>
          <w:rFonts w:ascii="Garamond" w:hAnsi="Garamond"/>
          <w:sz w:val="36"/>
          <w:szCs w:val="36"/>
        </w:rPr>
        <w:t>Independentemente da origem da expressão, naquele momento Jesus propõe àquelas pessoas uma nova maneira de se relacionarem com seus inimigos, diferente da postura que haviam adotada até então.</w:t>
      </w:r>
      <w:r>
        <w:br w:type="page"/>
      </w:r>
    </w:p>
    <w:p>
      <w:pPr>
        <w:pStyle w:val="TextBody"/>
        <w:jc w:val="both"/>
        <w:rPr>
          <w:rFonts w:ascii="Garamond" w:hAnsi="Garamond"/>
          <w:sz w:val="36"/>
          <w:szCs w:val="36"/>
        </w:rPr>
      </w:pPr>
      <w:r>
        <w:rPr>
          <w:rFonts w:ascii="Garamond" w:hAnsi="Garamond"/>
          <w:sz w:val="36"/>
          <w:szCs w:val="36"/>
        </w:rPr>
        <w:t>Depois Jesus diz:</w:t>
      </w:r>
    </w:p>
    <w:p>
      <w:pPr>
        <w:pStyle w:val="Normal"/>
        <w:jc w:val="both"/>
        <w:rPr>
          <w:rFonts w:ascii="Garamond" w:hAnsi="Garamond"/>
          <w:sz w:val="36"/>
          <w:szCs w:val="36"/>
        </w:rPr>
      </w:pPr>
      <w:r>
        <w:rPr>
          <w:rFonts w:ascii="Garamond" w:hAnsi="Garamond"/>
          <w:sz w:val="36"/>
          <w:szCs w:val="36"/>
        </w:rPr>
      </w:r>
    </w:p>
    <w:p>
      <w:pPr>
        <w:pStyle w:val="Normal"/>
        <w:ind w:left="720" w:hanging="0"/>
        <w:jc w:val="both"/>
        <w:rPr/>
      </w:pPr>
      <w:r>
        <w:rPr>
          <w:rFonts w:ascii="Garamond" w:hAnsi="Garamond"/>
          <w:sz w:val="36"/>
          <w:szCs w:val="36"/>
        </w:rPr>
        <w:t>"</w:t>
      </w:r>
      <w:r>
        <w:rPr>
          <w:rFonts w:eastAsia="Times New Roman" w:cs="Times New Roman" w:ascii="Garamond" w:hAnsi="Garamond"/>
          <w:i/>
          <w:iCs/>
          <w:color w:val="000000"/>
          <w:kern w:val="0"/>
          <w:sz w:val="36"/>
          <w:szCs w:val="36"/>
          <w:shd w:fill="auto" w:val="clear"/>
          <w:lang w:val="en-US" w:eastAsia="zh-CN" w:bidi="hi-IN"/>
        </w:rPr>
        <w:t>a fim de serdes filhos do vosso Pai que está nos céus e que faz se levante o Sol para os bons e para os maus e que chova sobre os justos e os injustos."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Essa talvez seja a parte mais importante dessa passagem porque aqui o Mestre deixa claro que Deus distribui suas bençãos para todos os filhos. O sol brilha para bons e maus, a chuva cai sobre justos e injustos.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Essa é uma mensagem bastante direta para todos nós porque, em geral, carregamos a ideia de que nossos inimigos merecem o pior. Por causa do orgulho, nós os colocamos na condição daqueles que não merecem de Deus </w:t>
      </w:r>
      <w:r>
        <w:rPr>
          <w:rFonts w:eastAsia="Arial" w:cs="Arial" w:ascii="Garamond" w:hAnsi="Garamond"/>
          <w:i w:val="false"/>
          <w:iCs w:val="false"/>
          <w:color w:val="auto"/>
          <w:kern w:val="0"/>
          <w:sz w:val="36"/>
          <w:szCs w:val="36"/>
          <w:lang w:val="en-US" w:eastAsia="zh-CN" w:bidi="hi-IN"/>
        </w:rPr>
        <w:t>outra coisa a não ser castigo.</w:t>
      </w:r>
      <w:r>
        <w:br w:type="page"/>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Todos nós já ouvimos pelo menos uma das seguintes frases:</w:t>
      </w:r>
    </w:p>
    <w:p>
      <w:pPr>
        <w:pStyle w:val="Normal"/>
        <w:ind w:left="0" w:hanging="0"/>
        <w:jc w:val="both"/>
        <w:rPr>
          <w:rFonts w:ascii="Garamond" w:hAnsi="Garamond" w:eastAsia="Arial" w:cs="Arial"/>
          <w:i w:val="false"/>
          <w:i w:val="false"/>
          <w:iCs w:val="false"/>
          <w:color w:val="auto"/>
          <w:kern w:val="0"/>
          <w:sz w:val="36"/>
          <w:szCs w:val="36"/>
          <w:lang w:val="en-US" w:eastAsia="zh-CN" w:bidi="hi-IN"/>
        </w:rPr>
      </w:pPr>
      <w:r>
        <w:rPr>
          <w:rFonts w:eastAsia="Arial" w:cs="Arial" w:ascii="Garamond" w:hAnsi="Garamond"/>
          <w:i w:val="false"/>
          <w:iCs w:val="false"/>
          <w:color w:val="auto"/>
          <w:kern w:val="0"/>
          <w:sz w:val="36"/>
          <w:szCs w:val="36"/>
          <w:lang w:val="en-US" w:eastAsia="zh-CN" w:bidi="hi-IN"/>
        </w:rPr>
      </w:r>
    </w:p>
    <w:p>
      <w:pPr>
        <w:pStyle w:val="Normal"/>
        <w:numPr>
          <w:ilvl w:val="0"/>
          <w:numId w:val="1"/>
        </w:numPr>
        <w:jc w:val="both"/>
        <w:rPr>
          <w:rFonts w:ascii="Garamond" w:hAnsi="Garamond" w:eastAsia="Arial" w:cs="Arial"/>
          <w:i w:val="false"/>
          <w:i w:val="false"/>
          <w:iCs w:val="false"/>
          <w:color w:val="auto"/>
          <w:kern w:val="0"/>
          <w:sz w:val="36"/>
          <w:szCs w:val="36"/>
          <w:lang w:val="en-US" w:eastAsia="zh-CN" w:bidi="hi-IN"/>
        </w:rPr>
      </w:pPr>
      <w:r>
        <w:rPr>
          <w:rFonts w:eastAsia="Arial" w:cs="Arial" w:ascii="Garamond" w:hAnsi="Garamond"/>
          <w:i/>
          <w:iCs/>
          <w:color w:val="auto"/>
          <w:kern w:val="0"/>
          <w:sz w:val="36"/>
          <w:szCs w:val="36"/>
          <w:lang w:val="en-US" w:eastAsia="zh-CN" w:bidi="hi-IN"/>
        </w:rPr>
        <w:t>Aqui se faz, aqui se paga</w:t>
      </w:r>
      <w:r>
        <w:rPr>
          <w:rFonts w:eastAsia="Arial" w:cs="Arial" w:ascii="Garamond" w:hAnsi="Garamond"/>
          <w:i w:val="false"/>
          <w:iCs w:val="false"/>
          <w:color w:val="auto"/>
          <w:kern w:val="0"/>
          <w:sz w:val="36"/>
          <w:szCs w:val="36"/>
          <w:lang w:val="en-US" w:eastAsia="zh-CN" w:bidi="hi-IN"/>
        </w:rPr>
        <w:t>.</w:t>
      </w:r>
    </w:p>
    <w:p>
      <w:pPr>
        <w:pStyle w:val="Normal"/>
        <w:numPr>
          <w:ilvl w:val="0"/>
          <w:numId w:val="1"/>
        </w:numPr>
        <w:jc w:val="both"/>
        <w:rPr>
          <w:rFonts w:ascii="Garamond" w:hAnsi="Garamond" w:eastAsia="Arial" w:cs="Arial"/>
          <w:i w:val="false"/>
          <w:i w:val="false"/>
          <w:iCs w:val="false"/>
          <w:color w:val="auto"/>
          <w:kern w:val="0"/>
          <w:sz w:val="36"/>
          <w:szCs w:val="36"/>
          <w:lang w:val="en-US" w:eastAsia="zh-CN" w:bidi="hi-IN"/>
        </w:rPr>
      </w:pPr>
      <w:r>
        <w:rPr>
          <w:rFonts w:eastAsia="Arial" w:cs="Arial" w:ascii="Garamond" w:hAnsi="Garamond"/>
          <w:i/>
          <w:iCs/>
          <w:color w:val="auto"/>
          <w:kern w:val="0"/>
          <w:sz w:val="36"/>
          <w:szCs w:val="36"/>
          <w:lang w:val="en-US" w:eastAsia="zh-CN" w:bidi="hi-IN"/>
        </w:rPr>
        <w:t>Ele não perde por esperar. O que é dele está guardado</w:t>
      </w:r>
      <w:r>
        <w:rPr>
          <w:rFonts w:eastAsia="Arial" w:cs="Arial" w:ascii="Garamond" w:hAnsi="Garamond"/>
          <w:i w:val="false"/>
          <w:iCs w:val="false"/>
          <w:color w:val="auto"/>
          <w:kern w:val="0"/>
          <w:sz w:val="36"/>
          <w:szCs w:val="36"/>
          <w:lang w:val="en-US" w:eastAsia="zh-CN" w:bidi="hi-IN"/>
        </w:rPr>
        <w:t>.</w:t>
      </w:r>
    </w:p>
    <w:p>
      <w:pPr>
        <w:pStyle w:val="Normal"/>
        <w:numPr>
          <w:ilvl w:val="0"/>
          <w:numId w:val="1"/>
        </w:numPr>
        <w:jc w:val="both"/>
        <w:rPr>
          <w:rFonts w:ascii="Garamond" w:hAnsi="Garamond" w:eastAsia="Arial" w:cs="Arial"/>
          <w:i w:val="false"/>
          <w:i w:val="false"/>
          <w:iCs w:val="false"/>
          <w:color w:val="auto"/>
          <w:kern w:val="0"/>
          <w:sz w:val="36"/>
          <w:szCs w:val="36"/>
          <w:lang w:val="en-US" w:eastAsia="zh-CN" w:bidi="hi-IN"/>
        </w:rPr>
      </w:pPr>
      <w:r>
        <w:rPr>
          <w:rFonts w:eastAsia="Arial" w:cs="Arial" w:ascii="Garamond" w:hAnsi="Garamond"/>
          <w:i/>
          <w:iCs/>
          <w:color w:val="auto"/>
          <w:kern w:val="0"/>
          <w:sz w:val="36"/>
          <w:szCs w:val="36"/>
          <w:lang w:val="en-US" w:eastAsia="zh-CN" w:bidi="hi-IN"/>
        </w:rPr>
        <w:t>Tá vendo? Me prejudicou, mas agora está sofrendo. Deus castiga</w:t>
      </w:r>
      <w:r>
        <w:rPr>
          <w:rFonts w:eastAsia="Arial" w:cs="Arial" w:ascii="Garamond" w:hAnsi="Garamond"/>
          <w:i w:val="false"/>
          <w:iCs w:val="false"/>
          <w:color w:val="auto"/>
          <w:kern w:val="0"/>
          <w:sz w:val="36"/>
          <w:szCs w:val="36"/>
          <w:lang w:val="en-US" w:eastAsia="zh-CN" w:bidi="hi-IN"/>
        </w:rPr>
        <w:t>.</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É provável que nós mesmos já tenhamos dito frases como estas, mas não </w:t>
      </w:r>
      <w:r>
        <w:rPr>
          <w:rFonts w:eastAsia="Arial" w:cs="Arial" w:ascii="Garamond" w:hAnsi="Garamond"/>
          <w:i w:val="false"/>
          <w:iCs w:val="false"/>
          <w:color w:val="auto"/>
          <w:kern w:val="0"/>
          <w:sz w:val="36"/>
          <w:szCs w:val="36"/>
          <w:lang w:val="en-US" w:eastAsia="zh-CN" w:bidi="hi-IN"/>
        </w:rPr>
        <w:t>tem problema.</w:t>
      </w:r>
      <w:r>
        <w:rPr>
          <w:rFonts w:ascii="Garamond" w:hAnsi="Garamond"/>
          <w:i w:val="false"/>
          <w:iCs w:val="false"/>
          <w:sz w:val="36"/>
          <w:szCs w:val="36"/>
        </w:rPr>
        <w:t xml:space="preserve"> Nós estamos aqui justamente para compreender e vivenciar os ensinamentos de Jesus. </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E Ele</w:t>
      </w:r>
      <w:r>
        <w:rPr>
          <w:rFonts w:ascii="Garamond" w:hAnsi="Garamond"/>
          <w:i w:val="false"/>
          <w:iCs w:val="false"/>
          <w:sz w:val="36"/>
          <w:szCs w:val="36"/>
        </w:rPr>
        <w:t xml:space="preserve"> diz que Deus ama e abençoa a todos os Seus filhos, </w:t>
      </w:r>
      <w:r>
        <w:rPr>
          <w:rFonts w:eastAsia="Arial" w:cs="Arial" w:ascii="Garamond" w:hAnsi="Garamond"/>
          <w:i w:val="false"/>
          <w:iCs w:val="false"/>
          <w:color w:val="auto"/>
          <w:kern w:val="0"/>
          <w:sz w:val="36"/>
          <w:szCs w:val="36"/>
          <w:lang w:val="en-US" w:eastAsia="zh-CN" w:bidi="hi-IN"/>
        </w:rPr>
        <w:t>incondicionalmente, incluindo nossos inimigos</w:t>
      </w:r>
      <w:r>
        <w:rPr>
          <w:rFonts w:ascii="Garamond" w:hAnsi="Garamond"/>
          <w:i w:val="false"/>
          <w:iCs w:val="false"/>
          <w:sz w:val="36"/>
          <w:szCs w:val="36"/>
        </w:rPr>
        <w:t xml:space="preserve">. Contudo, é muito importante </w:t>
      </w:r>
      <w:r>
        <w:rPr>
          <w:rFonts w:eastAsia="Arial" w:cs="Arial" w:ascii="Garamond" w:hAnsi="Garamond"/>
          <w:i w:val="false"/>
          <w:iCs w:val="false"/>
          <w:color w:val="auto"/>
          <w:kern w:val="0"/>
          <w:sz w:val="36"/>
          <w:szCs w:val="36"/>
          <w:lang w:val="en-US" w:eastAsia="zh-CN" w:bidi="hi-IN"/>
        </w:rPr>
        <w:t>compreendermos</w:t>
      </w:r>
      <w:r>
        <w:rPr>
          <w:rFonts w:ascii="Garamond" w:hAnsi="Garamond"/>
          <w:i w:val="false"/>
          <w:iCs w:val="false"/>
          <w:sz w:val="36"/>
          <w:szCs w:val="36"/>
        </w:rPr>
        <w:t xml:space="preserve"> que Jesus não está </w:t>
      </w:r>
      <w:r>
        <w:rPr>
          <w:rFonts w:eastAsia="Arial" w:cs="Arial" w:ascii="Garamond" w:hAnsi="Garamond"/>
          <w:i w:val="false"/>
          <w:iCs w:val="false"/>
          <w:color w:val="auto"/>
          <w:kern w:val="0"/>
          <w:sz w:val="36"/>
          <w:szCs w:val="36"/>
          <w:lang w:val="en-US" w:eastAsia="zh-CN" w:bidi="hi-IN"/>
        </w:rPr>
        <w:t xml:space="preserve">afirmando que Deus trata bons e maus, justos e injustos da mesma maneira. </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Isso seria negar a justiça divina. A Doutrina Espírita nos mostra que recebemos de acordo com nossas obras.</w:t>
      </w:r>
      <w:r>
        <w:br w:type="page"/>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O que Jesus nos ensina é que Deus, em Seu infinito amor, em Sua infinita misericórdia, não desampara nenhum de nós, por mais que tenhamos errado.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Mas o Mestre também diz que devemos amar os inimigos, fazer o bem a quem nos odeia e orar por aqueles que nos caluniam, se queremos verdadeiramente receber a misericórdia do Pai.</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Afinal de contas, se eu odeio os inimigos, retribuo o mal com o próprio mal,  e não perdoo a ninguém, como posso esperar que Deus me perdoe e seja misericordioso comigo? Dissemos a pouco: recebemos de acordo com nossas obras.</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Por fim, o Mestre diz: </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Porque, se só amardes os que vos amam, qual será a vossa recompensa? Não procedem assim também os publicanos? Se apenas os vossos irmãos saudardes, que é o que com isso fazeis mais do que os outros? Não fazem outro tanto os pagãos?”</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Jesus convida aqueles que O ouviam a adotar uma postura diferente da dos publicanos e dos pagãos. Por que Ele fez essa comparação?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Os publicanos eram cobradores de impostos. No contexto judaico do século I, muitos eram vistos com desconfiança e desprezo, seja porque estavam associados à administração romana, seja </w:t>
      </w:r>
      <w:r>
        <w:rPr>
          <w:rFonts w:eastAsia="Arial" w:cs="Arial" w:ascii="Garamond" w:hAnsi="Garamond"/>
          <w:i w:val="false"/>
          <w:iCs w:val="false"/>
          <w:color w:val="auto"/>
          <w:kern w:val="0"/>
          <w:sz w:val="36"/>
          <w:szCs w:val="36"/>
          <w:lang w:val="en-US" w:eastAsia="zh-CN" w:bidi="hi-IN"/>
        </w:rPr>
        <w:t>porque poderiam abusar</w:t>
      </w:r>
      <w:r>
        <w:rPr>
          <w:rFonts w:ascii="Garamond" w:hAnsi="Garamond"/>
          <w:i w:val="false"/>
          <w:iCs w:val="false"/>
          <w:sz w:val="36"/>
          <w:szCs w:val="36"/>
        </w:rPr>
        <w:t xml:space="preserve"> na cobrança. </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Por isso, nos Evangelhos, o termo “publicano” geralmente é utilizado para fazer referência a um pecador ou a alguém moralmente malvisto. Quando Jesus diz que os publicanos amam aqueles que os amam, é como se Ele estivesse dizendo: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720" w:hanging="0"/>
        <w:jc w:val="both"/>
        <w:rPr>
          <w:i/>
          <w:i/>
          <w:iCs/>
        </w:rPr>
      </w:pPr>
      <w:r>
        <w:rPr>
          <w:rFonts w:ascii="Garamond" w:hAnsi="Garamond"/>
          <w:i/>
          <w:iCs/>
          <w:sz w:val="36"/>
          <w:szCs w:val="36"/>
        </w:rPr>
        <w:t>"Até aqueles que vocês consideram pecadores fazem isso".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Já os pagãos eram pessoas que não pertenciam ao povo judeu e não compartilhavam a mesma tradição religiosa. Muit</w:t>
      </w:r>
      <w:r>
        <w:rPr>
          <w:rFonts w:eastAsia="Arial" w:cs="Arial" w:ascii="Garamond" w:hAnsi="Garamond"/>
          <w:i w:val="false"/>
          <w:iCs w:val="false"/>
          <w:color w:val="auto"/>
          <w:kern w:val="0"/>
          <w:sz w:val="36"/>
          <w:szCs w:val="36"/>
          <w:lang w:val="en-US" w:eastAsia="zh-CN" w:bidi="hi-IN"/>
        </w:rPr>
        <w:t>os dos</w:t>
      </w:r>
      <w:r>
        <w:rPr>
          <w:rFonts w:ascii="Garamond" w:hAnsi="Garamond"/>
          <w:i w:val="false"/>
          <w:iCs w:val="false"/>
          <w:sz w:val="36"/>
          <w:szCs w:val="36"/>
        </w:rPr>
        <w:t xml:space="preserve"> que ouviam Jesus naquele momento, se consideravam superiores porque cumpriam determinadas práticas religiosas.</w:t>
      </w:r>
      <w:r>
        <w:br w:type="page"/>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Ao mencionar os pagãos, o Mestre não está dizendo que é errado amar a quem nos ama, mas lança uma reflexão: o que vocês fazem além do que os pagãos também fazem?</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Esse é um questionamento que se aplica de maneira muito particular a nós, espíritas. Às vezes, somos muito arrogantes em relação aos nossos irmãos de outras escolas religiosas. Achamos que, por termos mais entendimento e mais luz sobre determinadas questões, somos superiores a eles. Esse é um equívoco extremamente perigoso.</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 xml:space="preserve">Emmanuel, na obra </w:t>
      </w:r>
      <w:r>
        <w:rPr>
          <w:rFonts w:ascii="Garamond" w:hAnsi="Garamond"/>
          <w:i/>
          <w:iCs/>
          <w:sz w:val="36"/>
          <w:szCs w:val="36"/>
        </w:rPr>
        <w:t>Vinha de Luz</w:t>
      </w:r>
      <w:r>
        <w:rPr>
          <w:rFonts w:ascii="Garamond" w:hAnsi="Garamond"/>
          <w:i w:val="false"/>
          <w:iCs w:val="false"/>
          <w:sz w:val="36"/>
          <w:szCs w:val="36"/>
        </w:rPr>
        <w:t xml:space="preserve">, com psicografia de Chico Xavier, na lição nº 60 intitulada </w:t>
      </w:r>
      <w:r>
        <w:rPr>
          <w:rFonts w:ascii="Garamond" w:hAnsi="Garamond"/>
          <w:i/>
          <w:iCs/>
          <w:sz w:val="36"/>
          <w:szCs w:val="36"/>
        </w:rPr>
        <w:t>Que fazeis de especial?</w:t>
      </w:r>
      <w:r>
        <w:rPr>
          <w:rFonts w:ascii="Garamond" w:hAnsi="Garamond"/>
          <w:i w:val="false"/>
          <w:iCs w:val="false"/>
          <w:sz w:val="36"/>
          <w:szCs w:val="36"/>
        </w:rPr>
        <w:t xml:space="preserve">, </w:t>
      </w:r>
      <w:r>
        <w:rPr>
          <w:rFonts w:eastAsia="Arial" w:cs="Arial" w:ascii="Garamond" w:hAnsi="Garamond"/>
          <w:i w:val="false"/>
          <w:iCs w:val="false"/>
          <w:color w:val="auto"/>
          <w:kern w:val="0"/>
          <w:sz w:val="36"/>
          <w:szCs w:val="36"/>
          <w:lang w:val="en-US" w:eastAsia="zh-CN" w:bidi="hi-IN"/>
        </w:rPr>
        <w:t>nos fala exatamente desse problema</w:t>
      </w:r>
      <w:r>
        <w:rPr>
          <w:rFonts w:ascii="Garamond" w:hAnsi="Garamond"/>
          <w:i w:val="false"/>
          <w:iCs w:val="false"/>
          <w:sz w:val="36"/>
          <w:szCs w:val="36"/>
        </w:rPr>
        <w:t>.</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Ele nos lembra que, de fato, a Doutrina Espírita nos traz luz, discernimento, consolo e esperança, fortalecendo-nos diante das tribulações da vida. Emmanuel chega a afirmar que possuímos patrimônios de entendimento muito acima da compreensão normal dos homens encarnados.</w:t>
      </w:r>
      <w:r>
        <w:br w:type="page"/>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t>Mas ele também nos pergunta: o que fazemos mais que os outros? Temos utilizado esse conhecimento apenas como um recurso intelectual, muitas vezes querendo demonstrar superioridade, ou o trazemos no coração, procurando transformá-lo em práticas verdadeiramente cristãs em nossas vidas?</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É nas situações em que somos mais contrariados que descobrimos se o conhecimento adquirido realmente está transformando nossas vidas. Como Jesus mesmo disse, amar, perdoar e ser fraternos com quem nos trata bem é fácil.</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O verdadeiro desafio surge quando nos deparamos com alguém que nos magoa, prejudica ou que consideramos nosso inimigo. Esse é o momento em que precisamos sair da teoria e passar à prática.</w:t>
      </w:r>
    </w:p>
    <w:p>
      <w:pPr>
        <w:pStyle w:val="Normal"/>
        <w:ind w:left="0" w:hanging="0"/>
        <w:jc w:val="both"/>
        <w:rPr>
          <w:rFonts w:ascii="Garamond" w:hAnsi="Garamond"/>
          <w:i w:val="false"/>
          <w:i w:val="false"/>
          <w:iCs w:val="false"/>
          <w:sz w:val="36"/>
          <w:szCs w:val="36"/>
        </w:rPr>
      </w:pPr>
      <w:r>
        <w:rPr>
          <w:rFonts w:ascii="Garamond" w:hAnsi="Garamond"/>
          <w:i w:val="false"/>
          <w:iCs w:val="false"/>
          <w:sz w:val="36"/>
          <w:szCs w:val="36"/>
        </w:rPr>
      </w:r>
    </w:p>
    <w:p>
      <w:pPr>
        <w:pStyle w:val="Normal"/>
        <w:ind w:left="0" w:hanging="0"/>
        <w:jc w:val="both"/>
        <w:rPr>
          <w:rFonts w:ascii="Garamond" w:hAnsi="Garamond"/>
          <w:i w:val="false"/>
          <w:i w:val="false"/>
          <w:iCs w:val="false"/>
          <w:sz w:val="36"/>
          <w:szCs w:val="36"/>
        </w:rPr>
      </w:pPr>
      <w:r>
        <w:rPr>
          <w:rFonts w:eastAsia="Arial" w:cs="Arial" w:ascii="Garamond" w:hAnsi="Garamond"/>
          <w:i w:val="false"/>
          <w:iCs w:val="false"/>
          <w:color w:val="auto"/>
          <w:kern w:val="0"/>
          <w:sz w:val="36"/>
          <w:szCs w:val="36"/>
          <w:lang w:val="en-US" w:eastAsia="zh-CN" w:bidi="hi-IN"/>
        </w:rPr>
        <w:t xml:space="preserve">Depois de nos propor fazer algo mais em relação a nossos desafetos, </w:t>
      </w:r>
      <w:r>
        <w:rPr>
          <w:rFonts w:eastAsia="Times New Roman" w:cs="Times New Roman" w:ascii="Garamond" w:hAnsi="Garamond"/>
          <w:i w:val="false"/>
          <w:iCs w:val="false"/>
          <w:color w:val="000000"/>
          <w:kern w:val="0"/>
          <w:sz w:val="36"/>
          <w:szCs w:val="36"/>
          <w:shd w:fill="auto" w:val="clear"/>
          <w:lang w:val="en-US" w:eastAsia="zh-CN" w:bidi="hi-IN"/>
        </w:rPr>
        <w:t>Jesus nos fala sobre a necessidade de reconciliação imediata com os inimigos.</w:t>
      </w:r>
      <w:r>
        <w:br w:type="page"/>
      </w:r>
    </w:p>
    <w:p>
      <w:pPr>
        <w:pStyle w:val="Normal"/>
        <w:ind w:left="0" w:hanging="0"/>
        <w:jc w:val="both"/>
        <w:rPr>
          <w:rFonts w:ascii="Garamond" w:hAnsi="Garamond"/>
          <w:i w:val="false"/>
          <w:i w:val="false"/>
          <w:iCs w:val="false"/>
          <w:sz w:val="36"/>
          <w:szCs w:val="36"/>
        </w:rPr>
      </w:pPr>
      <w:r>
        <w:rPr>
          <w:rFonts w:eastAsia="Times New Roman" w:cs="Times New Roman" w:ascii="Garamond" w:hAnsi="Garamond"/>
          <w:color w:val="000000"/>
          <w:kern w:val="0"/>
          <w:sz w:val="36"/>
          <w:szCs w:val="36"/>
          <w:shd w:fill="auto" w:val="clear"/>
          <w:lang w:val="en-US" w:eastAsia="zh-CN" w:bidi="hi-IN"/>
        </w:rPr>
        <w:t>No evangelho de Mateus 5:25-26, Ele diz:</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Reconciliai-vos o mais depressa possível com o vosso adversário, enquanto estais com ele a caminho, para que ele não vos entregue ao juiz, o juiz não vos entregue ao ministro da justiça e não sejais metido em prisão. – Digo-vos, em verdade, que daí não saireis, enquanto não houverdes pago o último ceitil.</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Vamosanalisar mais detalhadamente também essa passagem.</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Reconciliai-vos o mais depressa possível com o vosso adversário, enquanto estais com ele a caminho...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Espiritismo nos mostra com muita clareza que a morte do corpo físico não encerra os vínculos estabelecidos pelo ódio. Muito pelo contrário: quando um de nossos adversários desencarna, se ele, ao retornar ao mundo espiritual, ainda nos considerar um inimigo, terá mais recursos para nos atingir.</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Livre das limitações impostas pela matéria, ele poderá encontrar caminho livre para nos atormentar, nos atingir em nossos interesses, ou mesmo atingir pessoas a quem amamos.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Portanto, é uma ilusão desejarmos a morte de nossos inimigos imaginando que assim ficaremos  livres deles.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Ao nos recomendar a reconciliação com os adversários o mais breve possível, Jesus nos alerta para a necessidade urgente de perdoar ou pedir perdão.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 qualquer momento a morte pode bater à nossa porta, acabando com qualquer possibilidade de reconciliação ainda nessa existência.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sabemos o que fizemos em existências passadas. Talvez tenha sido justamente em uma delas que criamos os laços de ódio que ainda nos acompanham. O mais importante, no entanto, é que temos hoje a oportunidade de desatá-los, ou pelo menos de iniciar esse processo.</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que então adiar a reconciliação? Por que não aproveitar a valiosa oportunidade de estarmos ainda lado a lado com os inimigos e acabar de vez com as desavenças?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Infelizmente, a grande maioria de nós ignora o conselho de Jesus. Deixamos o orgulho falar mais alto  e nos recusamos a pedir perdão ou a concedê-lo a quem nos pede.</w:t>
      </w:r>
    </w:p>
    <w:p>
      <w:pPr>
        <w:pStyle w:val="Normal"/>
        <w:jc w:val="both"/>
        <w:rPr>
          <w:sz w:val="36"/>
          <w:szCs w:val="36"/>
        </w:rPr>
      </w:pPr>
      <w:r>
        <w:rPr>
          <w:sz w:val="36"/>
          <w:szCs w:val="36"/>
        </w:rPr>
      </w:r>
    </w:p>
    <w:p>
      <w:pPr>
        <w:pStyle w:val="Normal"/>
        <w:jc w:val="both"/>
        <w:rPr>
          <w:highlight w:val="none"/>
          <w:shd w:fill="2CEE0E" w:val="clear"/>
        </w:rPr>
      </w:pPr>
      <w:r>
        <w:rPr>
          <w:rFonts w:eastAsia="Times New Roman" w:cs="Times New Roman" w:ascii="Garamond" w:hAnsi="Garamond"/>
          <w:color w:val="000000"/>
          <w:kern w:val="0"/>
          <w:sz w:val="36"/>
          <w:szCs w:val="36"/>
          <w:shd w:fill="2CEE0E" w:val="clear"/>
          <w:lang w:val="en-US" w:eastAsia="zh-CN" w:bidi="hi-IN"/>
        </w:rPr>
        <w:t>Citar exemplo pessoal.</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para que ele não vos entregue ao juiz, o juiz não vos entregue ao ministro da justiça e não sejais metido em prisão.</w:t>
      </w:r>
    </w:p>
    <w:p>
      <w:pPr>
        <w:pStyle w:val="Normal"/>
        <w:ind w:left="0" w:hanging="0"/>
        <w:jc w:val="both"/>
        <w:rPr>
          <w:rFonts w:ascii="Garamond" w:hAnsi="Garamond"/>
          <w:sz w:val="36"/>
          <w:szCs w:val="36"/>
        </w:rPr>
      </w:pPr>
      <w:r>
        <w:rPr>
          <w:rFonts w:ascii="Garamond" w:hAnsi="Garamond"/>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Nesse trecho, Jesus se utiliza de uma situação que as pessoas que o ouviam conheciam muito bem: se duas pessoas tinham uma pendência, era melhor que resolvessem a questão entre si.</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Caso contrário, a disputa poderia chegar ao juiz, o devedor poderia ser entregue ao oficial responsável pela execução da decisão e, na pior hipótese, acabar indo parar na prisão.</w:t>
      </w:r>
      <w:r>
        <w:br w:type="page"/>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Jesus está nos dizendo: </w:t>
      </w:r>
      <w:r>
        <w:rPr>
          <w:rFonts w:eastAsia="Times New Roman" w:cs="Times New Roman" w:ascii="Garamond" w:hAnsi="Garamond"/>
          <w:i/>
          <w:iCs/>
          <w:color w:val="000000"/>
          <w:kern w:val="0"/>
          <w:sz w:val="36"/>
          <w:szCs w:val="36"/>
          <w:shd w:fill="auto" w:val="clear"/>
          <w:lang w:val="en-US" w:eastAsia="zh-CN" w:bidi="hi-IN"/>
        </w:rPr>
        <w:t>"Esforcem-se por acabar com as desavenças entre vocês e seus adversários enquanto podem. Se vocês não o fizerem de boa vontade, a Justiça de Nosso Pai se encarregará de resolvê-las"</w:t>
      </w:r>
      <w:r>
        <w:rPr>
          <w:rFonts w:eastAsia="Times New Roman" w:cs="Times New Roman" w:ascii="Garamond" w:hAnsi="Garamond"/>
          <w:i w:val="false"/>
          <w:iCs w:val="false"/>
          <w:color w:val="000000"/>
          <w:kern w:val="0"/>
          <w:sz w:val="36"/>
          <w:szCs w:val="36"/>
          <w:shd w:fill="auto" w:val="clear"/>
          <w:lang w:val="en-US" w:eastAsia="zh-CN" w:bidi="hi-IN"/>
        </w:rPr>
        <w:t>.</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Entretanto, há um juiz severo e inflexível, ao qual todos nós, sem exceção, estamos submetidos. Questão 261 de O Livro dos Espíritos:</w:t>
      </w:r>
    </w:p>
    <w:p>
      <w:pPr>
        <w:pStyle w:val="Normal"/>
        <w:jc w:val="both"/>
        <w:rPr>
          <w:sz w:val="36"/>
          <w:szCs w:val="36"/>
        </w:rPr>
      </w:pPr>
      <w:r>
        <w:rPr>
          <w:sz w:val="36"/>
          <w:szCs w:val="36"/>
        </w:rPr>
      </w:r>
    </w:p>
    <w:p>
      <w:pPr>
        <w:pStyle w:val="Normal"/>
        <w:ind w:left="720" w:hanging="0"/>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P - </w:t>
      </w:r>
      <w:r>
        <w:rPr>
          <w:rFonts w:eastAsia="Times New Roman" w:cs="Times New Roman" w:ascii="Garamond" w:hAnsi="Garamond"/>
          <w:i/>
          <w:iCs/>
          <w:color w:val="000000"/>
          <w:kern w:val="0"/>
          <w:sz w:val="36"/>
          <w:szCs w:val="36"/>
          <w:shd w:fill="auto" w:val="clear"/>
          <w:lang w:val="en-US" w:eastAsia="zh-CN" w:bidi="hi-IN"/>
        </w:rPr>
        <w:t>Onde está escrita a lei de Deus?</w:t>
      </w:r>
    </w:p>
    <w:p>
      <w:pPr>
        <w:pStyle w:val="Normal"/>
        <w:ind w:left="720" w:hanging="0"/>
        <w:jc w:val="both"/>
        <w:rPr>
          <w:sz w:val="36"/>
          <w:szCs w:val="36"/>
        </w:rPr>
      </w:pPr>
      <w:r>
        <w:rPr>
          <w:sz w:val="36"/>
          <w:szCs w:val="36"/>
        </w:rPr>
      </w:r>
    </w:p>
    <w:p>
      <w:pPr>
        <w:pStyle w:val="Normal"/>
        <w:ind w:left="720" w:hanging="0"/>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R - </w:t>
      </w:r>
      <w:r>
        <w:rPr>
          <w:rFonts w:eastAsia="Times New Roman" w:cs="Times New Roman" w:ascii="Garamond" w:hAnsi="Garamond"/>
          <w:i/>
          <w:iCs/>
          <w:color w:val="000000"/>
          <w:kern w:val="0"/>
          <w:sz w:val="36"/>
          <w:szCs w:val="36"/>
          <w:shd w:fill="auto" w:val="clear"/>
          <w:lang w:val="en-US" w:eastAsia="zh-CN" w:bidi="hi-IN"/>
        </w:rPr>
        <w:t>Na consciência.</w:t>
      </w:r>
    </w:p>
    <w:p>
      <w:pPr>
        <w:pStyle w:val="Normal"/>
        <w:ind w:left="720" w:hanging="0"/>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Sim, o juiz mais austero, impiedoso, aquele que nos julga com frieza é nossa própria consciência.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Justamente por trazer consigo a lei de Deus, nossa consciência costuma ser implacável conosco. Ela conhece nossos pensamentos, sentimentos e desejos mais íntimos. Não há como mentir para ela.</w:t>
      </w:r>
      <w:r>
        <w:br w:type="page"/>
      </w:r>
    </w:p>
    <w:p>
      <w:pPr>
        <w:pStyle w:val="Normal"/>
        <w:jc w:val="both"/>
        <w:rPr>
          <w:sz w:val="36"/>
          <w:szCs w:val="36"/>
        </w:rPr>
      </w:pPr>
      <w:r>
        <w:rPr>
          <w:rFonts w:eastAsia="Arial" w:cs="Arial" w:ascii="Garamond" w:hAnsi="Garamond"/>
          <w:color w:val="auto"/>
          <w:kern w:val="0"/>
          <w:sz w:val="36"/>
          <w:szCs w:val="36"/>
          <w:lang w:val="en-US" w:eastAsia="zh-CN" w:bidi="hi-IN"/>
        </w:rPr>
        <w:t>Há ocasiões em nossas vidas em que, diante de um conflito, todos à nossa volta nos apoiam, afirmam que estávamos certos, mas nossa consciência diz o contrário.</w:t>
      </w:r>
    </w:p>
    <w:p>
      <w:pPr>
        <w:pStyle w:val="Normal"/>
        <w:jc w:val="both"/>
        <w:rPr>
          <w:sz w:val="36"/>
          <w:szCs w:val="36"/>
        </w:rPr>
      </w:pPr>
      <w:r>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Ela surge como aquela voz interior que fala "Eu lhe conheço intimamente e sei que você poderia e deveria ter agido de outra maneira". E isso dói porque sabemos que é verdade.</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Mas a consciência pode ser também excelente conselheira e grande amiga. É muito comum que, ao começarmos a colocar em prática os ensinamentos de Jesus, as pessoas nos critiquem e, às vezes, se afastem de nós.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Quando mudamos alguns comportamentos, abandonamos certos hábitos, muitos dizem que nos tornamos fanáticos religiosos e pessoas sem graça. Passam a não querer mais nossa companhia. Não tem problema; isso é um direito delas e temos que respeitar.</w:t>
      </w:r>
      <w:r>
        <w:br w:type="page"/>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Quando aprendemos a não revidar uma agressão, a não responder uma ofensa com outra ofensa, somos rotulados de tolos, frouxos, covardes.</w:t>
      </w:r>
    </w:p>
    <w:p>
      <w:pPr>
        <w:pStyle w:val="Normal"/>
        <w:jc w:val="both"/>
        <w:rPr>
          <w:rFonts w:ascii="Garamond" w:hAnsi="Garamond" w:eastAsia="Arial" w:cs="Arial"/>
          <w:color w:val="auto"/>
          <w:kern w:val="0"/>
          <w:sz w:val="36"/>
          <w:szCs w:val="36"/>
          <w:lang w:val="en-US" w:eastAsia="zh-CN" w:bidi="hi-IN"/>
        </w:rPr>
      </w:pPr>
      <w:r>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É aí que a consciência torna-se nossa aliada. Ela vem e nos diz: "Não se preocupe com o que os outros dizem. Você sabe que seguir Jesus exige renúncia. Você já despertou para a realidade da vida, fez o que era certo. Siga adiante com suas escolhas e deixe que outros sigam com as deles".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Retornando à passagem evangélica, Jesus, referindo-se à prisão, encerra dizendo:</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Digo-vos, em verdade, que daí não saireis, enquanto não houverdes pago o último ceitil.</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Podemos interpretar o "</w:t>
      </w:r>
      <w:r>
        <w:rPr>
          <w:rFonts w:eastAsia="Times New Roman" w:cs="Times New Roman" w:ascii="Garamond" w:hAnsi="Garamond"/>
          <w:i/>
          <w:iCs/>
          <w:color w:val="000000"/>
          <w:kern w:val="0"/>
          <w:sz w:val="36"/>
          <w:szCs w:val="36"/>
          <w:shd w:fill="auto" w:val="clear"/>
          <w:lang w:val="en-US" w:eastAsia="zh-CN" w:bidi="hi-IN"/>
        </w:rPr>
        <w:t>daí não saireis</w:t>
      </w:r>
      <w:r>
        <w:rPr>
          <w:rFonts w:eastAsia="Times New Roman" w:cs="Times New Roman" w:ascii="Garamond" w:hAnsi="Garamond"/>
          <w:i w:val="false"/>
          <w:iCs w:val="false"/>
          <w:color w:val="000000"/>
          <w:kern w:val="0"/>
          <w:sz w:val="36"/>
          <w:szCs w:val="36"/>
          <w:shd w:fill="auto" w:val="clear"/>
          <w:lang w:val="en-US" w:eastAsia="zh-CN" w:bidi="hi-IN"/>
        </w:rPr>
        <w:t>" de duas maneiras.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 primeira diz respeito à impossibilidade de ascendermos a mundos mais elevados. Sendo incapazes de perdoar, colocamo-nos na condição daqueles Espíritos que ainda não podem habitar mundos mais elevados.</w:t>
      </w:r>
      <w:r>
        <w:br w:type="page"/>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Essa é uma questão particularmente importante, considerando que a Terra se encontra em sua fase final de transição para mundo de regeneração. Nos últimos anos, temos sido intensamente alertados sobre a necessidade de empreender esforços para que possamos permanecer na Terra regenerada.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Enquanto alimentarmos ódio, desejo de vingança ou qualquer outro sentimento negativo contra aqueles que nos ofenderam, permaneceremos estacionados em faixas vibratórias inferiores, incompatíveis com um mundo regenerado.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 segunda interpretação da prisão mencionada por Jesus refere-se ao nosso estado de consciência. A Doutrina Espírita também nos explica que céu e inferno não são lugares físicos de felicidade ou sofrimento eternos, mas estados da consciência do Espírito, que sofre ou se sente feliz como consequência de suas próprias ações.</w:t>
      </w:r>
      <w:r>
        <w:br w:type="page"/>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O mesmo acontece com essa prisão da qual Jesus fala. Temos diversos exemplos na literatura espírita de irmãos que permanecem presos ao ódio ou ao desejo de vingança. Eles não conseguem se desvencilhar dessas ideias, permanecendo vinculados a elas durante anos, décadas e, às vezes, séculos.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Isso pode soar como algo inimaginável, mas não é. Querem um exemplo? Quase todos nós já passamos por alguma ocasião na vida em que somos tomados por uma preocupação incontrolável.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As causas são as mais variadas: o diagnóstico de uma doença grave, alguém que amamos passando por grande dificuldade ou até mesmo um problema de ordem financeira.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Em momentos assim, aquela preocupação domina nossa mente e nosso coração de tal forma, que somos incapazes de esquecê-la.</w:t>
      </w:r>
      <w:r>
        <w:br w:type="page"/>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Às vezes não conseguimos nem mesmo orar para pedir ajuda. Começamos nossa oração, a preocupação vem e toma conta de nós. Geralmente precisamos de ajuda externa para sairmos dessa condição.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Se somos dominados dessa maneira por uma preocupação legítima, imaginem trazer o coração e a mente transbordando de ódio e desejo de vingança, sobretudo depois de desencarnado.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O ódio aprisiona o Espírito que o alimenta contra quem lhe fez mal, e se o sentimento for recíproco, os dois acabam presos na mesma situação, criando uma cadeia de sofrimento que parece não ter fim.</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Esse é o inferno do qual falamos a pouco. Um estado de consciência escravizador. É como se o Espírito estivesse acorrentado àquela ideia. E assim ele vai permanecer até que compreenda o quanto aquilo é prejudicial a ele e aos outros.</w:t>
      </w:r>
      <w:r>
        <w:br w:type="page"/>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Lembram-se de Nosso Lar? Em que momento Clarêncio conseguiu resgatar André Luiz do Umbral? Apenas quando André, exaurido pela condição em que se encontrava, finalmente eleva um pensamento a Deus e ora. Naquele momento, ele finalmente se permite ser auxiliado e Clarêncio, que já estava pronto há muito tempo para socorrer André Luiz, consegue resgatá-lo.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Deus, Jesus Cristo, nosso anjo de guarda e a Espiritualidade sempre vão respeitar nosso livre arbítrio. Ninguém fará nada por nós enquanto não nos permitirmos ser auxiliados.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Quando falamos em perdão, sempre surge a seguinte dúvida: o que acontece se eu perdoar a pessoa, mas ela não me perdoar? Bem, se eu consigo superar o ódio, o ressentimento e o desejo de vingança, então eu começo a romper os laços estabelecidos pelo ódio.</w:t>
      </w:r>
      <w:r>
        <w:br w:type="page"/>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Contudo, há algo que precisa ficar muito claro: o fato de eu perdoar alguém com quem estabeleci vínculos de ódio, não me isenta de responsabilidade de reparar erros que eu porventura tenha cometido contra aquela pessoa.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Vamos supor que eu prejudiquei alguém. Essa pessoa, diante do eu fiz a ela, revida e também me prejudica. Passamos a alimentar ódio recíproco. Depois de um certo tempo, tomo consciência do meu erro e perdoo a pessoa pelo o que ela me fez.</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Excelente. Começo a romper os vínculos de ódio do meu lado. Só que eu prejudiquei aquela pessoa. O fato de eu perdoá-la não tira de mim, a responsabilidade de reparar as faltas cometidas contra ela. É algo que terei que fazer no momento oportuno.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Mas não resta dúvida: o perdão é o primeiro e mais importante passo. Afinal de contas, como vou reconhecer que preciso reparar faltas cometidas contra alguém a quem eu odeio?</w:t>
      </w:r>
      <w:r>
        <w:br w:type="page"/>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Perdão é libertação. Como Kardec nos esclareceu, não quer dizer que, de uma hora para outra, passaremos a nutrir afeto pelos adversários.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Trata-se de escolhermos não retribuir o mal com o mal, esquecer as ofensas e de procurar, dentro de nossas possibilidades, restabelecer a paz.</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 quando falamos em esquecer as ofensas, não é apagá-las da memória. Primeiro porque isso é impossível. Segundo porque, que mérito teríamos se uma ofensa simplesmente desaparecesse de memória?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O mérito está justamente em preservar a serenidade, não permitindo que sentimentos e desejos ruins invadam nosso coração ao nos recordarmos de algo que nos feriu. Isso é esquecer uma ofensa.</w:t>
      </w:r>
      <w:r>
        <w:br w:type="page"/>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Há pessoas nas quais a simples recordação de uma ofensa já desperta a cólera. O tom de voz se altera, os batimentos cardíacos aceleram, a pressão sobe. E muitas vezes com coisas que aconteceram há 10, 20 ou 30 anos.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Até a medicina atual reconhece os benefícios do perdão. Em 2012 a revista científica </w:t>
      </w:r>
      <w:r>
        <w:rPr>
          <w:rFonts w:eastAsia="Times New Roman" w:cs="Times New Roman" w:ascii="Garamond" w:hAnsi="Garamond"/>
          <w:i/>
          <w:iCs/>
          <w:color w:val="000000"/>
          <w:kern w:val="0"/>
          <w:sz w:val="36"/>
          <w:szCs w:val="36"/>
          <w:shd w:fill="auto" w:val="clear"/>
          <w:lang w:val="en-US" w:eastAsia="zh-CN" w:bidi="hi-IN"/>
        </w:rPr>
        <w:t>Psychosomatic Medicine</w:t>
      </w:r>
      <w:r>
        <w:rPr>
          <w:rFonts w:eastAsia="Times New Roman" w:cs="Times New Roman" w:ascii="Garamond" w:hAnsi="Garamond"/>
          <w:i w:val="false"/>
          <w:iCs w:val="false"/>
          <w:color w:val="000000"/>
          <w:kern w:val="0"/>
          <w:sz w:val="36"/>
          <w:szCs w:val="36"/>
          <w:shd w:fill="auto" w:val="clear"/>
          <w:lang w:val="en-US" w:eastAsia="zh-CN" w:bidi="hi-IN"/>
        </w:rPr>
        <w:t xml:space="preserve"> apresentou um estudo realizado com 202 pessoas divididas em 2 grupos.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No grupo 1 as pessoas foram convidadas a recordar uma ofensa pessoal adotando uma perspectiva de raiva. Ou seja, foi pedido a essas pessoas que se lembrassem da ofensa demonstrando rancor.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As pessoas do grupo 2 também foram convidadas a recordar uma ofensa pessoal, mas a elas foi pedido que adotassem uma perspectiva de perdão.</w:t>
      </w:r>
      <w:r>
        <w:br w:type="page"/>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 que os estudiosos observaram é que as pessoas que se recordaram da ofensa com sentimento de rancor, sofreram alterações de pressão arterial mais elevadas do que as pessoas que se lembraram de uma ofensa com sentimento de perdão.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 foi observada uma questão ainda mais interessante: quando os participantes, mais tarde, voltaram a se lembrar naturalmente da ofensa, os que haviam adotado uma atitude de perdão tiveram uma elevação menor da pressão arterial.</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Os autores concluíram que o perdão reduz a o aumento da pressão arterial não apenas no momento em que a pessoa pensa na ofensa, mas também quando se lembra dela posteriormente.</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Então não restam dúvidas: perdoar é extremamente benéfico a nós.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Dentro do tema Amor aos Inimigos há um outro ensinamento de Jesus do qual não podemos deixar de falar: oferecer aos nossos ofensores a face oposta.</w:t>
      </w:r>
      <w:r>
        <w:br w:type="page"/>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Jesus nos fala sobre oferecer a outra face em Mateus 5:32-48:</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Aprendestes que foi dito: olho por olho e dente por dente. – Eu, porém, vos digo que não resistais ao mal que vos queiram fazer; que se alguém vos bater na face direita, lhe apresenteis também a outra; – e que se alguém quiser pleitear contra vós, para vos tomar a túnica, também lhe entregueis o manto; – e que se alguém vos obrigar a caminhar mil passos com ele, caminheis mais dois mil. – Dai àquele que vos pedir e não repilais aquele que vos queira tomar emprestado.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Uma vez mais, precisamos compreender corretamente o que Jesus quis dizer quando nos recomendou apresentar a outra face quando alguém nos bater na face direita.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Esse, assim como vários outros ensinamentos de Jesus, não deve ser tomando no sentido literal.</w:t>
      </w:r>
      <w:r>
        <w:br w:type="page"/>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Se uma pessoa chegar ao ponto de nos agredir batendo-nos no rosto, e nós mostrarmos a ela a outra face dizendo "Bata também nessa aqui", para o agressor isso vai soar como afronta, e certamente vai despertar nele uma cólera ainda maior.</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Portanto, não foi isso que Jesus quis nos dizer. O que Mestre nos ensina é que, diante de uma atitude de raiva, desequilíbrio ou irritação de alguém para conosco, ofereçamos à pessoa a postura contrária.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Diante da raiva, sejamos calmos; do desequilíbrio, sejamos serenos e da irritação, sejamos pacientes.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Se reagirmos com os mesmos sentimentos com que formos tratados, os conflitos se tornarão ainda mais intensos.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Infelizmente o orgulho ainda fala alto dentro de nós, e por isso é tão difícil oferecer a outra face. Isso exige humildade, virtude que ainda precisamos desenvolver.</w:t>
      </w:r>
      <w:r>
        <w:br w:type="page"/>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Todos nós já vivemos situações de conflitos e discussões pesadas. Vamos buscar na memória uma dessas discussões, daquelas em que pagamos com a mesma moeda, devolvemos à pessoa com quem discutimos, as mesmas palavras, as mesmas agressões, os mesmos sentimentos negativos e vibrações carregadas de veneno.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 vamos responder para nós mesmos: saímos realmente bem dessa discussão? Quando ela terminou, nossa sensação era de paz, de tranquilidade, de leveza e serenidade? Tenho certeza que a resposta é não.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Por mais que tenhamos pensado "Joguei na cara dele ou dela tudo o que queria, não levei desaforo para casa", a verdade é que essa postura não nos trouxe paz interior, e é bastante provável que algum tempo depois tenhamos sentido remorso e arrependimento pelo nosso comportamento.</w:t>
      </w:r>
      <w:r>
        <w:br w:type="page"/>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Por outro lado, quando oferecemos a outra face as coisas são bem diferentes. Podemos até sair dos conflitos tristes e magoados, mas pouco tempo depois olhamos para dentro de nós e nos sentimos felizes por termos mantido a serenidade sem revidar as ofensas.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 tem mais: quando agimos assim, as chances de fazer com que nosso agressor reflita sobre a atitude dele são muito maiores. Como dissemos anteriormente, a consciência da pessoa pesa e ela pensa: "Poxa vida. Eu discuti com fulano, falei um monte de coisas ruins e desagradáveis e ele não revidou. Sinto-me mal por isso".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Não é que queiramos que a pessoa se sinta mal. Muito pelo contrário: pode nascer daí uma mudança de comportamento por parte dela, impulsionada pela nossa postura.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Já que nossa condição espiritual ainda não impede que os conflitos aconteçam, quando eles surgirem, </w:t>
      </w:r>
      <w:r>
        <w:rPr>
          <w:rFonts w:eastAsia="Times New Roman" w:cs="Times New Roman" w:ascii="Garamond" w:hAnsi="Garamond"/>
          <w:i w:val="false"/>
          <w:iCs w:val="false"/>
          <w:color w:val="000000"/>
          <w:kern w:val="0"/>
          <w:sz w:val="36"/>
          <w:szCs w:val="36"/>
          <w:shd w:fill="auto" w:val="clear"/>
          <w:lang w:val="en-US" w:eastAsia="zh-CN" w:bidi="hi-IN"/>
        </w:rPr>
        <w:t xml:space="preserve">é </w:t>
      </w:r>
      <w:r>
        <w:rPr>
          <w:rFonts w:eastAsia="Times New Roman" w:cs="Times New Roman" w:ascii="Garamond" w:hAnsi="Garamond"/>
          <w:i w:val="false"/>
          <w:iCs w:val="false"/>
          <w:color w:val="000000"/>
          <w:kern w:val="0"/>
          <w:sz w:val="36"/>
          <w:szCs w:val="36"/>
          <w:shd w:fill="auto" w:val="clear"/>
          <w:lang w:val="en-US" w:eastAsia="zh-CN" w:bidi="hi-IN"/>
        </w:rPr>
        <w:t>preferível sermos</w:t>
      </w:r>
      <w:r>
        <w:rPr>
          <w:rFonts w:eastAsia="Times New Roman" w:cs="Times New Roman" w:ascii="Garamond" w:hAnsi="Garamond"/>
          <w:i w:val="false"/>
          <w:iCs w:val="false"/>
          <w:color w:val="000000"/>
          <w:kern w:val="0"/>
          <w:sz w:val="36"/>
          <w:szCs w:val="36"/>
          <w:shd w:fill="auto" w:val="clear"/>
          <w:lang w:val="en-US" w:eastAsia="zh-CN" w:bidi="hi-IN"/>
        </w:rPr>
        <w:t xml:space="preserve"> ofendidos do que ofensores.</w:t>
      </w:r>
      <w:r>
        <w:br w:type="page"/>
      </w:r>
    </w:p>
    <w:p>
      <w:pPr>
        <w:pStyle w:val="Normal"/>
        <w:jc w:val="both"/>
        <w:rPr/>
      </w:pPr>
      <w:r>
        <w:rPr>
          <w:rFonts w:ascii="Garamond" w:hAnsi="Garamond"/>
          <w:sz w:val="36"/>
          <w:szCs w:val="36"/>
        </w:rPr>
        <w:t>Caminhando para o término de nossas reflexões, vamos nos recordar que o nosso Divino Mestre nos deu o maior exemplo do amor aos inimigos.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Diante daqueles que O perseguiram e O levaram à crucificação, Ele não respondeu com qualquer sinal de ódio ou desejo de vingança. Em seus derradeiros momentos na cruz, ped</w:t>
      </w:r>
      <w:r>
        <w:rPr>
          <w:rFonts w:ascii="Garamond" w:hAnsi="Garamond"/>
          <w:sz w:val="36"/>
          <w:szCs w:val="36"/>
        </w:rPr>
        <w:t>iu</w:t>
      </w:r>
      <w:r>
        <w:rPr>
          <w:rFonts w:ascii="Garamond" w:hAnsi="Garamond"/>
          <w:sz w:val="36"/>
          <w:szCs w:val="36"/>
        </w:rPr>
        <w:t xml:space="preserve"> ao Pai que nos perdoasse porque não sabíamos o que estávamos fazendo.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Jesus não apenas demonstrou amor aos inimigos naquele momento; Ele também </w:t>
      </w:r>
      <w:r>
        <w:rPr>
          <w:rFonts w:eastAsia="Times New Roman" w:cs="Times New Roman" w:ascii="Garamond" w:hAnsi="Garamond"/>
          <w:i w:val="false"/>
          <w:iCs w:val="false"/>
          <w:color w:val="000000"/>
          <w:kern w:val="0"/>
          <w:sz w:val="36"/>
          <w:szCs w:val="36"/>
          <w:shd w:fill="auto" w:val="clear"/>
          <w:lang w:val="en-US" w:eastAsia="zh-CN" w:bidi="hi-IN"/>
        </w:rPr>
        <w:t>deixou cada um entregue à sua própria consciência para que refletisse sobre as atitudes praticadas.</w:t>
      </w:r>
    </w:p>
    <w:p>
      <w:pPr>
        <w:pStyle w:val="Normal"/>
        <w:jc w:val="both"/>
        <w:rPr>
          <w:rFonts w:ascii="Garamond" w:hAnsi="Garamond" w:eastAsia="Times New Roman" w:cs="Times New Roman"/>
          <w:i w:val="false"/>
          <w:i w:val="false"/>
          <w:iCs w:val="false"/>
          <w:color w:val="000000"/>
          <w:kern w:val="0"/>
          <w:shd w:fill="auto" w:val="clear"/>
          <w:lang w:val="en-US" w:eastAsia="zh-CN" w:bidi="hi-IN"/>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Ele </w:t>
      </w:r>
      <w:r>
        <w:rPr>
          <w:rFonts w:eastAsia="Times New Roman" w:cs="Times New Roman" w:ascii="Garamond" w:hAnsi="Garamond"/>
          <w:i w:val="false"/>
          <w:iCs w:val="false"/>
          <w:color w:val="000000"/>
          <w:kern w:val="0"/>
          <w:sz w:val="36"/>
          <w:szCs w:val="36"/>
          <w:shd w:fill="auto" w:val="clear"/>
          <w:lang w:val="en-US" w:eastAsia="zh-CN" w:bidi="hi-IN"/>
        </w:rPr>
        <w:t xml:space="preserve">distribuiu </w:t>
      </w:r>
      <w:r>
        <w:rPr>
          <w:rFonts w:eastAsia="Times New Roman" w:cs="Times New Roman" w:ascii="Garamond" w:hAnsi="Garamond"/>
          <w:i w:val="false"/>
          <w:iCs w:val="false"/>
          <w:color w:val="000000"/>
          <w:kern w:val="0"/>
          <w:sz w:val="36"/>
          <w:szCs w:val="36"/>
          <w:shd w:fill="auto" w:val="clear"/>
          <w:lang w:val="en-US" w:eastAsia="zh-CN" w:bidi="hi-IN"/>
        </w:rPr>
        <w:t>as sementes de Seu Evangelho de amor e bondade,</w:t>
      </w:r>
      <w:r>
        <w:rPr>
          <w:rFonts w:eastAsia="Times New Roman" w:cs="Times New Roman" w:ascii="Garamond" w:hAnsi="Garamond"/>
          <w:i w:val="false"/>
          <w:iCs w:val="false"/>
          <w:color w:val="000000"/>
          <w:kern w:val="0"/>
          <w:sz w:val="36"/>
          <w:szCs w:val="36"/>
          <w:shd w:fill="auto" w:val="clear"/>
          <w:lang w:val="en-US" w:eastAsia="zh-CN" w:bidi="hi-IN"/>
        </w:rPr>
        <w:t xml:space="preserve"> e espera pacientemente pelo tempo em que elas irão</w:t>
      </w:r>
      <w:r>
        <w:rPr>
          <w:rFonts w:eastAsia="Times New Roman" w:cs="Times New Roman" w:ascii="Garamond" w:hAnsi="Garamond"/>
          <w:i w:val="false"/>
          <w:iCs w:val="false"/>
          <w:color w:val="000000"/>
          <w:kern w:val="0"/>
          <w:sz w:val="36"/>
          <w:szCs w:val="36"/>
          <w:shd w:fill="auto" w:val="clear"/>
          <w:lang w:val="en-US" w:eastAsia="zh-CN" w:bidi="hi-IN"/>
        </w:rPr>
        <w:t xml:space="preserve"> </w:t>
      </w:r>
      <w:r>
        <w:rPr>
          <w:rFonts w:eastAsia="Times New Roman" w:cs="Times New Roman" w:ascii="Garamond" w:hAnsi="Garamond"/>
          <w:i w:val="false"/>
          <w:iCs w:val="false"/>
          <w:color w:val="000000"/>
          <w:kern w:val="0"/>
          <w:sz w:val="36"/>
          <w:szCs w:val="36"/>
          <w:shd w:fill="auto" w:val="clear"/>
          <w:lang w:val="en-US" w:eastAsia="zh-CN" w:bidi="hi-IN"/>
        </w:rPr>
        <w:t>germinar, florescer e frutificar.</w:t>
      </w:r>
      <w:r>
        <w:rPr>
          <w:rFonts w:eastAsia="Times New Roman" w:cs="Times New Roman" w:ascii="Garamond" w:hAnsi="Garamond"/>
          <w:i w:val="false"/>
          <w:iCs w:val="false"/>
          <w:color w:val="000000"/>
          <w:kern w:val="0"/>
          <w:sz w:val="36"/>
          <w:szCs w:val="36"/>
          <w:shd w:fill="auto" w:val="clear"/>
          <w:lang w:val="en-US" w:eastAsia="zh-CN" w:bidi="hi-IN"/>
        </w:rPr>
        <w:t xml:space="preserve"> </w:t>
      </w:r>
    </w:p>
    <w:p>
      <w:pPr>
        <w:pStyle w:val="Normal"/>
        <w:jc w:val="both"/>
        <w:rPr>
          <w:rFonts w:ascii="Garamond" w:hAnsi="Garamond" w:eastAsia="Times New Roman" w:cs="Times New Roman"/>
          <w:color w:val="000000"/>
          <w:kern w:val="0"/>
          <w:sz w:val="36"/>
          <w:szCs w:val="36"/>
          <w:shd w:fill="auto" w:val="clear"/>
          <w:lang w:val="en-US" w:eastAsia="zh-CN" w:bidi="hi-IN"/>
        </w:rPr>
      </w:pPr>
      <w:r>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Ele sabe também que cada um de nós carrega dentro de si a centelha divina. Por isso afirmou que faremos as obras que ele fez e muitas outras.</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Mas para que essa centelha brilhe, é preciso empreendermos os esforços para realizar nossa reforma íntima. </w:t>
      </w:r>
    </w:p>
    <w:p>
      <w:pPr>
        <w:pStyle w:val="Normal"/>
        <w:jc w:val="both"/>
        <w:rPr>
          <w:sz w:val="36"/>
          <w:szCs w:val="36"/>
        </w:rPr>
      </w:pPr>
      <w: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que eu já consigo fazer hoje diante daquele que me ofendeu?</w:t>
      </w:r>
    </w:p>
    <w:p>
      <w:pPr>
        <w:pStyle w:val="Normal"/>
        <w:jc w:val="both"/>
        <w:rPr>
          <w:sz w:val="36"/>
          <w:szCs w:val="36"/>
        </w:rPr>
      </w:pPr>
      <w:r>
        <w:rPr/>
      </w:r>
    </w:p>
    <w:p>
      <w:pPr>
        <w:pStyle w:val="Normal"/>
        <w:jc w:val="both"/>
        <w:rPr>
          <w:sz w:val="36"/>
          <w:szCs w:val="36"/>
        </w:rPr>
      </w:pPr>
      <w:r>
        <w:rPr>
          <w:rFonts w:eastAsia="Arial" w:cs="Arial"/>
          <w:color w:val="000000"/>
          <w:kern w:val="0"/>
          <w:sz w:val="36"/>
          <w:szCs w:val="36"/>
          <w:shd w:fill="auto" w:val="clear"/>
          <w:lang w:val="en-US" w:eastAsia="zh-CN" w:bidi="hi-IN"/>
        </w:rPr>
        <w:t>C</w:t>
      </w:r>
      <w:r>
        <w:rPr>
          <w:rFonts w:eastAsia="Times New Roman" w:cs="Times New Roman" w:ascii="Garamond" w:hAnsi="Garamond"/>
          <w:color w:val="000000"/>
          <w:kern w:val="0"/>
          <w:sz w:val="36"/>
          <w:szCs w:val="36"/>
          <w:shd w:fill="auto" w:val="clear"/>
          <w:lang w:val="en-US" w:eastAsia="zh-CN" w:bidi="hi-IN"/>
        </w:rPr>
        <w:t>onsigo não revidar</w:t>
      </w:r>
      <w:r>
        <w:rPr>
          <w:rFonts w:eastAsia="Times New Roman" w:cs="Times New Roman" w:ascii="Garamond" w:hAnsi="Garamond"/>
          <w:color w:val="000000"/>
          <w:kern w:val="0"/>
          <w:sz w:val="36"/>
          <w:szCs w:val="36"/>
          <w:shd w:fill="auto" w:val="clear"/>
          <w:lang w:val="en-US" w:eastAsia="zh-CN" w:bidi="hi-IN"/>
        </w:rPr>
        <w:t xml:space="preserve"> a ofensa</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não desejar o mal</w:t>
      </w:r>
      <w:r>
        <w:rPr>
          <w:rFonts w:eastAsia="Times New Roman" w:cs="Times New Roman" w:ascii="Garamond" w:hAnsi="Garamond"/>
          <w:color w:val="000000"/>
          <w:kern w:val="0"/>
          <w:sz w:val="36"/>
          <w:szCs w:val="36"/>
          <w:shd w:fill="auto" w:val="clear"/>
          <w:lang w:val="en-US" w:eastAsia="zh-CN" w:bidi="hi-IN"/>
        </w:rPr>
        <w:t xml:space="preserve"> ao ofensor</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parar de alimentar a mágoa?</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orar por ele, ainda que minhas palavras sejam inicialmente difíceis</w:t>
      </w:r>
      <w:r>
        <w:rPr>
          <w:rFonts w:eastAsia="Times New Roman" w:cs="Times New Roman" w:ascii="Garamond" w:hAnsi="Garamond"/>
          <w:color w:val="000000"/>
          <w:kern w:val="0"/>
          <w:sz w:val="36"/>
          <w:szCs w:val="36"/>
          <w:shd w:fill="auto" w:val="clear"/>
          <w:lang w:val="en-US" w:eastAsia="zh-CN" w:bidi="hi-IN"/>
        </w:rPr>
        <w:t>, talvez não sejam nem mesmo naturais</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Tento</w:t>
      </w:r>
      <w:r>
        <w:rPr>
          <w:rFonts w:eastAsia="Times New Roman" w:cs="Times New Roman" w:ascii="Garamond" w:hAnsi="Garamond"/>
          <w:color w:val="000000"/>
          <w:kern w:val="0"/>
          <w:sz w:val="36"/>
          <w:szCs w:val="36"/>
          <w:shd w:fill="auto" w:val="clear"/>
          <w:lang w:val="en-US" w:eastAsia="zh-CN" w:bidi="hi-IN"/>
        </w:rPr>
        <w:t xml:space="preserve"> compreender as razões que o levaram a agir daquela maneira?</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pelo menos, não transformar uma ofensa recebida em uma nova ofensa praticada por mim?</w:t>
      </w:r>
    </w:p>
    <w:p>
      <w:pPr>
        <w:pStyle w:val="Normal"/>
        <w:jc w:val="both"/>
        <w:rPr>
          <w:rFonts w:ascii="Garamond" w:hAnsi="Garamond"/>
          <w:sz w:val="36"/>
          <w:szCs w:val="36"/>
        </w:rPr>
      </w:pPr>
      <w:r>
        <w:rPr>
          <w:rFonts w:ascii="Garamond" w:hAnsi="Garamond"/>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N</w:t>
      </w:r>
      <w:r>
        <w:rPr>
          <w:rFonts w:eastAsia="Times New Roman" w:cs="Times New Roman" w:ascii="Garamond" w:hAnsi="Garamond"/>
          <w:color w:val="000000"/>
          <w:kern w:val="0"/>
          <w:sz w:val="36"/>
          <w:szCs w:val="36"/>
          <w:shd w:fill="auto" w:val="clear"/>
          <w:lang w:val="en-US" w:eastAsia="zh-CN" w:bidi="hi-IN"/>
        </w:rPr>
        <w:t>ão</w:t>
      </w:r>
      <w:r>
        <w:rPr>
          <w:rFonts w:eastAsia="Times New Roman" w:cs="Times New Roman" w:ascii="Garamond" w:hAnsi="Garamond"/>
          <w:color w:val="000000"/>
          <w:kern w:val="0"/>
          <w:sz w:val="36"/>
          <w:szCs w:val="36"/>
          <w:shd w:fill="auto" w:val="clear"/>
          <w:lang w:val="en-US" w:eastAsia="zh-CN" w:bidi="hi-IN"/>
        </w:rPr>
        <w:t xml:space="preserve"> precisamos fingir que já amamos aquele que nos feriu.</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Podemos reconhecer honestamente que ainda sentimos mágoa, indignação ou dificuldade de perdoar.</w:t>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A reforma íntima </w:t>
      </w:r>
      <w:r>
        <w:rPr>
          <w:rFonts w:eastAsia="Times New Roman" w:cs="Times New Roman" w:ascii="Garamond" w:hAnsi="Garamond"/>
          <w:color w:val="000000"/>
          <w:kern w:val="0"/>
          <w:sz w:val="36"/>
          <w:szCs w:val="36"/>
          <w:shd w:fill="auto" w:val="clear"/>
          <w:lang w:val="en-US" w:eastAsia="zh-CN" w:bidi="hi-IN"/>
        </w:rPr>
        <w:t>vai acontecer</w:t>
      </w:r>
      <w:r>
        <w:rPr>
          <w:rFonts w:eastAsia="Times New Roman" w:cs="Times New Roman" w:ascii="Garamond" w:hAnsi="Garamond"/>
          <w:color w:val="000000"/>
          <w:kern w:val="0"/>
          <w:sz w:val="36"/>
          <w:szCs w:val="36"/>
          <w:shd w:fill="auto" w:val="clear"/>
          <w:lang w:val="en-US" w:eastAsia="zh-CN" w:bidi="hi-IN"/>
        </w:rPr>
        <w:t xml:space="preserve"> justamente quando </w:t>
      </w:r>
      <w:r>
        <w:rPr>
          <w:rFonts w:eastAsia="Times New Roman" w:cs="Times New Roman" w:ascii="Garamond" w:hAnsi="Garamond"/>
          <w:color w:val="000000"/>
          <w:kern w:val="0"/>
          <w:sz w:val="36"/>
          <w:szCs w:val="36"/>
          <w:shd w:fill="auto" w:val="clear"/>
          <w:lang w:val="en-US" w:eastAsia="zh-CN" w:bidi="hi-IN"/>
        </w:rPr>
        <w:t>pararmos de pensar que não podemos ter essas reações e</w:t>
      </w:r>
      <w:r>
        <w:rPr>
          <w:rFonts w:eastAsia="Times New Roman" w:cs="Times New Roman" w:ascii="Garamond" w:hAnsi="Garamond"/>
          <w:color w:val="000000"/>
          <w:kern w:val="0"/>
          <w:sz w:val="36"/>
          <w:szCs w:val="36"/>
          <w:shd w:fill="auto" w:val="clear"/>
          <w:lang w:val="en-US" w:eastAsia="zh-CN" w:bidi="hi-IN"/>
        </w:rPr>
        <w:t xml:space="preserve"> passa</w:t>
      </w:r>
      <w:r>
        <w:rPr>
          <w:rFonts w:eastAsia="Times New Roman" w:cs="Times New Roman" w:ascii="Garamond" w:hAnsi="Garamond"/>
          <w:color w:val="000000"/>
          <w:kern w:val="0"/>
          <w:sz w:val="36"/>
          <w:szCs w:val="36"/>
          <w:shd w:fill="auto" w:val="clear"/>
          <w:lang w:val="en-US" w:eastAsia="zh-CN" w:bidi="hi-IN"/>
        </w:rPr>
        <w:t>rmos a pensar sobre</w:t>
      </w:r>
      <w:r>
        <w:rPr>
          <w:rFonts w:eastAsia="Times New Roman" w:cs="Times New Roman" w:ascii="Garamond" w:hAnsi="Garamond"/>
          <w:color w:val="000000"/>
          <w:kern w:val="0"/>
          <w:sz w:val="36"/>
          <w:szCs w:val="36"/>
          <w:shd w:fill="auto" w:val="clear"/>
          <w:lang w:val="en-US" w:eastAsia="zh-CN" w:bidi="hi-IN"/>
        </w:rPr>
        <w:t xml:space="preserve"> o que podemos fazer com elas.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Então, eu gostaria que todos nós levássemos para casa hoje uma reflexão:</w:t>
      </w:r>
    </w:p>
    <w:p>
      <w:pPr>
        <w:pStyle w:val="Normal"/>
        <w:jc w:val="both"/>
        <w:rPr>
          <w:sz w:val="36"/>
          <w:szCs w:val="36"/>
        </w:rPr>
      </w:pPr>
      <w:r>
        <w:rPr>
          <w:sz w:val="36"/>
          <w:szCs w:val="36"/>
        </w:rPr>
      </w:r>
    </w:p>
    <w:p>
      <w:pPr>
        <w:pStyle w:val="Normal"/>
        <w:jc w:val="both"/>
        <w:rPr/>
      </w:pPr>
      <w:r>
        <w:rPr>
          <w:rFonts w:eastAsia="Times New Roman" w:cs="Times New Roman" w:ascii="Garamond" w:hAnsi="Garamond"/>
          <w:color w:val="000000"/>
          <w:kern w:val="0"/>
          <w:sz w:val="36"/>
          <w:szCs w:val="36"/>
          <w:shd w:fill="auto" w:val="clear"/>
          <w:lang w:val="en-US" w:eastAsia="zh-CN" w:bidi="hi-IN"/>
        </w:rPr>
        <w:t xml:space="preserve">Diante da próxima ofensa que </w:t>
      </w:r>
      <w:r>
        <w:rPr>
          <w:rFonts w:eastAsia="Times New Roman" w:cs="Times New Roman" w:ascii="Garamond" w:hAnsi="Garamond"/>
          <w:color w:val="000000"/>
          <w:kern w:val="0"/>
          <w:sz w:val="36"/>
          <w:szCs w:val="36"/>
          <w:shd w:fill="auto" w:val="clear"/>
          <w:lang w:val="en-US" w:eastAsia="zh-CN" w:bidi="hi-IN"/>
        </w:rPr>
        <w:t>nós recebermos</w:t>
      </w:r>
      <w:r>
        <w:rPr>
          <w:rFonts w:eastAsia="Times New Roman" w:cs="Times New Roman" w:ascii="Garamond" w:hAnsi="Garamond"/>
          <w:color w:val="000000"/>
          <w:kern w:val="0"/>
          <w:sz w:val="36"/>
          <w:szCs w:val="36"/>
          <w:shd w:fill="auto" w:val="clear"/>
          <w:lang w:val="en-US" w:eastAsia="zh-CN" w:bidi="hi-IN"/>
        </w:rPr>
        <w:t>, qual será o primeiro gesto que estará um pouco mais próximo daqu</w:t>
      </w:r>
      <w:r>
        <w:rPr>
          <w:rFonts w:eastAsia="Times New Roman" w:cs="Times New Roman" w:ascii="Garamond" w:hAnsi="Garamond"/>
          <w:color w:val="000000"/>
          <w:kern w:val="0"/>
          <w:sz w:val="36"/>
          <w:szCs w:val="36"/>
          <w:shd w:fill="auto" w:val="clear"/>
          <w:lang w:val="en-US" w:eastAsia="zh-CN" w:bidi="hi-IN"/>
        </w:rPr>
        <w:t>ilo</w:t>
      </w:r>
      <w:r>
        <w:rPr>
          <w:rFonts w:eastAsia="Times New Roman" w:cs="Times New Roman" w:ascii="Garamond" w:hAnsi="Garamond"/>
          <w:color w:val="000000"/>
          <w:kern w:val="0"/>
          <w:sz w:val="36"/>
          <w:szCs w:val="36"/>
          <w:shd w:fill="auto" w:val="clear"/>
          <w:lang w:val="en-US" w:eastAsia="zh-CN" w:bidi="hi-IN"/>
        </w:rPr>
        <w:t xml:space="preserve"> que Jesus </w:t>
      </w:r>
      <w:r>
        <w:rPr>
          <w:rFonts w:eastAsia="Times New Roman" w:cs="Times New Roman" w:ascii="Garamond" w:hAnsi="Garamond"/>
          <w:color w:val="000000"/>
          <w:kern w:val="0"/>
          <w:sz w:val="36"/>
          <w:szCs w:val="36"/>
          <w:shd w:fill="auto" w:val="clear"/>
          <w:lang w:val="en-US" w:eastAsia="zh-CN" w:bidi="hi-IN"/>
        </w:rPr>
        <w:t>nos</w:t>
      </w:r>
      <w:r>
        <w:rPr>
          <w:rFonts w:eastAsia="Times New Roman" w:cs="Times New Roman" w:ascii="Garamond" w:hAnsi="Garamond"/>
          <w:color w:val="000000"/>
          <w:kern w:val="0"/>
          <w:sz w:val="36"/>
          <w:szCs w:val="36"/>
          <w:shd w:fill="auto" w:val="clear"/>
          <w:lang w:val="en-US" w:eastAsia="zh-CN" w:bidi="hi-IN"/>
        </w:rPr>
        <w:t xml:space="preserve"> ensinou?</w:t>
      </w:r>
    </w:p>
    <w:p>
      <w:pPr>
        <w:pStyle w:val="Normal"/>
        <w:jc w:val="both"/>
        <w:rPr>
          <w:sz w:val="36"/>
          <w:szCs w:val="36"/>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Garamond">
    <w:charset w:val="01"/>
    <w:family w:val="roman"/>
    <w:pitch w:val="default"/>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36</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documentProtection w:edit="forms" w:enforcement="1" w:cryptProviderType="rsaAES" w:cryptAlgorithmClass="hash" w:cryptAlgorithmType="typeAny" w:cryptAlgorithmSid="" w:cryptSpinCount="0" w:hash="" w:sal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46268</TotalTime>
  <Application>LibreOffice/7.2.2.2$Linux_X86_64 LibreOffice_project/02b2acce88a210515b4a5bb2e46cbfb63fe97d56</Application>
  <AppVersion>15.0000</AppVersion>
  <Pages>36</Pages>
  <Words>4626</Words>
  <Characters>23266</Characters>
  <CharactersWithSpaces>27752</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2026-09-13T19:54:14Z</cp:lastPrinted>
  <dcterms:modified xsi:type="dcterms:W3CDTF">2026-09-13T19:47:10Z</dcterms:modified>
  <cp:revision>8434</cp:revision>
  <dc:subject/>
  <dc:title/>
</cp:coreProperties>
</file>

<file path=docProps/custom.xml><?xml version="1.0" encoding="utf-8"?>
<Properties xmlns="http://schemas.openxmlformats.org/officeDocument/2006/custom-properties" xmlns:vt="http://schemas.openxmlformats.org/officeDocument/2006/docPropsVTypes"/>
</file>