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nossa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realmente sinônimo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a tem procurado freneticamente sem jamais conseguir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Compreendemos então que — e o Espiritismo nos mostra isso com muita clareza — quanto mais o homem se desapega das coisas materiais e terrenas, mais </w:t>
      </w:r>
      <w:r>
        <w:rPr>
          <w:rFonts w:eastAsia="Times New Roman" w:cs="Times New Roman" w:ascii="Garamond" w:hAnsi="Garamond"/>
          <w:color w:val="000000"/>
          <w:kern w:val="0"/>
          <w:sz w:val="36"/>
          <w:szCs w:val="36"/>
          <w:shd w:fill="auto" w:val="clear"/>
          <w:lang w:val="en-US" w:eastAsia="zh-CN" w:bidi="hi-IN"/>
        </w:rPr>
        <w:t>ele alcança a felicidade relativa possível em nosso mundo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w:t>
      </w:r>
      <w:r>
        <w:rPr>
          <w:rFonts w:eastAsia="Times New Roman" w:cs="Times New Roman" w:ascii="Garamond" w:hAnsi="Garamond"/>
          <w:color w:val="000000"/>
          <w:kern w:val="0"/>
          <w:sz w:val="36"/>
          <w:szCs w:val="36"/>
          <w:shd w:fill="auto" w:val="clear"/>
          <w:lang w:val="en-US" w:eastAsia="zh-CN" w:bidi="hi-IN"/>
        </w:rPr>
        <w:t>, teoricamente,</w:t>
      </w:r>
      <w:r>
        <w:rPr>
          <w:rFonts w:eastAsia="Times New Roman" w:cs="Times New Roman" w:ascii="Garamond" w:hAnsi="Garamond"/>
          <w:color w:val="000000"/>
          <w:kern w:val="0"/>
          <w:sz w:val="36"/>
          <w:szCs w:val="36"/>
          <w:shd w:fill="auto" w:val="clear"/>
          <w:lang w:val="en-US" w:eastAsia="zh-CN" w:bidi="hi-IN"/>
        </w:rPr>
        <w:t xml:space="preserve"> ter sido completamente felizes, certo? Afinal de contas, nenhum de nós duvida de que foram pessoas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conheceram a felicidade plena. Além do fato de ainda carregarem consigo imperfeições humanas, havia algo que os impedia de serem realmente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de acordo com a Justiça Divina,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 Doutrina Espírita nos diz que Jesus é um Espírito que alcançou o mais alto grau de evolução. Ele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se nos perguntássemos: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aqui que nós travamos. É justamente nesse ponto que percebemos os limites da nossa própria compreensão. Imaginamos Jesus a partir daquilo que conhecemos de nós mesmos. Supomos que o Mestre pensa e sente como nós pensamos e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ter a menor pretensão de compreender Sua intimidade.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Apesar da distância abissal que existe entre nossa condição espiritual e a de Jesus, isso não deve se tornar um obstáculo que nos impeça de trabalhar em benefício de nossa evolução.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muito comum que, diante de determinados ensinamentos de Jesus, digamos que só Ele, por ser um Espírito puro, tem condições de realizar aquelas coisas.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ou do “Não julgueis para não serdes julgados”.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para fique claro que Jesus não espera de nós milagres nem uma transformação espiritual completa na atual existência, vamos iniciar nossas reflexões trazendo explicações de Allan Kardec sobre o amor aos inimigos.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Essas explicações se encontram em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 xml:space="preserve">, capítulo XII cujo título é exatamente </w:t>
      </w:r>
      <w:r>
        <w:rPr>
          <w:rFonts w:eastAsia="Times New Roman" w:cs="Times New Roman" w:ascii="Garamond" w:hAnsi="Garamond"/>
          <w:i/>
          <w:iCs/>
          <w:color w:val="000000"/>
          <w:kern w:val="0"/>
          <w:sz w:val="36"/>
          <w:szCs w:val="36"/>
          <w:shd w:fill="auto" w:val="clear"/>
          <w:lang w:val="en-US" w:eastAsia="zh-CN" w:bidi="hi-IN"/>
        </w:rPr>
        <w:t>Amais os Vossos Inimigos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explica que Jesus, ao nos aconselhar amar aos inimigos, não espera que devotemos a eles a mesma ternura que temos para com as pessoas queridas.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que exista ternura é preciso que exista confiança e não nos é possível confiar em quem deseja nos deseja o mal. Se demonstrarmos amizade a um inimigo, ele pode abusar dela e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Onde não há confiança não há simpatia. Portanto, a presença de um inimigo não é agradável.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diz que não podemos tomar o amor aos inimigos como sendo exatamente o amor aos amigos.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Amar aos inimigos é não guardar rancor e nem alimentar desejo de vingança contra eles; é perdoá-los pelo mal que nos fazem, sem segundas intenções.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surgir oportunidade de reconciliação com eles, que o façamos. É desejar a eles o bem em vez do mal. Se algo de bom acontecer a eles, alegremo-nos. Se surgir oportunidade de ajudá-los, ajudemos sem humilhar.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é o que Jesus espera de nós. E, sejamos sinceros: é algo que podemos fazer, é algo que está ao nosso alcance, se não na totalidade, pelo menos em parte.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dentro dessa proposta que vamos conduzir nossas reflexões aqui hoje.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0" w:hanging="0"/>
        <w:jc w:val="both"/>
        <w:rPr>
          <w:i/>
          <w:i/>
          <w:iCs/>
        </w:rPr>
      </w:pPr>
      <w:r>
        <w:rPr>
          <w:rFonts w:eastAsia="Times New Roman" w:cs="Times New Roman" w:ascii="Garamond" w:hAnsi="Garamond"/>
          <w:i/>
          <w:iCs/>
          <w:color w:val="000000"/>
          <w:kern w:val="0"/>
          <w:sz w:val="36"/>
          <w:szCs w:val="36"/>
          <w:shd w:fill="auto" w:val="clear"/>
          <w:lang w:val="en-US" w:eastAsia="zh-CN" w:bidi="hi-IN"/>
        </w:rPr>
        <w:t>a fim de serdes filhos do vosso Pai que está nos céus e que faz se levante o Sol para os bons e para os maus e que chova sobre os justos e os injustos.</w:t>
      </w:r>
    </w:p>
    <w:p>
      <w:pPr>
        <w:pStyle w:val="Normal"/>
        <w:ind w:left="0" w:hanging="0"/>
        <w:jc w:val="both"/>
        <w:rPr>
          <w:i/>
          <w:i/>
          <w:iCs/>
        </w:rPr>
      </w:pPr>
      <w:r>
        <w:rPr>
          <w:sz w:val="36"/>
          <w:szCs w:val="36"/>
        </w:rPr>
      </w:r>
    </w:p>
    <w:p>
      <w:pPr>
        <w:pStyle w:val="Normal"/>
        <w:ind w:left="0" w:hanging="0"/>
        <w:jc w:val="both"/>
        <w:rPr>
          <w:rFonts w:ascii="Garamond" w:hAnsi="Garamond"/>
          <w:i w:val="false"/>
          <w:i w:val="false"/>
          <w:iCs w:val="false"/>
          <w:sz w:val="36"/>
          <w:szCs w:val="36"/>
        </w:rPr>
      </w:pPr>
      <w:r>
        <w:rPr>
          <w:rFonts w:ascii="Garamond" w:hAnsi="Garamond"/>
          <w:i w:val="false"/>
          <w:iCs w:val="false"/>
          <w:sz w:val="36"/>
          <w:szCs w:val="36"/>
        </w:rPr>
        <w:t>Desenvolver o parágrafo acima citando que Deus é paciente com nossas imperfeições e dá a todos nós as mesmas oportunidades de aprendizado e crescimento espiritual, embora cada um de nós aproveite essas oportunidades de maneira diferente.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 Parei aqui em </w:t>
      </w:r>
      <w:r>
        <w:rPr>
          <w:rFonts w:eastAsia="Times New Roman" w:cs="Times New Roman" w:ascii="Garamond" w:hAnsi="Garamond"/>
          <w:color w:val="000000"/>
          <w:kern w:val="0"/>
          <w:sz w:val="36"/>
          <w:szCs w:val="36"/>
          <w:shd w:fill="auto" w:val="clear"/>
          <w:lang w:val="en-US" w:eastAsia="zh-CN" w:bidi="hi-IN"/>
        </w:rPr>
        <w:t>02/09</w:t>
      </w:r>
      <w:r>
        <w:rPr>
          <w:rFonts w:eastAsia="Times New Roman" w:cs="Times New Roman" w:ascii="Garamond" w:hAnsi="Garamond"/>
          <w:color w:val="000000"/>
          <w:kern w:val="0"/>
          <w:sz w:val="36"/>
          <w:szCs w:val="36"/>
          <w:shd w:fill="auto" w:val="clear"/>
          <w:lang w:val="en-US" w:eastAsia="zh-CN" w:bidi="hi-IN"/>
        </w:rPr>
        <w:t>/2026 ]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Prisão que a falta de perdão cria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dividir essa passagem em 3 partes e aprofundar um pouco em cada uma delas.</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mostra com muita clareza que a morte do corpo físico não encerra os vínculos estabelecidos pelo ódio. Muito pelo contrário: quando um de nossos adversários desencarna, se ele, ao retornar ao mundo espiritual, ainda nos considerar um inimigo, terá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Livre das limitações impostas pela matéria, ele poderá encontrar caminho livre para nos atormentar, nos atingir em nossos interesses, ou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é uma ilusão desejarmos a morte de nossos inimigos imaginando que assim ficaremos  livres deles.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nos recomendar a reconciliação com os adversários o mais breve possível, Jesus nos alerta para a necessidade urgente de perdoar ou pedir perdão.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qualquer momento a morte pode bater à nossa porta, encerrando as possibilidades de reconciliação ainda nesse existência.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sabemos o que fizemos em existências passadas. Talvez tenha sido justamente em uma delas que criamos os laços de ódio que ainda nos acompanham. O mais importante, no entanto, é que temos hoje a oportunidade de desatá-los, ou pelo menos de iniciar esse processo.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quê então adiar a reconciliação? Por quê não aproveitar a valiosa oportunidade de estarmos ainda lado a lado com os inimigos e acabar de vez com as desavenças?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Infelizmente, a grande maioria de nós ignora o conselho de Jesus. Deixamos o orgulho falar mais alto  e nos recusamos a pedir perdão ou a concedê-lo a quem nos pede.</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para que ele não vos entregue ao juiz, o juiz não vos entregue ao ministro da justiça e não sejais metido em prisão.</w:t>
      </w:r>
    </w:p>
    <w:p>
      <w:pPr>
        <w:pStyle w:val="Normal"/>
        <w:ind w:left="720" w:hanging="0"/>
        <w:jc w:val="both"/>
        <w:rPr>
          <w:i/>
          <w:i/>
          <w:iCs/>
        </w:rPr>
      </w:pPr>
      <w:r>
        <w:rPr>
          <w:i/>
          <w:iCs/>
        </w:rPr>
      </w:r>
    </w:p>
    <w:p>
      <w:pPr>
        <w:pStyle w:val="Normal"/>
        <w:ind w:hanging="0"/>
        <w:jc w:val="both"/>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Nesse trecho, Jesus se utiliza de uma situação que as pessoas que o ouviam conheciam muito bem: dois homens têm uma pendência e, enquanto ainda estão a caminho do tribunal, Jesus recomenda que procurem resolver a questão.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Caso contrário, a disputa pode chegar ao juiz, o devedor pode ser entregue ao oficial responsável pela execução da decisão e acabar na prisão.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Sua grande pedagogia, o Mestre esclarece que nós mesmos dispomos de recursos para por fim às disputas antes que se faça necessário que elas cheguem às mãos das autoridades que detém o poder de resolvê-las.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Trazendo esse ensinamento para o contexto do nosso tema, é como se Jesus nos dissesse: "Esforcem-se por acabar com as desavenças entre vocês e seus adversários enquanto podem. Se vocês não o fizerem, os executores da Justiça de Nosso Pai o farão".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Sabemos que existem Espíritos encarregados de fazer cumprir a Justiça Divina, mas diferentemente do que acontece aqui no mundo material, esses Espíritos não são juízes parciais e inclementes.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Entretanto, há um juiz severo e inflexível, ao qual todos nós, sem exceção, estamos submetidos. Questão 261 de O Livro dos Espíritos:</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 - </w:t>
      </w:r>
      <w:r>
        <w:rPr>
          <w:rFonts w:eastAsia="Times New Roman" w:cs="Times New Roman" w:ascii="Garamond" w:hAnsi="Garamond"/>
          <w:i/>
          <w:iCs/>
          <w:color w:val="000000"/>
          <w:kern w:val="0"/>
          <w:sz w:val="36"/>
          <w:szCs w:val="36"/>
          <w:shd w:fill="auto" w:val="clear"/>
          <w:lang w:val="en-US" w:eastAsia="zh-CN" w:bidi="hi-IN"/>
        </w:rPr>
        <w:t>Onde está escrita a lei de Deus?</w:t>
      </w:r>
    </w:p>
    <w:p>
      <w:pPr>
        <w:pStyle w:val="Normal"/>
        <w:ind w:left="720" w:hanging="0"/>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R - </w:t>
      </w:r>
      <w:r>
        <w:rPr>
          <w:rFonts w:eastAsia="Times New Roman" w:cs="Times New Roman" w:ascii="Garamond" w:hAnsi="Garamond"/>
          <w:i/>
          <w:iCs/>
          <w:color w:val="000000"/>
          <w:kern w:val="0"/>
          <w:sz w:val="36"/>
          <w:szCs w:val="36"/>
          <w:shd w:fill="auto" w:val="clear"/>
          <w:lang w:val="en-US" w:eastAsia="zh-CN" w:bidi="hi-IN"/>
        </w:rPr>
        <w:t>Na consciência.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Sim, o juiz mais austero, impiedoso, aquele que nos julga com frieza é nossa própria consciência.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Justamente por trazer consigo a lei de Deus, nossa consciência costuma ser implacável conosco. Ela conhece nossos pensamentos, sentimentos e desejos mais íntimos. Não há como mentir para ela.</w:t>
      </w:r>
    </w:p>
    <w:p>
      <w:pPr>
        <w:pStyle w:val="Normal"/>
        <w:jc w:val="both"/>
        <w:rPr>
          <w:sz w:val="36"/>
          <w:szCs w:val="36"/>
        </w:rPr>
      </w:pPr>
      <w:r>
        <w:rPr>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 xml:space="preserve">Há ocasiões em nossas vidas em que, diante de um conflito, todos à nossa volta nos apoiam, afirmam que estávamos certos, mas nossa consciência diz o contrário.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Ela surge como aquela voz interior que fala "Eu lhe conheço intimamente e sei que você deveria ter agido de outra maneira". E isso dói porque sabemos que é verdade.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Retornando à passagem evangélica, Jesus, referindo-se à prisão, encerra dizendo:</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Podemos interpretar o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as que experimentam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ao ódio ou ao desejo de vingança.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Isso pode soar como algo inimaginável, mas não é. Quase todos nós já passamos por alguma ocasião na vida em que somos tomados por uma preocupação incontrolável.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As causas são as mais variadas: o diagnóstico de uma doença grave, alguém que amamos muito encontra-se em risco de morte ou um grande problema financeiro.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Em momentos assim, aquela preocupação domina nossa mente e nosso coração de tal forma, que somos incapazes de esquecê-la.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Às vezes não conseguimos nem mesmo orar para pedir ajuda. Começamos nossa oração, a preocupação vem e toma conta de nós. Geralmente precisamos de ajuda externa para sairmos dessa condição.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 somos dominados dessa maneira por uma preocupação legítima, imaginem trazer o coração e a mente transbordando de ódio e desejo de vingança, sobretudo depois de desencarnado.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ódio aprisiona aquele que o alimenta contra quem lhe fez algum mal. Quando o sentimento é recíproco, os dois acabam presos na mesma situação, alimentando uma cadeia de sofrimento que parece não ter fim.</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Mas o que acontece se eu perdoar a pessoa, mas ela não me perdoar? Bem, quando um dos envolvidos consegue superar o ódio, o ressentimento e o desejo de vingança, ele próprio começa a se libertar dessa prisão.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Essa libertação acontece por meio do amor. Como Kardec nos esclareceu [ aqui só tem sentido se previamente eu trouxer essa explicação ], não quer dizer que, de uma hora para outra, passaremos a nutrir afeto pelos adversários. Não é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Trata-se de escolhermos não retribuir o mal com o mal, de perdoar aquele que nos feriu e de procurar, dentro de nossas possibilidades, restabelecer a paz. É assim que começamos a romper as correntes que nos mantêm ligados àquele que nos ofendeu.</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Deus nos oferece, por meio do livre-arbítrio, inúmeras oportunidades de reparar nossos erros e de reconstruir aquilo que foi destruído por nossas próprias atitudes.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A justiça divina não tem como objetivo nos punir, mas nos conduzir ao equilíbrio e à harmonia. E, nesse processo, o amor é sempre o caminho que nos permite reparar nossas faltas e seguir adiante.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auto"/>
          <w:kern w:val="0"/>
          <w:sz w:val="36"/>
          <w:szCs w:val="36"/>
          <w:highlight w:val="none"/>
          <w:shd w:fill="AADCF7" w:val="clear"/>
          <w:lang w:val="en-US" w:eastAsia="zh-CN" w:bidi="hi-IN"/>
        </w:rPr>
      </w:pPr>
      <w:r>
        <w:rPr>
          <w:rFonts w:eastAsia="Times New Roman" w:cs="Times New Roman" w:ascii="Garamond" w:hAnsi="Garamond"/>
          <w:i w:val="false"/>
          <w:iCs w:val="false"/>
          <w:color w:val="000000"/>
          <w:kern w:val="0"/>
          <w:sz w:val="36"/>
          <w:szCs w:val="36"/>
          <w:shd w:fill="AADCF7"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o verdadeiro significado das palavras de Jesus: “daí não saireis, enquanto não houverdes pago o último ceitil”. Quem se recusa a perdoar continuará ligado à situação que o faz sofrer indefinidamente.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Perdoar é uma auto-libertação. É romper uma corrente, abandonar uma prisão e permitir que o amor comece a ocupar o lugar que antes era ocupado pelo ressentimento.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Até a medicina atual reconhece os benefícios do perdão. Em 2012 a revista científica </w:t>
      </w:r>
      <w:r>
        <w:rPr>
          <w:rFonts w:eastAsia="Times New Roman" w:cs="Times New Roman" w:ascii="Garamond" w:hAnsi="Garamond"/>
          <w:i/>
          <w:iCs/>
          <w:color w:val="000000"/>
          <w:kern w:val="0"/>
          <w:sz w:val="36"/>
          <w:szCs w:val="36"/>
          <w:shd w:fill="auto" w:val="clear"/>
          <w:lang w:val="en-US" w:eastAsia="zh-CN" w:bidi="hi-IN"/>
        </w:rPr>
        <w:t>Psychosomatic Medicine</w:t>
      </w:r>
      <w:r>
        <w:rPr>
          <w:rFonts w:eastAsia="Times New Roman" w:cs="Times New Roman" w:ascii="Garamond" w:hAnsi="Garamond"/>
          <w:i w:val="false"/>
          <w:iCs w:val="false"/>
          <w:color w:val="000000"/>
          <w:kern w:val="0"/>
          <w:sz w:val="36"/>
          <w:szCs w:val="36"/>
          <w:shd w:fill="auto" w:val="clear"/>
          <w:lang w:val="en-US" w:eastAsia="zh-CN" w:bidi="hi-IN"/>
        </w:rPr>
        <w:t xml:space="preserve"> apresentou um estudo realizado com 202 pessoas divididas em 2 grupos.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No grupo 1 as pessoas foram convidadas a recordar uma ofensa pessoal adotando uma perspectiva de raiva. Ou seja, foi pedido a essas pessoas que se lembrassem da ofensa demonstrando rancor.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As pessoas do grupo 2 também foram convidadas a recordar uma ofensa pessoal, mas a elas foi pedido que adotassem uma perspectiva de perdão.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 que os estudiosos observaram é que as pessoas que se recordaram da ofensa com sentimento de rancor, sofreram alterações de pressão arterial mais elevadas do que as pessoas que se lembraram de uma ofensa com sentimento de perdão.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E foi observada uma questão ainda mais interessante: quando os participantes, mais tarde, voltaram a se lembrar naturalmente da ofensa, os que haviam adotado uma atitude de perdão tiveram uma elevação menor da pressão arterial.</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Os autores concluíram que o perdão reduz a o aumento da pressão arterial não apenas no momento em que a pessoa pensa na ofensa, mas também quando se lembra dela posteriormente.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Então não restam dúvidas: perdoar é extremamente benéfico a nós.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color w:val="000000"/>
          <w:kern w:val="0"/>
          <w:sz w:val="36"/>
          <w:szCs w:val="36"/>
          <w:shd w:fill="auto" w:val="clear"/>
          <w:lang w:val="en-US" w:eastAsia="zh-CN" w:bidi="hi-IN"/>
        </w:rPr>
        <w:t>### Prisão que a falta de perdão cria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Como dissemos anteriormente, a consciência da pessoa pesa e ela pensa: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tópico deve ser desenvolvido com base na lição 33 do livro O Espírito da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Não esperar perfeição de ninguém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Joanna de Ângelis - Lampadário Espírita, lição 29 - nos fala que as obsessões só podem ser estabelecidas quando há sintonia entre o obsessor e o obsidiado.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mais que não aceitemos essa verdade, colocando-nos sempre na condição de vítimas, obsessor nenhum logra êxito se sua pretensa vítima não acolher sentimentos e pensamentos de mesma natureza que os seus.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Dentro do contexto da palestra, essa lição serve como um alerta para quem se recusa a perdoar. Ao alimentar o ódio, o rancor e a insistência em não perdoar, a pessoa está fortalecendo os laços que a une ao seu inimigo.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desenvolvida aqui.</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Obsessões nascidas nos laços do ódio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Joanna de Ângelis - Lampadário Espírita, lição 54 - nos convida a agir sempre com o amor, espalhando o bem e lançando tanta luz quanto seja possível de nossa parte sobre os outros e nos caminhos que trilhamos.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Ela dá exemplos de como Jesus se comportou perante as faltas humanas, faltas essas que na grande maioria das vezes não sabemos relevar e não perdoamos àqueles que as cometem conosco.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é a ideia a ser inserida na palestra.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Pagar a ingratidão com o amor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Ver onde incluir esse parágrafo escrito por Joanna de Angelis. </w:t>
      </w:r>
    </w:p>
    <w:p>
      <w:pPr>
        <w:pStyle w:val="Normal"/>
        <w:jc w:val="both"/>
        <w:rPr>
          <w:sz w:val="36"/>
          <w:szCs w:val="36"/>
        </w:rPr>
      </w:pPr>
      <w:r>
        <w:rPr>
          <w:sz w:val="36"/>
          <w:szCs w:val="36"/>
        </w:rPr>
      </w:r>
    </w:p>
    <w:p>
      <w:pPr>
        <w:pStyle w:val="Normal"/>
        <w:ind w:left="720" w:hanging="0"/>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Jesus nos deu o maior exemplo disso. Mesmo diante daqueles que O perseguiam e O levaram à crucificação, não respondeu com ódio ou desejo de vingança. Perdoou e deixou que cada um respondesse diante da própria consciência pelas atitudes que havia praticado.</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Acho que agora ficou muito clara a **espinha dorsal da sua palestra** — e, sinceramente, considero essa conclusão muito coerente com tudo o que você vem construindo.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ponto mais forte, para mim, é que você não quer terminar com uma cobrança do tipo *“precisamos amar nossos inimigos”*, como se bastasse uma decisão de vontade. Você quer terminar com uma pergunta muito mais realista e, ao mesmo tempo, mais exigente: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**“Diante daquilo que Jesus nos ensinou, o que eu já sou capaz de fazer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fecha perfeitamente o argumento inicial sobre a nossa “régua”. No começo, mostramos que tendemos a **diminuir Jesus para que seus ensinamentos caibam na nossa condição**. Na conclusão, você pode inverter a perspectiva: **não precisamos ser Jesus para começar a caminhar na direção de Jesus.**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acho que João 14:12 pode ter um papel muito bonito nesse fechamento. Não como uma afirmação de que seremos superiores a Jesus, evidentemente, mas como uma demonstração de que **o próprio Mestre não nos colocou diante de um modelo para ser apenas admirado; colocou-nos diante de um caminho para ser percorrido.**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Há uma ideia que, a meu ver, poderia se tornar a frase-chave da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**A distância que existe entre nós e Jesus não deve ser uma justificativa para permanecermos onde estamos; deve ser um convite para começarmos a caminhar.**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talvez você possa levar isso para o terreno concreto do tema da palestra. Em vez de 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*“Eu já consigo amar meus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perguntar: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**“O que eu já consigo fazer hoje diante daquele que me ofendeu?”**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ainda não consiga amá-lo. Mas consigo **não revidar**?</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**não desejar-lhe o mal**?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**parar de alimentar a mágoa**?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**orar por ele**, ainda que minhas palavras sejam inicialmente difíceis?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**tentar compreender as razões que o levaram a agir daquela maneira**?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Consigo, pelo menos, **não transformar uma ofensa recebida em uma nova ofensa praticada por mim**?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seria muito coerente com a ideia de **reforma íntima como processo**, e não como transformação instantânea.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há uma sutileza que eu acho importante preservar: **não precisamos fingir que já amamos aquele que nos feriu.** Podemos reconhecer honestamente que ainda sentimos mágoa, indignação ou dificuldade de perdoar. A reforma íntima começa justamente quando deixamos de considerar essas reações inevitáveis e passamos a perguntar o que podemos fazer com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o movimento final da palestra possa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é o modelo → estamos muito distantes do modelo → essa distância não nos autoriza à imobilidade → precisamos começar pelo que já somos capazes de fazer → cada pequeno passo nos aproxima do modelo.**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isso também evita uma interpretação que seria, a meu ver, perigosa: transformar Jesus em alguém tão distante e extraordinário que seus ensinamentos se tornam **inatingíveis e, portanto, irrelevantes para nossa vida cotidiana**.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pode terminar deixando o público não com a sensação de *“eu deveria ser como Jesus”*, mas com algo mais concreto: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próximo passo que eu posso dar?”**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uma palestra sobre **“Amai os vossos inimigos”**, acho que essa é uma conclusão muito mais poderosa do que simplesmente repetir o mandamento. Porque, no fim, a questão deixa de ser *“consigo fazer aquilo que Jesus fez?”* e passa a ser: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&gt; **“Diante da próxima ofensa que eu receber, qual será o primeiro gesto que estará um pouco mais próximo daquele que Jesus me ensinou?”**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pergunta pode continuar trabalhando dentro da pessoa mesmo depois que a palestra terminar. E, para mim, esse é um excelente objetivo para uma conclusão.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Da lição Perdão - Remédio Santo (ver se cabe na conclusão):</w:t>
      </w:r>
    </w:p>
    <w:p>
      <w:pPr>
        <w:pStyle w:val="Normal"/>
        <w:jc w:val="both"/>
        <w:rPr>
          <w:sz w:val="36"/>
          <w:szCs w:val="36"/>
        </w:rPr>
      </w:pPr>
      <w:r>
        <w:rPr>
          <w:sz w:val="36"/>
          <w:szCs w:val="36"/>
        </w:rPr>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t xml:space="preserve">Ele ainda nos lembra que se nossos irmãos de caminhada são portadores de imperfeições e fraquezas – necessitando assim do nosso perdão – trazemos conosco nossas próprias deficiências, o que também faz de nós necessitados da tolerância e do perdão alheios.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Conclusão -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 </w:t>
      </w:r>
      <w:r>
        <w:rPr>
          <w:rFonts w:eastAsia="Times New Roman" w:cs="Times New Roman" w:ascii="Garamond" w:hAnsi="Garamond"/>
          <w:color w:val="000000"/>
          <w:kern w:val="0"/>
          <w:sz w:val="36"/>
          <w:szCs w:val="36"/>
          <w:shd w:fill="63BBEE"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Joanna de Angelis, Lampadário Espírita – Caps. 29 e 54;</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 </w:t>
      </w:r>
      <w:r>
        <w:rPr>
          <w:rFonts w:eastAsia="Times New Roman" w:cs="Times New Roman" w:ascii="Garamond" w:hAnsi="Garamond"/>
          <w:color w:val="000000"/>
          <w:kern w:val="0"/>
          <w:sz w:val="36"/>
          <w:szCs w:val="36"/>
          <w:shd w:fill="63BBEE"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63BBEE"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33</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44797</TotalTime>
  <Application>LibreOffice/7.2.2.2$Linux_X86_64 LibreOffice_project/02b2acce88a210515b4a5bb2e46cbfb63fe97d56</Application>
  <AppVersion>15.0000</AppVersion>
  <Pages>33</Pages>
  <Words>4373</Words>
  <Characters>21875</Characters>
  <CharactersWithSpaces>26183</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2026-09-02T22:00:19Z</dcterms:modified>
  <cp:revision>7993</cp:revision>
  <dc:subject/>
  <dc:title/>
</cp:coreProperties>
</file>

<file path=docProps/custom.xml><?xml version="1.0" encoding="utf-8"?>
<Properties xmlns="http://schemas.openxmlformats.org/officeDocument/2006/custom-properties" xmlns:vt="http://schemas.openxmlformats.org/officeDocument/2006/docPropsVTypes"/>
</file>