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 caridade e responsabilidade.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esses ensinamentos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e não tem nada para lhe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nossas vidas. A noite simboliza justamente esse momento em que as sombras interiores nos despertam para a necessidade de buscar a luz.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que já existem em nós, mas que muitas vezes preferimos manter adormecidos. O homem diz que está deitado e não quer se levantar, o que simboliza nossa resistência em sair da zona de conforto. Sabemos, intuitivamente, que despertar esses valores implicará esforço, trabalho e mudanças no nosso ser.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Já o amigo que bate à porta representa os estímulos exteriores que recebemos ao longo da vida — nem sempre agradáveis — e que nos impulsionam a buscar, dentro de nós mesmos, esses valores mais elevados. São as experiências, os desafios e as dificuldades que nos convidam a olhar para dentro e a reconhecer aquilo que precisa ser transformado.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 A porta só poderia ser aberta pelo lado de dentro. Assim também acontece com a porta do nosso coração. Somente nós podemos abri-la e faremos isso quando decidirmos atender aos apelos da própria consciência, que chegam através da dor, do desequilíbrio,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Parábola do Amigo Importuno nos ensina, portanto, 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Uma prece que não apenas pede, mas que prepara o coração para receber, agir e crescer. É essa oração viva que se torna a chave capaz de abrir as portas do nosso mundo interior para os tesouros  espirituais.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Os mais incrédulos frequentemente perguntam: se Deus conhece tudo aquilo de que necessitamos antes mesmo de pedirmos, por que devemos então orar?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resposta é simples: a oração não existe para informar a Deus sobre aquilo de que precisamos, mas para nos transformar. Orar é criar, dentro de nós, as condições necessárias para receber aquilo que a Providência já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sempre esteve disposto a nos 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Podemos comparar aquilo que Deus nos oferece a uma fonte de água: quem vai até ela com um copo recolhe um copo; quem leva uma jarra recolhe uma jarra; quem leva um barril recolhe um barril. A fonte não muda — continua a mesma. O que muda é  a capacidade de cada um de receber.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agora nós já sabemos que uma parte importantíssima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está na oração. </w:t>
      </w:r>
    </w:p>
    <w:p>
      <w:pPr>
        <w:pStyle w:val="Normal"/>
        <w:jc w:val="both"/>
        <w:rPr>
          <w:color w:val="1C99E0"/>
        </w:rPr>
      </w:pPr>
      <w:r>
        <w:rPr>
          <w:color w:val="1C99E0"/>
        </w:rPr>
      </w:r>
    </w:p>
    <w:p>
      <w:pPr>
        <w:pStyle w:val="Normal"/>
        <w:jc w:val="both"/>
        <w:rPr>
          <w:color w:val="1C99E0"/>
        </w:rPr>
      </w:pPr>
      <w:r>
        <w:rPr>
          <w:color w:val="1C99E0"/>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 Não alterar mais o texto que já está escrito até aqui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como deve ser a nossa oração? De que maneira  conseguimos efetivamente nos colocar em contato com </w:t>
      </w:r>
      <w:r>
        <w:rPr>
          <w:rFonts w:eastAsia="Times New Roman" w:cs="Times New Roman" w:ascii="Garamond" w:hAnsi="Garamond"/>
          <w:color w:val="000000"/>
          <w:kern w:val="0"/>
          <w:sz w:val="36"/>
          <w:szCs w:val="36"/>
          <w:shd w:fill="auto" w:val="clear"/>
          <w:lang w:val="en-US" w:eastAsia="zh-CN" w:bidi="hi-IN"/>
        </w:rPr>
        <w:t>Deus e Jesus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Eles</w:t>
      </w:r>
      <w:r>
        <w:rPr>
          <w:rFonts w:eastAsia="Times New Roman" w:cs="Times New Roman" w:ascii="Garamond" w:hAnsi="Garamond"/>
          <w:color w:val="000000"/>
          <w:kern w:val="0"/>
          <w:sz w:val="36"/>
          <w:szCs w:val="36"/>
          <w:shd w:fill="auto" w:val="clear"/>
          <w:lang w:val="en-US" w:eastAsia="zh-CN" w:bidi="hi-IN"/>
        </w:rPr>
        <w:t xml:space="preserve"> sempre ouve</w:t>
      </w:r>
      <w:r>
        <w:rPr>
          <w:rFonts w:eastAsia="Times New Roman" w:cs="Times New Roman" w:ascii="Garamond" w:hAnsi="Garamond"/>
          <w:color w:val="000000"/>
          <w:kern w:val="0"/>
          <w:sz w:val="36"/>
          <w:szCs w:val="36"/>
          <w:shd w:fill="auto" w:val="clear"/>
          <w:lang w:val="en-US" w:eastAsia="zh-CN" w:bidi="hi-IN"/>
        </w:rPr>
        <w:t>m</w:t>
      </w:r>
      <w:r>
        <w:rPr>
          <w:rFonts w:eastAsia="Times New Roman" w:cs="Times New Roman" w:ascii="Garamond" w:hAnsi="Garamond"/>
          <w:color w:val="000000"/>
          <w:kern w:val="0"/>
          <w:sz w:val="36"/>
          <w:szCs w:val="36"/>
          <w:shd w:fill="auto" w:val="clear"/>
          <w:lang w:val="en-US" w:eastAsia="zh-CN" w:bidi="hi-IN"/>
        </w:rPr>
        <w:t xml:space="preserve"> nossas preces?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respostas para essas perguntas nós encontramos em O Evangelho Segundo o Espiritismo, no capítulo XXVII, cujo título é exatamente Pedi e Obtereis.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início desse capítulo, Allan Kardec nos fala sobre a qualidade que a prece deve ter. E para isso ele apresenta algumas passagens evangélicas que vamos analisar aqui.</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Primeiro ele nos traz o que Jesus diz em Mateus 6:5-8:</w:t>
      </w:r>
    </w:p>
    <w:p>
      <w:pPr>
        <w:pStyle w:val="Normal"/>
        <w:jc w:val="both"/>
        <w:rPr>
          <w:color w:val="auto"/>
        </w:rPr>
      </w:pPr>
      <w:r>
        <w:rPr>
          <w:color w:val="auto"/>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estava se utilizando de uma simbologia.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Naturalmente</w:t>
      </w:r>
      <w:r>
        <w:rPr>
          <w:rFonts w:eastAsia="Times New Roman" w:cs="Times New Roman" w:ascii="Garamond" w:hAnsi="Garamond"/>
          <w:color w:val="000000"/>
          <w:kern w:val="0"/>
          <w:sz w:val="36"/>
          <w:szCs w:val="36"/>
          <w:shd w:fill="auto" w:val="clear"/>
          <w:lang w:val="en-US" w:eastAsia="zh-CN" w:bidi="hi-IN"/>
        </w:rPr>
        <w:t xml:space="preserve"> que um ambiente silencioso e calmo favorece a oração, mas isso não </w:t>
      </w:r>
      <w:r>
        <w:rPr>
          <w:rFonts w:eastAsia="Times New Roman" w:cs="Times New Roman" w:ascii="Garamond" w:hAnsi="Garamond"/>
          <w:color w:val="000000"/>
          <w:kern w:val="0"/>
          <w:sz w:val="36"/>
          <w:szCs w:val="36"/>
          <w:shd w:fill="auto" w:val="clear"/>
          <w:lang w:val="en-US" w:eastAsia="zh-CN" w:bidi="hi-IN"/>
        </w:rPr>
        <w:t>significa</w:t>
      </w:r>
      <w:r>
        <w:rPr>
          <w:rFonts w:eastAsia="Times New Roman" w:cs="Times New Roman" w:ascii="Garamond" w:hAnsi="Garamond"/>
          <w:color w:val="000000"/>
          <w:kern w:val="0"/>
          <w:sz w:val="36"/>
          <w:szCs w:val="36"/>
          <w:shd w:fill="auto" w:val="clear"/>
          <w:lang w:val="en-US" w:eastAsia="zh-CN" w:bidi="hi-IN"/>
        </w:rPr>
        <w:t xml:space="preserve"> que estamos impossibilitados de alcançar a paz interior estando longe dos redutos de tranquilidade. Se assim fosse, nossos momentos de oração seriam </w:t>
      </w:r>
      <w:r>
        <w:rPr>
          <w:rFonts w:eastAsia="Times New Roman" w:cs="Times New Roman" w:ascii="Garamond" w:hAnsi="Garamond"/>
          <w:color w:val="000000"/>
          <w:kern w:val="0"/>
          <w:sz w:val="36"/>
          <w:szCs w:val="36"/>
          <w:shd w:fill="auto" w:val="clear"/>
          <w:lang w:val="en-US" w:eastAsia="zh-CN" w:bidi="hi-IN"/>
        </w:rPr>
        <w:t>muito limitados</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w:t>
      </w:r>
      <w:r>
        <w:rPr>
          <w:rFonts w:eastAsia="Times New Roman" w:cs="Times New Roman" w:ascii="Garamond" w:hAnsi="Garamond"/>
          <w:color w:val="000000"/>
          <w:kern w:val="0"/>
          <w:sz w:val="36"/>
          <w:szCs w:val="36"/>
          <w:shd w:fill="auto" w:val="clear"/>
          <w:lang w:val="en-US" w:eastAsia="zh-CN" w:bidi="hi-IN"/>
        </w:rPr>
        <w:t xml:space="preserve"> a seguinte situação: eu </w:t>
      </w:r>
      <w:r>
        <w:rPr>
          <w:rFonts w:eastAsia="Times New Roman" w:cs="Times New Roman" w:ascii="Garamond" w:hAnsi="Garamond"/>
          <w:color w:val="000000"/>
          <w:kern w:val="0"/>
          <w:sz w:val="36"/>
          <w:szCs w:val="36"/>
          <w:shd w:fill="auto" w:val="clear"/>
          <w:lang w:val="en-US" w:eastAsia="zh-CN" w:bidi="hi-IN"/>
        </w:rPr>
        <w:t>estou</w:t>
      </w:r>
      <w:r>
        <w:rPr>
          <w:rFonts w:eastAsia="Times New Roman" w:cs="Times New Roman" w:ascii="Garamond" w:hAnsi="Garamond"/>
          <w:color w:val="000000"/>
          <w:kern w:val="0"/>
          <w:sz w:val="36"/>
          <w:szCs w:val="36"/>
          <w:shd w:fill="auto" w:val="clear"/>
          <w:lang w:val="en-US" w:eastAsia="zh-CN" w:bidi="hi-IN"/>
        </w:rPr>
        <w:t xml:space="preserve"> no ônibus lotado, em pé, voltando para casa depois de um dia de trabalho difícil</w:t>
      </w:r>
      <w:r>
        <w:rPr>
          <w:rFonts w:eastAsia="Times New Roman" w:cs="Times New Roman" w:ascii="Garamond" w:hAnsi="Garamond"/>
          <w:color w:val="000000"/>
          <w:kern w:val="0"/>
          <w:sz w:val="36"/>
          <w:szCs w:val="36"/>
          <w:shd w:fill="auto" w:val="clear"/>
          <w:lang w:val="en-US" w:eastAsia="zh-CN" w:bidi="hi-IN"/>
        </w:rPr>
        <w:t>. O trânsito, como de costume, está barulhento e caótico.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repente </w:t>
      </w:r>
      <w:r>
        <w:rPr>
          <w:rFonts w:eastAsia="Times New Roman" w:cs="Times New Roman" w:ascii="Garamond" w:hAnsi="Garamond"/>
          <w:color w:val="000000"/>
          <w:kern w:val="0"/>
          <w:sz w:val="36"/>
          <w:szCs w:val="36"/>
          <w:shd w:fill="auto" w:val="clear"/>
          <w:lang w:val="en-US" w:eastAsia="zh-CN" w:bidi="hi-IN"/>
        </w:rPr>
        <w:t>um amigo</w:t>
      </w:r>
      <w:r>
        <w:rPr>
          <w:rFonts w:eastAsia="Times New Roman" w:cs="Times New Roman" w:ascii="Garamond" w:hAnsi="Garamond"/>
          <w:color w:val="000000"/>
          <w:kern w:val="0"/>
          <w:sz w:val="36"/>
          <w:szCs w:val="36"/>
          <w:shd w:fill="auto" w:val="clear"/>
          <w:lang w:val="en-US" w:eastAsia="zh-CN" w:bidi="hi-IN"/>
        </w:rPr>
        <w:t xml:space="preserve"> me manda uma mensagem no WhatsApp informando que </w:t>
      </w:r>
      <w:r>
        <w:rPr>
          <w:rFonts w:eastAsia="Times New Roman" w:cs="Times New Roman" w:ascii="Garamond" w:hAnsi="Garamond"/>
          <w:color w:val="000000"/>
          <w:kern w:val="0"/>
          <w:sz w:val="36"/>
          <w:szCs w:val="36"/>
          <w:shd w:fill="auto" w:val="clear"/>
          <w:lang w:val="en-US" w:eastAsia="zh-CN" w:bidi="hi-IN"/>
        </w:rPr>
        <w:t>uma pessoa muito querida por nós dois</w:t>
      </w:r>
      <w:r>
        <w:rPr>
          <w:rFonts w:eastAsia="Times New Roman" w:cs="Times New Roman" w:ascii="Garamond" w:hAnsi="Garamond"/>
          <w:color w:val="000000"/>
          <w:kern w:val="0"/>
          <w:sz w:val="36"/>
          <w:szCs w:val="36"/>
          <w:shd w:fill="auto" w:val="clear"/>
          <w:lang w:val="en-US" w:eastAsia="zh-CN" w:bidi="hi-IN"/>
        </w:rPr>
        <w:t xml:space="preserve"> sofreu um acidente grave e </w:t>
      </w:r>
      <w:r>
        <w:rPr>
          <w:rFonts w:eastAsia="Times New Roman" w:cs="Times New Roman" w:ascii="Garamond" w:hAnsi="Garamond"/>
          <w:color w:val="000000"/>
          <w:kern w:val="0"/>
          <w:sz w:val="36"/>
          <w:szCs w:val="36"/>
          <w:shd w:fill="auto" w:val="clear"/>
          <w:lang w:val="en-US" w:eastAsia="zh-CN" w:bidi="hi-IN"/>
        </w:rPr>
        <w:t>corre risco de morte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Meu amigo me</w:t>
      </w:r>
      <w:r>
        <w:rPr>
          <w:rFonts w:eastAsia="Times New Roman" w:cs="Times New Roman" w:ascii="Garamond" w:hAnsi="Garamond"/>
          <w:color w:val="000000"/>
          <w:kern w:val="0"/>
          <w:sz w:val="36"/>
          <w:szCs w:val="36"/>
          <w:shd w:fill="auto" w:val="clear"/>
          <w:lang w:val="en-US" w:eastAsia="zh-CN" w:bidi="hi-IN"/>
        </w:rPr>
        <w:t xml:space="preserve"> diz que depois me dá mais informações sobre o acontecido.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adequados para a prece? </w:t>
      </w:r>
      <w:r>
        <w:rPr>
          <w:rFonts w:eastAsia="Times New Roman" w:cs="Times New Roman" w:ascii="Garamond" w:hAnsi="Garamond"/>
          <w:color w:val="000000"/>
          <w:kern w:val="0"/>
          <w:sz w:val="36"/>
          <w:szCs w:val="36"/>
          <w:shd w:fill="auto" w:val="clear"/>
          <w:lang w:val="en-US" w:eastAsia="zh-CN" w:bidi="hi-IN"/>
        </w:rPr>
        <w:t>Definitivamente</w:t>
      </w:r>
      <w:r>
        <w:rPr>
          <w:rFonts w:eastAsia="Times New Roman" w:cs="Times New Roman" w:ascii="Garamond" w:hAnsi="Garamond"/>
          <w:color w:val="000000"/>
          <w:kern w:val="0"/>
          <w:sz w:val="36"/>
          <w:szCs w:val="36"/>
          <w:shd w:fill="auto" w:val="clear"/>
          <w:lang w:val="en-US" w:eastAsia="zh-CN" w:bidi="hi-IN"/>
        </w:rPr>
        <w:t xml:space="preserve"> que não. Mas vou deixar de orar </w:t>
      </w:r>
      <w:r>
        <w:rPr>
          <w:rFonts w:eastAsia="Times New Roman" w:cs="Times New Roman" w:ascii="Garamond" w:hAnsi="Garamond"/>
          <w:color w:val="000000"/>
          <w:kern w:val="0"/>
          <w:sz w:val="36"/>
          <w:szCs w:val="36"/>
          <w:shd w:fill="auto" w:val="clear"/>
          <w:lang w:val="en-US" w:eastAsia="zh-CN" w:bidi="hi-IN"/>
        </w:rPr>
        <w:t>por aquela pessoa querida</w:t>
      </w:r>
      <w:r>
        <w:rPr>
          <w:rFonts w:eastAsia="Times New Roman" w:cs="Times New Roman" w:ascii="Garamond" w:hAnsi="Garamond"/>
          <w:color w:val="000000"/>
          <w:kern w:val="0"/>
          <w:sz w:val="36"/>
          <w:szCs w:val="36"/>
          <w:shd w:fill="auto" w:val="clear"/>
          <w:lang w:val="en-US" w:eastAsia="zh-CN" w:bidi="hi-IN"/>
        </w:rPr>
        <w:t xml:space="preserve"> só porque não estou em um ambiente favorável à oração? De maneira alguma.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posso e devo orar ali mesmo, naquelas condições. Com algum esforço da minha parte consigo me abstrair do tumulto à minha volta e elevar a Deus, a Jesus e aos Espíritos amigos minhas rogativas em favor do amigo acidentado.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w:t>
      </w:r>
      <w:r>
        <w:rPr>
          <w:rFonts w:eastAsia="Times New Roman" w:cs="Times New Roman" w:ascii="Garamond" w:hAnsi="Garamond"/>
          <w:color w:val="000000"/>
          <w:kern w:val="0"/>
          <w:sz w:val="36"/>
          <w:szCs w:val="36"/>
          <w:shd w:fill="auto" w:val="clear"/>
          <w:lang w:val="en-US" w:eastAsia="zh-CN" w:bidi="hi-IN"/>
        </w:rPr>
        <w:t xml:space="preserve">, quando eu </w:t>
      </w:r>
      <w:r>
        <w:rPr>
          <w:rFonts w:eastAsia="Times New Roman" w:cs="Times New Roman" w:ascii="Garamond" w:hAnsi="Garamond"/>
          <w:color w:val="000000"/>
          <w:kern w:val="0"/>
          <w:sz w:val="36"/>
          <w:szCs w:val="36"/>
          <w:shd w:fill="auto" w:val="clear"/>
          <w:lang w:val="en-US" w:eastAsia="zh-CN" w:bidi="hi-IN"/>
        </w:rPr>
        <w:t xml:space="preserve">já </w:t>
      </w:r>
      <w:r>
        <w:rPr>
          <w:rFonts w:eastAsia="Times New Roman" w:cs="Times New Roman" w:ascii="Garamond" w:hAnsi="Garamond"/>
          <w:color w:val="000000"/>
          <w:kern w:val="0"/>
          <w:sz w:val="36"/>
          <w:szCs w:val="36"/>
          <w:shd w:fill="auto" w:val="clear"/>
          <w:lang w:val="en-US" w:eastAsia="zh-CN" w:bidi="hi-IN"/>
        </w:rPr>
        <w:t>estiver na tranquilidade do meu lar, eu oro novamente em condições mais adequadas, mas não devo prescindir da prece enquanto eu ainda estou no ônibus.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Então, ao dizer que devemos orar em secreto no nosso quarto, Jesus está nos dando uma recomendação clara e direta com relação à sinceridade e ao recolhimento que devem existir naqueles que desejam se colocar em sintonia com os planos mais altos da vida, embora isso não necessariamente exija um lugar silencioso e isolado.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partir do momento em que</w:t>
      </w:r>
      <w:r>
        <w:rPr>
          <w:rFonts w:eastAsia="Times New Roman" w:cs="Times New Roman" w:ascii="Garamond" w:hAnsi="Garamond"/>
          <w:color w:val="000000"/>
          <w:kern w:val="0"/>
          <w:sz w:val="36"/>
          <w:szCs w:val="36"/>
          <w:shd w:fill="auto" w:val="clear"/>
          <w:lang w:val="en-US" w:eastAsia="zh-CN" w:bidi="hi-IN"/>
        </w:rPr>
        <w:t xml:space="preserve"> tomamos consciência disso, a oração passa a ser um recurso ainda mais valioso para nós. </w:t>
      </w:r>
      <w:r>
        <w:rPr>
          <w:rFonts w:eastAsia="Times New Roman" w:cs="Times New Roman" w:ascii="Garamond" w:hAnsi="Garamond"/>
          <w:color w:val="000000"/>
          <w:kern w:val="0"/>
          <w:sz w:val="36"/>
          <w:szCs w:val="36"/>
          <w:shd w:fill="auto" w:val="clear"/>
          <w:lang w:val="en-US" w:eastAsia="zh-CN" w:bidi="hi-IN"/>
        </w:rPr>
        <w:t>Quando passarmos por</w:t>
      </w:r>
      <w:r>
        <w:rPr>
          <w:rFonts w:eastAsia="Times New Roman" w:cs="Times New Roman" w:ascii="Garamond" w:hAnsi="Garamond"/>
          <w:color w:val="000000"/>
          <w:kern w:val="0"/>
          <w:sz w:val="36"/>
          <w:szCs w:val="36"/>
          <w:shd w:fill="auto" w:val="clear"/>
          <w:lang w:val="en-US" w:eastAsia="zh-CN" w:bidi="hi-IN"/>
        </w:rPr>
        <w:t xml:space="preserve"> um irmão embriagado ou drogado caído na calçada</w:t>
      </w:r>
      <w:r>
        <w:rPr>
          <w:rFonts w:eastAsia="Times New Roman" w:cs="Times New Roman" w:ascii="Garamond" w:hAnsi="Garamond"/>
          <w:color w:val="000000"/>
          <w:kern w:val="0"/>
          <w:sz w:val="36"/>
          <w:szCs w:val="36"/>
          <w:shd w:fill="auto" w:val="clear"/>
          <w:lang w:val="en-US" w:eastAsia="zh-CN" w:bidi="hi-IN"/>
        </w:rPr>
        <w:t>, podemos orar por ele pedindo, por exemplo, que Deus dê forças àquele irmão para superar seus vícios e mudar sua conduta de vida.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estivermos dirigindo e presenciarmos um acidente,</w:t>
      </w:r>
      <w:r>
        <w:rPr>
          <w:rFonts w:eastAsia="Times New Roman" w:cs="Times New Roman" w:ascii="Garamond" w:hAnsi="Garamond"/>
          <w:color w:val="000000"/>
          <w:kern w:val="0"/>
          <w:sz w:val="36"/>
          <w:szCs w:val="36"/>
          <w:shd w:fill="auto" w:val="clear"/>
          <w:lang w:val="en-US" w:eastAsia="zh-CN" w:bidi="hi-IN"/>
        </w:rPr>
        <w:t xml:space="preserve"> também </w:t>
      </w:r>
      <w:r>
        <w:rPr>
          <w:rFonts w:eastAsia="Times New Roman" w:cs="Times New Roman" w:ascii="Garamond" w:hAnsi="Garamond"/>
          <w:color w:val="000000"/>
          <w:kern w:val="0"/>
          <w:sz w:val="36"/>
          <w:szCs w:val="36"/>
          <w:shd w:fill="auto" w:val="clear"/>
          <w:lang w:val="en-US" w:eastAsia="zh-CN" w:bidi="hi-IN"/>
        </w:rPr>
        <w:t xml:space="preserve">podemos </w:t>
      </w:r>
      <w:r>
        <w:rPr>
          <w:rFonts w:eastAsia="Times New Roman" w:cs="Times New Roman" w:ascii="Garamond" w:hAnsi="Garamond"/>
          <w:color w:val="000000"/>
          <w:kern w:val="0"/>
          <w:sz w:val="36"/>
          <w:szCs w:val="36"/>
          <w:shd w:fill="auto" w:val="clear"/>
          <w:lang w:val="en-US" w:eastAsia="zh-CN" w:bidi="hi-IN"/>
        </w:rPr>
        <w:t xml:space="preserve">orar </w:t>
      </w:r>
      <w:r>
        <w:rPr>
          <w:rFonts w:eastAsia="Times New Roman" w:cs="Times New Roman" w:ascii="Garamond" w:hAnsi="Garamond"/>
          <w:color w:val="000000"/>
          <w:kern w:val="0"/>
          <w:sz w:val="36"/>
          <w:szCs w:val="36"/>
          <w:shd w:fill="auto" w:val="clear"/>
          <w:lang w:val="en-US" w:eastAsia="zh-CN" w:bidi="hi-IN"/>
        </w:rPr>
        <w:t>pelas pessoas envolvidas naquele acidente</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tenho muita dificuldade em</w:t>
      </w:r>
      <w:r>
        <w:rPr>
          <w:rFonts w:eastAsia="Times New Roman" w:cs="Times New Roman" w:ascii="Garamond" w:hAnsi="Garamond"/>
          <w:color w:val="000000"/>
          <w:kern w:val="0"/>
          <w:sz w:val="36"/>
          <w:szCs w:val="36"/>
          <w:shd w:fill="auto" w:val="clear"/>
          <w:lang w:val="en-US" w:eastAsia="zh-CN" w:bidi="hi-IN"/>
        </w:rPr>
        <w:t xml:space="preserve"> compreender a curiosidade mórbida que muitos têm em ver vítimas feridas ou mortas em acidentes. Já repararam que quando acontece um acidente de trânsito em uma pista, a outra também fica com o trânsito lento? É porque as pessoas dirigindo em sentido contrário reduzem a velocidade para ver o que aconteceu.</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ainda carregamos esse tipo de curiosidade conosco, vamos mudar de postura. Em vez de querer ver o que aconteceu, elevemos um pensamento a Deus, pedindo socorro para os feridos e amparo aos que desencarnaram. Fazemos essa oração e seguimos nosso caminho</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que estamos analisando, Jesus nos diz para não orarmos como os pagãos, que pensam que é pela quantidade de palavras que suas preces serão ouvidas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C9211E"/>
          <w:kern w:val="0"/>
          <w:sz w:val="36"/>
          <w:szCs w:val="36"/>
          <w:shd w:fill="auto" w:val="clear"/>
          <w:lang w:val="en-US" w:eastAsia="zh-CN" w:bidi="hi-IN"/>
        </w:rPr>
        <w:t>O Mestre diz ainda</w:t>
      </w:r>
      <w:r>
        <w:rPr>
          <w:rFonts w:eastAsia="Times New Roman" w:cs="Times New Roman" w:ascii="Garamond" w:hAnsi="Garamond"/>
          <w:color w:val="C9211E"/>
          <w:kern w:val="0"/>
          <w:sz w:val="36"/>
          <w:szCs w:val="36"/>
          <w:shd w:fill="auto" w:val="clear"/>
          <w:lang w:val="en-US" w:eastAsia="zh-CN" w:bidi="hi-IN"/>
        </w:rPr>
        <w:t xml:space="preserve"> </w:t>
      </w:r>
      <w:r>
        <w:rPr>
          <w:rFonts w:eastAsia="Times New Roman" w:cs="Times New Roman" w:ascii="Garamond" w:hAnsi="Garamond"/>
          <w:color w:val="C9211E"/>
          <w:kern w:val="0"/>
          <w:sz w:val="36"/>
          <w:szCs w:val="36"/>
          <w:shd w:fill="auto" w:val="clear"/>
          <w:lang w:val="en-US" w:eastAsia="zh-CN" w:bidi="hi-IN"/>
        </w:rPr>
        <w:t>que Deus</w:t>
      </w:r>
      <w:r>
        <w:rPr>
          <w:rFonts w:eastAsia="Times New Roman" w:cs="Times New Roman" w:ascii="Garamond" w:hAnsi="Garamond"/>
          <w:color w:val="C9211E"/>
          <w:kern w:val="0"/>
          <w:sz w:val="36"/>
          <w:szCs w:val="36"/>
          <w:shd w:fill="auto" w:val="clear"/>
          <w:lang w:val="en-US" w:eastAsia="zh-CN" w:bidi="hi-IN"/>
        </w:rPr>
        <w:t xml:space="preserve"> sabe do que precisamos antes mesmo de o perdirmos (verificar se essa parte já foi comentada anteriormente. Agora não me lembro).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Quem eram os pagãos a quem Jesus se refere? Eles eram </w:t>
      </w:r>
      <w:r>
        <w:rPr>
          <w:rFonts w:eastAsia="Times New Roman" w:cs="Times New Roman" w:ascii="Garamond" w:hAnsi="Garamond"/>
          <w:color w:val="000000"/>
          <w:kern w:val="0"/>
          <w:sz w:val="36"/>
          <w:szCs w:val="36"/>
          <w:shd w:fill="auto" w:val="clear"/>
          <w:lang w:val="en-US" w:eastAsia="zh-CN" w:bidi="hi-IN"/>
        </w:rPr>
        <w:t>principalmente os povos gentios do mundo greco-romano — isto é, aqueles que não pertenciam à tradição judaica e seguiam religiões politeístas comuns no Império Romano. Nessas práticas religiosas, era frequente a repetição longa de fórmulas e invocações, porque muitos acreditavam que a divindade poderia ser convencida ou constrangida pela multiplicidade das palavras, como se o poder estivesse na quantidade ou na exatidão da expressão verbal.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Ao fazer essa advertência, Jesus não condena a perseverança na prece, mas corrige a mentalidade mágica e mecânica. Ele nos recorda que o Pai já sabe do que necessitamos antes mesmo que peçamos. A oração, portanto, não é instrumento de pressão sobre Deus, mas caminho de transformação interior.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nos alerta contra as vãs repetições, Ele nos convida a substituir o automatismo pela sinceridade, a quantidade pela qualidade e a palavra vazia pelo sentimento</w:t>
      </w:r>
      <w:r>
        <w:rPr>
          <w:rFonts w:eastAsia="Times New Roman" w:cs="Times New Roman" w:ascii="Garamond" w:hAnsi="Garamond"/>
          <w:color w:val="000000"/>
          <w:kern w:val="0"/>
          <w:sz w:val="36"/>
          <w:szCs w:val="36"/>
          <w:shd w:fill="auto" w:val="clear"/>
          <w:lang w:val="en-US" w:eastAsia="zh-CN" w:bidi="hi-IN"/>
        </w:rPr>
        <w:t xml:space="preserve"> verdadeiro.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Essa prática desaconselhada por Jesus, acabou se tornando comum na Igreja Católica e é algo que vemos ainda nos dias de hoje. Como nossa intenção não é criticar quaisquer escolas religiosas, vamos entender a fundamentação dessa prática.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Ao longo da história do cristianismo, especialmente a partir da Idade Média, desenvolveu-se na Igreja Católica a prática da penitência associada ao sacramento da confissão. </w:t>
      </w:r>
      <w:r>
        <w:rPr>
          <w:rFonts w:eastAsia="Times New Roman" w:cs="Times New Roman" w:ascii="Garamond" w:hAnsi="Garamond"/>
          <w:color w:val="000000"/>
          <w:kern w:val="0"/>
          <w:sz w:val="36"/>
          <w:szCs w:val="36"/>
          <w:shd w:fill="auto" w:val="clear"/>
          <w:lang w:val="en-US" w:eastAsia="zh-CN" w:bidi="hi-IN"/>
        </w:rPr>
        <w:t>Ou seja: a pessoa se confessava e recebia uma penitência a ser cumprida.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Nos primeiros séculos, as penitências eram públicas e, à</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vezes, bastante rigorosas. </w:t>
      </w:r>
      <w:r>
        <w:rPr>
          <w:rFonts w:eastAsia="Times New Roman" w:cs="Times New Roman" w:ascii="Garamond" w:hAnsi="Garamond"/>
          <w:color w:val="000000"/>
          <w:kern w:val="0"/>
          <w:sz w:val="36"/>
          <w:szCs w:val="36"/>
          <w:shd w:fill="auto" w:val="clear"/>
          <w:lang w:val="en-US" w:eastAsia="zh-CN" w:bidi="hi-IN"/>
        </w:rPr>
        <w:t xml:space="preserve">Por volta dos séculos VI e VII, surgiu a prática das confissões individuais e mais frequentes.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Surgiram então os chamados “penitenciais”, </w:t>
      </w:r>
      <w:r>
        <w:rPr>
          <w:rFonts w:eastAsia="Times New Roman" w:cs="Times New Roman" w:ascii="Garamond" w:hAnsi="Garamond"/>
          <w:color w:val="000000"/>
          <w:kern w:val="0"/>
          <w:sz w:val="36"/>
          <w:szCs w:val="36"/>
          <w:shd w:fill="auto" w:val="clear"/>
          <w:lang w:val="en-US" w:eastAsia="zh-CN" w:bidi="hi-IN"/>
        </w:rPr>
        <w:t xml:space="preserve">livros </w:t>
      </w:r>
      <w:r>
        <w:rPr>
          <w:rFonts w:eastAsia="Times New Roman" w:cs="Times New Roman" w:ascii="Garamond" w:hAnsi="Garamond"/>
          <w:color w:val="000000"/>
          <w:kern w:val="0"/>
          <w:sz w:val="36"/>
          <w:szCs w:val="36"/>
          <w:shd w:fill="auto" w:val="clear"/>
          <w:lang w:val="en-US" w:eastAsia="zh-CN" w:bidi="hi-IN"/>
        </w:rPr>
        <w:t xml:space="preserve">que indicavam orientações espirituais para cada </w:t>
      </w:r>
      <w:r>
        <w:rPr>
          <w:rFonts w:eastAsia="Times New Roman" w:cs="Times New Roman" w:ascii="Garamond" w:hAnsi="Garamond"/>
          <w:color w:val="000000"/>
          <w:kern w:val="0"/>
          <w:sz w:val="36"/>
          <w:szCs w:val="36"/>
          <w:shd w:fill="auto" w:val="clear"/>
          <w:lang w:val="en-US" w:eastAsia="zh-CN" w:bidi="hi-IN"/>
        </w:rPr>
        <w:t>pecado</w:t>
      </w:r>
      <w:r>
        <w:rPr>
          <w:rFonts w:eastAsia="Times New Roman" w:cs="Times New Roman" w:ascii="Garamond" w:hAnsi="Garamond"/>
          <w:color w:val="000000"/>
          <w:kern w:val="0"/>
          <w:sz w:val="36"/>
          <w:szCs w:val="36"/>
          <w:shd w:fill="auto" w:val="clear"/>
          <w:lang w:val="en-US" w:eastAsia="zh-CN" w:bidi="hi-IN"/>
        </w:rPr>
        <w:t>, incluindo jejuns, obras de caridade e também a recitação de determinado número de salmos ou orações.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Foi nesse contexto que surgiu a</w:t>
      </w:r>
      <w:r>
        <w:rPr>
          <w:rFonts w:eastAsia="Times New Roman" w:cs="Times New Roman" w:ascii="Garamond" w:hAnsi="Garamond"/>
          <w:color w:val="000000"/>
          <w:kern w:val="0"/>
          <w:sz w:val="36"/>
          <w:szCs w:val="36"/>
          <w:shd w:fill="auto" w:val="clear"/>
          <w:lang w:val="en-US" w:eastAsia="zh-CN" w:bidi="hi-IN"/>
        </w:rPr>
        <w:t xml:space="preserve"> repetição do Pai-Nosso e da Ave-Maria como parte da penitência</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O objetivo não era comprar o perdão, até porque, de acordo com a teologia católica, isso não é possível; o perdão só pode ser concedido por Deus .</w:t>
      </w:r>
      <w:r>
        <w:rPr>
          <w:rFonts w:eastAsia="Times New Roman" w:cs="Times New Roman" w:ascii="Garamond" w:hAnsi="Garamond"/>
          <w:color w:val="000000"/>
          <w:kern w:val="0"/>
          <w:sz w:val="36"/>
          <w:szCs w:val="36"/>
          <w:shd w:fill="auto" w:val="clear"/>
          <w:lang w:val="en-US" w:eastAsia="zh-CN" w:bidi="hi-IN"/>
        </w:rPr>
        <w:t>no momento da absolvição</w:t>
      </w:r>
      <w:r>
        <w:rPr>
          <w:rFonts w:eastAsia="Times New Roman" w:cs="Times New Roman" w:ascii="Garamond" w:hAnsi="Garamond"/>
          <w:color w:val="000000"/>
          <w:kern w:val="0"/>
          <w:sz w:val="36"/>
          <w:szCs w:val="36"/>
          <w:shd w:fill="auto" w:val="clear"/>
          <w:lang w:val="en-US" w:eastAsia="zh-CN" w:bidi="hi-IN"/>
        </w:rPr>
        <w:t xml:space="preserve">. A intenção era </w:t>
      </w:r>
      <w:r>
        <w:rPr>
          <w:rFonts w:eastAsia="Times New Roman" w:cs="Times New Roman" w:ascii="Garamond" w:hAnsi="Garamond"/>
          <w:color w:val="000000"/>
          <w:kern w:val="0"/>
          <w:sz w:val="36"/>
          <w:szCs w:val="36"/>
          <w:shd w:fill="auto" w:val="clear"/>
          <w:lang w:val="en-US" w:eastAsia="zh-CN" w:bidi="hi-IN"/>
        </w:rPr>
        <w:t xml:space="preserve">propor um exercício espiritual de reparação, disciplina e recolhimento.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mesmo tempo, começava a se desenvolver</w:t>
      </w:r>
      <w:r>
        <w:rPr>
          <w:rFonts w:eastAsia="Times New Roman" w:cs="Times New Roman" w:ascii="Garamond" w:hAnsi="Garamond"/>
          <w:color w:val="000000"/>
          <w:kern w:val="0"/>
          <w:sz w:val="36"/>
          <w:szCs w:val="36"/>
          <w:shd w:fill="auto" w:val="clear"/>
          <w:lang w:val="en-US" w:eastAsia="zh-CN" w:bidi="hi-IN"/>
        </w:rPr>
        <w:t xml:space="preserve"> a tradição do Rosário, em que a repetição das orações assume caráter meditativo e contemplativo. Assim, a fixação de um número de preces nasceu dentro de uma pedagogia espiritual, como forma de educar a alma na perseverança e na reflexão.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Parei aqui em 04/03/2026 ]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À luz do ensinamento de Jesus, podemos compreender essa prática histórica sem espírito de crítica, mas com discernimento. Quando Ele nos alerta para não orarmos como os pagãos, que acreditavam ser ouvidos pela multiplicidade das palavras, não está condenando a repetição em si, mas a ideia de que Deus possa ser convencido pela quantidade. A repetição pode ser instrumento de concentração e disciplina; o que o Evangelho nos convida a evitar é o automatismo vazio. A eficácia da prece não está no número de vezes que pronunciamos determinadas palavras, mas na sinceridade do coração que ora e na disposição interior de transformar-se para o bem.</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Deus não se importa com as palavras que utilizamos em nossas orações e muito menos com a quantidade delas. Há pessoas que ainda hoje acham que, quanto mais longas forem suas orações, maiores as chances de que Deus as ouça. </w:t>
      </w:r>
    </w:p>
    <w:p>
      <w:pPr>
        <w:pStyle w:val="Normal"/>
        <w:jc w:val="both"/>
        <w:rPr>
          <w:color w:val="auto"/>
        </w:rPr>
      </w:pPr>
      <w:r>
        <w:rPr>
          <w:color w:val="auto"/>
        </w:rPr>
      </w:r>
    </w:p>
    <w:p>
      <w:pPr>
        <w:pStyle w:val="Normal"/>
        <w:jc w:val="both"/>
        <w:rPr>
          <w:color w:val="auto"/>
        </w:rPr>
      </w:pPr>
      <w:r>
        <w:rPr>
          <w:color w:val="auto"/>
        </w:rPr>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de texto que pode ser usado para explicar o funcionamento da prece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de texto que pode ser usado para explicar o funcionamento da prece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34</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32045</TotalTime>
  <Application>LibreOffice/7.2.2.2$Linux_X86_64 LibreOffice_project/02b2acce88a210515b4a5bb2e46cbfb63fe97d56</Application>
  <AppVersion>15.0000</AppVersion>
  <Pages>34</Pages>
  <Words>5062</Words>
  <Characters>25726</Characters>
  <CharactersWithSpaces>30666</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2026-03-04T23:21:15Z</dcterms:modified>
  <cp:revision>5205</cp:revision>
  <dc:subject/>
  <dc:title/>
</cp:coreProperties>
</file>

<file path=docProps/custom.xml><?xml version="1.0" encoding="utf-8"?>
<Properties xmlns="http://schemas.openxmlformats.org/officeDocument/2006/custom-properties" xmlns:vt="http://schemas.openxmlformats.org/officeDocument/2006/docPropsVTypes"/>
</file>