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E27EE89" w14:textId="437F60AD" w:rsidR="00C1682E" w:rsidRDefault="004E2E7C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Nessa lição Emmanuel vem nos falar daquela que talvez seja a questão mais </w:t>
      </w:r>
      <w:r w:rsidR="00A018D9">
        <w:rPr>
          <w:rFonts w:ascii="Garamond" w:eastAsia="Garamond" w:hAnsi="Garamond" w:cs="Garamond"/>
          <w:sz w:val="36"/>
          <w:szCs w:val="36"/>
        </w:rPr>
        <w:t xml:space="preserve">particular, mais </w:t>
      </w:r>
      <w:r>
        <w:rPr>
          <w:rFonts w:ascii="Garamond" w:eastAsia="Garamond" w:hAnsi="Garamond" w:cs="Garamond"/>
          <w:sz w:val="36"/>
          <w:szCs w:val="36"/>
        </w:rPr>
        <w:t>íntima do espírito humano: a fé</w:t>
      </w:r>
    </w:p>
    <w:p w14:paraId="48D32417" w14:textId="77777777" w:rsidR="00C1682E" w:rsidRDefault="00C1682E" w:rsidP="00C168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4B6BCF8" w14:textId="35C21925" w:rsidR="00C23271" w:rsidRDefault="00C23271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Mas o que </w:t>
      </w:r>
      <w:r w:rsidR="000276D6">
        <w:rPr>
          <w:rFonts w:ascii="Garamond" w:eastAsia="Garamond" w:hAnsi="Garamond" w:cs="Garamond"/>
          <w:sz w:val="36"/>
          <w:szCs w:val="36"/>
        </w:rPr>
        <w:t>faz da fé algo assim tão próprio</w:t>
      </w:r>
      <w:r>
        <w:rPr>
          <w:rFonts w:ascii="Garamond" w:eastAsia="Garamond" w:hAnsi="Garamond" w:cs="Garamond"/>
          <w:sz w:val="36"/>
          <w:szCs w:val="36"/>
        </w:rPr>
        <w:t xml:space="preserve"> de cada um de nós? </w:t>
      </w:r>
    </w:p>
    <w:p w14:paraId="453F2199" w14:textId="77777777" w:rsidR="00C23271" w:rsidRDefault="00C23271" w:rsidP="00C23271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14:paraId="19A400B9" w14:textId="2B3B1BC7" w:rsidR="00824F0A" w:rsidRDefault="004C7EE0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Se nós fizermos uma pesquisa em dicionários e na internet vamos encontrar diversas definições e significados para a palavra </w:t>
      </w:r>
      <w:r w:rsidR="00824F0A">
        <w:rPr>
          <w:rFonts w:ascii="Garamond" w:eastAsia="Garamond" w:hAnsi="Garamond" w:cs="Garamond"/>
          <w:sz w:val="36"/>
          <w:szCs w:val="36"/>
        </w:rPr>
        <w:t>fé. Entretanto, quase todos eles vão nos dizer que podemos entender a fé como sendo</w:t>
      </w:r>
    </w:p>
    <w:p w14:paraId="31C1634B" w14:textId="77777777" w:rsidR="00824F0A" w:rsidRDefault="00824F0A" w:rsidP="00824F0A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14:paraId="3F7DE9FF" w14:textId="77777777" w:rsidR="00824F0A" w:rsidRPr="00824F0A" w:rsidRDefault="00824F0A" w:rsidP="00824F0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i/>
          <w:sz w:val="36"/>
          <w:szCs w:val="36"/>
        </w:rPr>
      </w:pPr>
      <w:r w:rsidRPr="00824F0A">
        <w:rPr>
          <w:rFonts w:ascii="Garamond" w:eastAsia="Garamond" w:hAnsi="Garamond" w:cs="Garamond"/>
          <w:i/>
          <w:sz w:val="36"/>
          <w:szCs w:val="36"/>
        </w:rPr>
        <w:t>a crença firme, convicta e verdadeira que alguém tem em alguma coisa que ainda não se concretizou. Ou seja: ter fé é acreditar em algo que ainda não aconteceu.</w:t>
      </w:r>
    </w:p>
    <w:p w14:paraId="00000008" w14:textId="77777777" w:rsidR="004D2791" w:rsidRDefault="004D27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1833343E" w14:textId="4A2A6B08" w:rsidR="00B06968" w:rsidRDefault="002A5CA6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Pois bem,</w:t>
      </w:r>
      <w:r w:rsidR="00F03B58">
        <w:rPr>
          <w:rFonts w:ascii="Garamond" w:eastAsia="Garamond" w:hAnsi="Garamond" w:cs="Garamond"/>
          <w:sz w:val="36"/>
          <w:szCs w:val="36"/>
        </w:rPr>
        <w:t xml:space="preserve"> Emmanuel compara a construção da fé dentro de nós com o cultivo de uma planta útil</w:t>
      </w:r>
      <w:r w:rsidR="005506FE">
        <w:rPr>
          <w:rFonts w:ascii="Garamond" w:eastAsia="Garamond" w:hAnsi="Garamond" w:cs="Garamond"/>
          <w:sz w:val="36"/>
          <w:szCs w:val="36"/>
        </w:rPr>
        <w:t>;</w:t>
      </w:r>
    </w:p>
    <w:p w14:paraId="534F8C42" w14:textId="77777777" w:rsidR="00B06968" w:rsidRDefault="00B06968" w:rsidP="00B069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6A5D610D" w14:textId="77777777" w:rsidR="00B06968" w:rsidRDefault="00B06968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O agricultor quando tem em suas mãos a semente pequena e frágil, não tem garantias de que aquela semente irá germinar, florescer e frutificar;</w:t>
      </w:r>
    </w:p>
    <w:p w14:paraId="791F7849" w14:textId="77777777" w:rsidR="00B06968" w:rsidRDefault="00B06968" w:rsidP="00B06968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14:paraId="7E6DB474" w14:textId="5C2F2EC4" w:rsidR="00B06968" w:rsidRDefault="00B06968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 w:rsidRPr="00B06968">
        <w:rPr>
          <w:rFonts w:ascii="Garamond" w:eastAsia="Garamond" w:hAnsi="Garamond" w:cs="Garamond"/>
          <w:sz w:val="36"/>
          <w:szCs w:val="36"/>
        </w:rPr>
        <w:t xml:space="preserve">Entretanto, ele sabe que </w:t>
      </w:r>
      <w:r w:rsidR="00F03B58" w:rsidRPr="00B06968">
        <w:rPr>
          <w:rFonts w:ascii="Garamond" w:eastAsia="Garamond" w:hAnsi="Garamond" w:cs="Garamond"/>
          <w:sz w:val="36"/>
          <w:szCs w:val="36"/>
        </w:rPr>
        <w:t xml:space="preserve">aquela semente </w:t>
      </w:r>
      <w:r>
        <w:rPr>
          <w:rFonts w:ascii="Garamond" w:eastAsia="Garamond" w:hAnsi="Garamond" w:cs="Garamond"/>
          <w:sz w:val="36"/>
          <w:szCs w:val="36"/>
        </w:rPr>
        <w:t xml:space="preserve">jamais irá se tornar a árvore ou a planta que se espera sem trabalho, </w:t>
      </w:r>
      <w:r>
        <w:rPr>
          <w:rFonts w:ascii="Garamond" w:eastAsia="Garamond" w:hAnsi="Garamond" w:cs="Garamond"/>
          <w:sz w:val="36"/>
          <w:szCs w:val="36"/>
        </w:rPr>
        <w:lastRenderedPageBreak/>
        <w:t>esforço, dedicação, vigilância e, principalmente, sem a ação do tempo;</w:t>
      </w:r>
    </w:p>
    <w:p w14:paraId="05E6CD72" w14:textId="77777777" w:rsidR="00B06968" w:rsidRDefault="00B06968" w:rsidP="00B06968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14:paraId="0000000D" w14:textId="3EAB15F1" w:rsidR="004D2791" w:rsidRDefault="00CD6842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A Misericórdia Divina, através da natureza, </w:t>
      </w:r>
      <w:r w:rsidR="00F03B58">
        <w:rPr>
          <w:rFonts w:ascii="Garamond" w:eastAsia="Garamond" w:hAnsi="Garamond" w:cs="Garamond"/>
          <w:sz w:val="36"/>
          <w:szCs w:val="36"/>
        </w:rPr>
        <w:t>nos concede a semente e o solo para o cultivo dessa semente. Mas sem o nosso trabalho de preparar a terra, de plantar a semente, de cultivá-la, de manter a planta frágil livre de pestes e ervas daninhas, jamais colheremos os frutos.</w:t>
      </w:r>
    </w:p>
    <w:p w14:paraId="0000000E" w14:textId="77777777" w:rsidR="004D2791" w:rsidRDefault="004D27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00000011" w14:textId="459EA3D3" w:rsidR="004D2791" w:rsidRPr="009862BA" w:rsidRDefault="009862BA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 w:rsidRPr="009862BA">
        <w:rPr>
          <w:rFonts w:ascii="Garamond" w:eastAsia="Garamond" w:hAnsi="Garamond" w:cs="Garamond"/>
          <w:sz w:val="36"/>
          <w:szCs w:val="36"/>
        </w:rPr>
        <w:t>Emmanuel nos diz que a</w:t>
      </w:r>
      <w:r w:rsidR="00F03B58" w:rsidRPr="009862BA">
        <w:rPr>
          <w:rFonts w:ascii="Garamond" w:eastAsia="Garamond" w:hAnsi="Garamond" w:cs="Garamond"/>
          <w:sz w:val="36"/>
          <w:szCs w:val="36"/>
        </w:rPr>
        <w:t xml:space="preserve"> mesma coisa acontece no campo da fé</w:t>
      </w:r>
      <w:r>
        <w:rPr>
          <w:rFonts w:ascii="Garamond" w:eastAsia="Garamond" w:hAnsi="Garamond" w:cs="Garamond"/>
          <w:sz w:val="36"/>
          <w:szCs w:val="36"/>
        </w:rPr>
        <w:t>.</w:t>
      </w:r>
      <w:bookmarkStart w:id="0" w:name="_GoBack"/>
      <w:bookmarkEnd w:id="0"/>
      <w:r w:rsidR="00F03B58" w:rsidRPr="009862BA">
        <w:rPr>
          <w:rFonts w:ascii="Garamond" w:eastAsia="Garamond" w:hAnsi="Garamond" w:cs="Garamond"/>
          <w:sz w:val="36"/>
          <w:szCs w:val="36"/>
        </w:rPr>
        <w:t xml:space="preserve"> Deus coloca ao nosso dispor todos os recursos necessários mas, se queremos construir algo de nós mesmos, será necessário o nosso próprio esforço e trabalho.  </w:t>
      </w:r>
    </w:p>
    <w:p w14:paraId="00000012" w14:textId="77777777" w:rsidR="004D2791" w:rsidRDefault="004D27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13" w14:textId="77777777" w:rsidR="004D2791" w:rsidRDefault="00F03B58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Emmanuel também diz que a fé verdadeira não surge no coração do homem de forma milagrosa, assim como a semente não se converte em árvore de uma hora para outra sem o cultivo e os cuidados necessários.</w:t>
      </w:r>
    </w:p>
    <w:p w14:paraId="00000014" w14:textId="77777777" w:rsidR="004D2791" w:rsidRDefault="004D27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00000015" w14:textId="77777777" w:rsidR="004D2791" w:rsidRDefault="00F03B58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Paulo de Tarso, em sua carta aos Hebreus, no capítulo 11 diz o seguinte: “A fé é a garantia dos bens que se esperam, a prova das realidades que não se veem”.  Então o que Paulo diz aos Hebreus é que ter fé é acreditar naquilo que não está ao alcance dos olhos, naquilo que não é palpável, tangível, naquilo que não é de ordem material.</w:t>
      </w:r>
    </w:p>
    <w:p w14:paraId="00000016" w14:textId="77777777" w:rsidR="004D2791" w:rsidRDefault="004D27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00000017" w14:textId="77777777" w:rsidR="004D2791" w:rsidRDefault="00F03B58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lastRenderedPageBreak/>
        <w:t>Entretanto, Allan Kardec, no Evangelho Segundo o Espiritismo, no capítulo XIX - A Fé Transporta Montanhas, vem nos falar de fé raciocinada, que é a fé baseada nas verdades espirituais, na razão e no bom senso. Através da fé racionada a criatura crê porque tem certeza e ninguém tem certeza senão porque compreendeu.</w:t>
      </w:r>
    </w:p>
    <w:p w14:paraId="00000018" w14:textId="77777777" w:rsidR="004D2791" w:rsidRDefault="004D27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00000019" w14:textId="77777777" w:rsidR="004D2791" w:rsidRDefault="00F03B58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Se confrontarmos essas duas visões do que é a fé - a de Paulo de Tarso e a de Allan Kardec - poderíamos ser levados a acreditar que uma diz o oposto da outra. Aparentemente Paulo nos pede para crer naquilo que não vemos e Kardec diz que só devemos crer naquilo que nossa razão, nossa lógica e nosso bom senso aprovam.</w:t>
      </w:r>
    </w:p>
    <w:p w14:paraId="0000001A" w14:textId="77777777" w:rsidR="004D2791" w:rsidRDefault="004D27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0000001B" w14:textId="77777777" w:rsidR="004D2791" w:rsidRDefault="00F03B58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Mas na verdade não há contradição entre essas duas definições. Estima-se que a carta de Paulo aos Hebreus tenha sido escrita no ano 65 da era cristã. O Evangelho Segundo o Espiritismo foi publicado em 1864. Então, quase 1800 anos se passaram entre a carta aos Hebreus e a publicação de O Evangelho Segundo o Espiritismo. </w:t>
      </w:r>
    </w:p>
    <w:p w14:paraId="0000001C" w14:textId="77777777" w:rsidR="004D2791" w:rsidRDefault="004D27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0000001D" w14:textId="77777777" w:rsidR="004D2791" w:rsidRDefault="00F03B58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E da publicação de O Evangelho Segundo o Espiritismo até os dias de hoje são mais 153 anos. </w:t>
      </w:r>
    </w:p>
    <w:p w14:paraId="0000001E" w14:textId="77777777" w:rsidR="004D2791" w:rsidRDefault="004D27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0000001F" w14:textId="77777777" w:rsidR="004D2791" w:rsidRDefault="00F03B58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É um tempo considerável, Quantas existências tivemos ao longo desse período? Quantas coisas, quantas verdades da vida superior nos foram reveladas durante </w:t>
      </w:r>
      <w:r>
        <w:rPr>
          <w:rFonts w:ascii="Garamond" w:eastAsia="Garamond" w:hAnsi="Garamond" w:cs="Garamond"/>
          <w:sz w:val="36"/>
          <w:szCs w:val="36"/>
        </w:rPr>
        <w:lastRenderedPageBreak/>
        <w:t>esse tempo? Muitas, realmente muitas, sobretudo após o advento do Espiritismo.</w:t>
      </w:r>
    </w:p>
    <w:p w14:paraId="00000020" w14:textId="77777777" w:rsidR="004D2791" w:rsidRDefault="004D27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00000021" w14:textId="77777777" w:rsidR="004D2791" w:rsidRDefault="00F03B58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 como nossa fé se desenvolveu durante esse tempo? Emmanuel nos diz que a conquista da fé é uma construção do mundo interior e que nesse sentido nós somos nossos próprios orientadores, engenheiros e operários. Então temos que nos perguntar: temos sabido aproveitar todas as oportunidades que a Divindade nos oferece para consolidarmos a nossa fé?</w:t>
      </w:r>
    </w:p>
    <w:p w14:paraId="00000022" w14:textId="77777777" w:rsidR="004D2791" w:rsidRDefault="004D27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00000023" w14:textId="77777777" w:rsidR="004D2791" w:rsidRDefault="00F03B58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Criticamos com muita facilidade os rituais de fé de irmãos de outras escolas religiosas quando os vemos dando contribuições financeiras para a realização de milagres, quando colocam nas mãos dos pastores, missionários, padres o livramento de seus males, a cura de suas doenças ou o alcance de determinadas graças. </w:t>
      </w:r>
    </w:p>
    <w:p w14:paraId="00000024" w14:textId="77777777" w:rsidR="004D2791" w:rsidRDefault="004D27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00000025" w14:textId="77777777" w:rsidR="004D2791" w:rsidRDefault="00F03B58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E não estamos aqui, de maneira alguma, fazendo críticas a esses irmãos que professam outras religiões. Muito antes pelo contrário porque encontramos dentro do próprio Espiritismo, práticas exatamente iguais a essas. Ir a uma Casa Espírita e esperar pela cura de doenças físicas somente através da água fluidificada ou querer se ver livre de sentimentos como ódio, vingança, impaciência e intolerância depois de receber passes magnéticos nada mais é do que manter a fé na superficialidade, é como se prender a dogmas e rituais. </w:t>
      </w:r>
    </w:p>
    <w:p w14:paraId="00000026" w14:textId="77777777" w:rsidR="004D2791" w:rsidRDefault="004D27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00000027" w14:textId="77777777" w:rsidR="004D2791" w:rsidRDefault="00F03B58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lastRenderedPageBreak/>
        <w:t>Por isso Emmanuel nos alerta dizendo que ninguém, em sã consciência, transfere de modo integral sua vibração de fé ao espírito alheio.</w:t>
      </w:r>
    </w:p>
    <w:p w14:paraId="00000028" w14:textId="77777777" w:rsidR="004D2791" w:rsidRDefault="004D2791">
      <w:pPr>
        <w:jc w:val="both"/>
        <w:rPr>
          <w:rFonts w:ascii="Garamond" w:eastAsia="Garamond" w:hAnsi="Garamond" w:cs="Garamond"/>
          <w:sz w:val="36"/>
          <w:szCs w:val="36"/>
        </w:rPr>
      </w:pPr>
    </w:p>
    <w:p w14:paraId="00000029" w14:textId="77777777" w:rsidR="004D2791" w:rsidRDefault="00F03B58" w:rsidP="00C1682E">
      <w:pPr>
        <w:numPr>
          <w:ilvl w:val="0"/>
          <w:numId w:val="2"/>
        </w:numP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Fé não é algo que se prescreve, que se determina e muito menos se impõe a alguém. A fé é uma conquista individual do Espírito que ele adquire ao longo de suas sucessivas experiências e existências.</w:t>
      </w:r>
    </w:p>
    <w:p w14:paraId="0000002A" w14:textId="77777777" w:rsidR="004D2791" w:rsidRDefault="004D2791">
      <w:pPr>
        <w:jc w:val="both"/>
        <w:rPr>
          <w:rFonts w:ascii="Garamond" w:eastAsia="Garamond" w:hAnsi="Garamond" w:cs="Garamond"/>
          <w:sz w:val="36"/>
          <w:szCs w:val="36"/>
        </w:rPr>
      </w:pPr>
    </w:p>
    <w:p w14:paraId="0000002B" w14:textId="77777777" w:rsidR="004D2791" w:rsidRDefault="00F03B58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Sabemos que o corpo procede do corpo mas o espírito não procede do espírito. O espírito procede de Deus. Por isso, nossos filhos herdam nossas características físicas mas eles não herdam necessariamente nossas qualidades - sejam elas boas ou ruins - como também não herdam a nossa fé. </w:t>
      </w:r>
    </w:p>
    <w:p w14:paraId="0000002C" w14:textId="77777777" w:rsidR="004D2791" w:rsidRDefault="004D27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0000002D" w14:textId="77777777" w:rsidR="004D2791" w:rsidRDefault="00F03B58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E já que a fé é uma conquista individual do espírito, em nosso próprio processo de evolução espiritual, é fundamental que saibamos respeitar o momento de fé em que cada um de nós, vivendo hoje no planeta Terra, nos encontramos. </w:t>
      </w:r>
    </w:p>
    <w:p w14:paraId="0000002E" w14:textId="77777777" w:rsidR="004D2791" w:rsidRDefault="004D27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0000002F" w14:textId="77777777" w:rsidR="004D2791" w:rsidRDefault="00F03B58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Retornando à lição, Emmanuel diz que a lição do Evangelho é semente viva e que o coração do homem é receptivo tanto quanto a terra.</w:t>
      </w:r>
    </w:p>
    <w:p w14:paraId="00000030" w14:textId="77777777" w:rsidR="004D2791" w:rsidRDefault="004D27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00000031" w14:textId="77777777" w:rsidR="004D2791" w:rsidRDefault="00F03B58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Essa comparação de Emmanuel encaixa-se perfeitamente nos ensinamentos de Jesus descritos nos </w:t>
      </w:r>
      <w:r>
        <w:rPr>
          <w:rFonts w:ascii="Garamond" w:eastAsia="Garamond" w:hAnsi="Garamond" w:cs="Garamond"/>
          <w:sz w:val="36"/>
          <w:szCs w:val="36"/>
        </w:rPr>
        <w:lastRenderedPageBreak/>
        <w:t xml:space="preserve">capítulo 4 do Evangelho de Marcos, capítulo do qual Emmanuel extraiu a passagem evangélica comentada nesta lição comentada nesta lição </w:t>
      </w:r>
      <w:proofErr w:type="spellStart"/>
      <w:r>
        <w:rPr>
          <w:rFonts w:ascii="Garamond" w:eastAsia="Garamond" w:hAnsi="Garamond" w:cs="Garamond"/>
          <w:sz w:val="36"/>
          <w:szCs w:val="36"/>
        </w:rPr>
        <w:t>porque</w:t>
      </w:r>
      <w:proofErr w:type="spellEnd"/>
      <w:r>
        <w:rPr>
          <w:rFonts w:ascii="Garamond" w:eastAsia="Garamond" w:hAnsi="Garamond" w:cs="Garamond"/>
          <w:sz w:val="36"/>
          <w:szCs w:val="36"/>
        </w:rPr>
        <w:t>….. ????</w:t>
      </w:r>
    </w:p>
    <w:p w14:paraId="00000032" w14:textId="77777777" w:rsidR="004D2791" w:rsidRDefault="004D27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00000033" w14:textId="77777777" w:rsidR="004D2791" w:rsidRDefault="004D2791" w:rsidP="00C168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sectPr w:rsidR="004D2791">
      <w:head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500C7" w14:textId="77777777" w:rsidR="00F97ED0" w:rsidRDefault="00F97ED0">
      <w:pPr>
        <w:spacing w:after="0" w:line="240" w:lineRule="auto"/>
      </w:pPr>
      <w:r>
        <w:separator/>
      </w:r>
    </w:p>
  </w:endnote>
  <w:endnote w:type="continuationSeparator" w:id="0">
    <w:p w14:paraId="28CD3885" w14:textId="77777777" w:rsidR="00F97ED0" w:rsidRDefault="00F97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B21B8" w14:textId="77777777" w:rsidR="00F97ED0" w:rsidRDefault="00F97ED0">
      <w:pPr>
        <w:spacing w:after="0" w:line="240" w:lineRule="auto"/>
      </w:pPr>
      <w:r>
        <w:separator/>
      </w:r>
    </w:p>
  </w:footnote>
  <w:footnote w:type="continuationSeparator" w:id="0">
    <w:p w14:paraId="5A8A3250" w14:textId="77777777" w:rsidR="00F97ED0" w:rsidRDefault="00F97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4" w14:textId="77777777" w:rsidR="004D2791" w:rsidRDefault="00F03B58">
    <w:pPr>
      <w:pBdr>
        <w:top w:val="nil"/>
        <w:left w:val="nil"/>
        <w:bottom w:val="nil"/>
        <w:right w:val="nil"/>
        <w:between w:val="nil"/>
      </w:pBdr>
      <w:jc w:val="right"/>
      <w:rPr>
        <w:sz w:val="96"/>
        <w:szCs w:val="96"/>
      </w:rPr>
    </w:pPr>
    <w:r>
      <w:rPr>
        <w:sz w:val="96"/>
        <w:szCs w:val="96"/>
      </w:rPr>
      <w:fldChar w:fldCharType="begin"/>
    </w:r>
    <w:r>
      <w:rPr>
        <w:sz w:val="96"/>
        <w:szCs w:val="96"/>
      </w:rPr>
      <w:instrText>PAGE</w:instrText>
    </w:r>
    <w:r>
      <w:rPr>
        <w:sz w:val="96"/>
        <w:szCs w:val="96"/>
      </w:rPr>
      <w:fldChar w:fldCharType="separate"/>
    </w:r>
    <w:r w:rsidR="009862BA">
      <w:rPr>
        <w:noProof/>
        <w:sz w:val="96"/>
        <w:szCs w:val="96"/>
      </w:rPr>
      <w:t>6</w:t>
    </w:r>
    <w:r>
      <w:rPr>
        <w:sz w:val="96"/>
        <w:szCs w:val="9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23DD8"/>
    <w:multiLevelType w:val="multilevel"/>
    <w:tmpl w:val="8BC0B1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903A1E"/>
    <w:multiLevelType w:val="multilevel"/>
    <w:tmpl w:val="912815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2791"/>
    <w:rsid w:val="000276D6"/>
    <w:rsid w:val="00083031"/>
    <w:rsid w:val="001342EB"/>
    <w:rsid w:val="001E50EF"/>
    <w:rsid w:val="00287BD4"/>
    <w:rsid w:val="002A5CA6"/>
    <w:rsid w:val="002E1725"/>
    <w:rsid w:val="004C7EE0"/>
    <w:rsid w:val="004D2791"/>
    <w:rsid w:val="004E2E7C"/>
    <w:rsid w:val="005506FE"/>
    <w:rsid w:val="006640B8"/>
    <w:rsid w:val="00824F0A"/>
    <w:rsid w:val="009175D8"/>
    <w:rsid w:val="009862BA"/>
    <w:rsid w:val="00A018D9"/>
    <w:rsid w:val="00A33ADC"/>
    <w:rsid w:val="00A61E01"/>
    <w:rsid w:val="00AE7159"/>
    <w:rsid w:val="00B06968"/>
    <w:rsid w:val="00BD61E4"/>
    <w:rsid w:val="00C1682E"/>
    <w:rsid w:val="00C23271"/>
    <w:rsid w:val="00CD6842"/>
    <w:rsid w:val="00D131A0"/>
    <w:rsid w:val="00F03B58"/>
    <w:rsid w:val="00F9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CAED0F-522D-4EE6-BCC0-9AE8B89F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pt-BR" w:eastAsia="pt-BR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3031"/>
    <w:pPr>
      <w:ind w:left="720"/>
      <w:contextualSpacing/>
    </w:pPr>
  </w:style>
  <w:style w:type="character" w:customStyle="1" w:styleId="ilfuvd">
    <w:name w:val="ilfuvd"/>
    <w:basedOn w:val="DefaultParagraphFont"/>
    <w:rsid w:val="00134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894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</cp:lastModifiedBy>
  <cp:revision>24</cp:revision>
  <dcterms:created xsi:type="dcterms:W3CDTF">2019-03-24T16:05:00Z</dcterms:created>
  <dcterms:modified xsi:type="dcterms:W3CDTF">2019-03-25T01:46:00Z</dcterms:modified>
</cp:coreProperties>
</file>