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Todas as escolas religiosas do mundo - sejam elas cristãs ou não cristãs - cujo objetivo fundamental é promover o crescimento espiritual dos seus adeptos, incentivando-os a amar e respeitar ao próximo, merecem o nosso respeito;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Afinal de contas, a humanidade no planeta Terra é composta de seres nos mais diversos graus de evolução e entendimento das Leis Divinas. É natural portanto, que tenhamos escolas religiosas adequadas a cada um desses níveis de evolução;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Contudo, a reencarnação é uma questão extremamente combatida pela grande maioria das religiões em todo o mundo;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Mas na lição que trouxemos para as reflexões de hoje, Emmanuel nos afirma que somente através da reencarnação podemos compreender os problemas que envolvem a natureza humana, as causas dos nossos sofrimentos e a justiça que determina nossos destinos;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Emmanuel diz que isso é tão verdadeiro que o próprio Cristo nos falou sobre a reencarnação em diversas passagens evangélicas;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686696" w:rsidRDefault="0068669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Ele destaca que essa passagem do evangelho de Mateus é de uma significação profunda porque nela Jesus fala a um povo ainda muito rude e quase morto, espiritualmente falando;</w:t>
      </w:r>
    </w:p>
    <w:p w:rsidR="00686696" w:rsidRDefault="00686696" w:rsidP="00686696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5B7652" w:rsidRDefault="005B76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Ainda d</w:t>
      </w:r>
      <w:r w:rsidR="00686696">
        <w:rPr>
          <w:rFonts w:ascii="Garamond" w:eastAsia="Garamond" w:hAnsi="Garamond" w:cs="Garamond"/>
          <w:sz w:val="36"/>
          <w:szCs w:val="36"/>
        </w:rPr>
        <w:t xml:space="preserve">e acordo com Emmanuel, à medida que </w:t>
      </w:r>
      <w:r>
        <w:rPr>
          <w:rFonts w:ascii="Garamond" w:eastAsia="Garamond" w:hAnsi="Garamond" w:cs="Garamond"/>
          <w:sz w:val="36"/>
          <w:szCs w:val="36"/>
        </w:rPr>
        <w:t>ampliamos nosso entendimento em torno dos ensinamentos de Jesus, chegamos naturalmente à conclusão que a única morte que existe, de fato, é aquela que surge na nossa consciência quando compreendemos o quanto temos desrespeitado as Leis Divinas;</w:t>
      </w:r>
    </w:p>
    <w:p w:rsidR="005B7652" w:rsidRDefault="005B7652" w:rsidP="005B7652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D75D2F" w:rsidRDefault="00D75D2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Ao tempo de Jesus, as questões do espírito ainda não representavam para nós motivo de preocupação, éramos almas endurecidas e nossos corações eram terrenos secos e sem fertilidade nos quais as sementes dos sentimentos mais nobres não encontravam terreno para se desenvolver;</w:t>
      </w:r>
    </w:p>
    <w:p w:rsidR="00D75D2F" w:rsidRDefault="00D75D2F" w:rsidP="00D75D2F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58455F" w:rsidRDefault="00D75D2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Por isso Jesus nos falava naqueles termos, assim como Moisés teve que instituir o “olho por olho, dente por dente”, para tentar conter a violência em meio à uma sociedade embrutecida</w:t>
      </w:r>
      <w:r w:rsidR="0014542F">
        <w:rPr>
          <w:rFonts w:ascii="Garamond" w:eastAsia="Garamond" w:hAnsi="Garamond" w:cs="Garamond"/>
          <w:sz w:val="36"/>
          <w:szCs w:val="36"/>
        </w:rPr>
        <w:t xml:space="preserve"> para estabelecer a ordem social</w:t>
      </w:r>
      <w:bookmarkStart w:id="0" w:name="_GoBack"/>
      <w:bookmarkEnd w:id="0"/>
      <w:r w:rsidR="0058455F">
        <w:rPr>
          <w:rFonts w:ascii="Garamond" w:eastAsia="Garamond" w:hAnsi="Garamond" w:cs="Garamond"/>
          <w:sz w:val="36"/>
          <w:szCs w:val="36"/>
        </w:rPr>
        <w:t>;</w:t>
      </w:r>
    </w:p>
    <w:p w:rsidR="0058455F" w:rsidRDefault="0058455F" w:rsidP="0058455F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3C1628" w:rsidRDefault="0058455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Mas Emmanuel esclarece que quando Jesus disse “melhor te é entrar na vida”, naquele momento Ele </w:t>
      </w:r>
      <w:r w:rsidR="003C1628">
        <w:rPr>
          <w:rFonts w:ascii="Garamond" w:eastAsia="Garamond" w:hAnsi="Garamond" w:cs="Garamond"/>
          <w:sz w:val="36"/>
          <w:szCs w:val="36"/>
        </w:rPr>
        <w:t xml:space="preserve">lançou a semente sobre algo que nós só viriámos a compreender no futuro que é a reencarnação como </w:t>
      </w:r>
      <w:r>
        <w:rPr>
          <w:rFonts w:ascii="Garamond" w:eastAsia="Garamond" w:hAnsi="Garamond" w:cs="Garamond"/>
          <w:sz w:val="36"/>
          <w:szCs w:val="36"/>
        </w:rPr>
        <w:t>instrumento da Misericórdia Divina</w:t>
      </w:r>
      <w:r w:rsidR="003C1628">
        <w:rPr>
          <w:rFonts w:ascii="Garamond" w:eastAsia="Garamond" w:hAnsi="Garamond" w:cs="Garamond"/>
          <w:sz w:val="36"/>
          <w:szCs w:val="36"/>
        </w:rPr>
        <w:t xml:space="preserve"> para nosso crescimento e evolução espiritual;</w:t>
      </w:r>
    </w:p>
    <w:p w:rsidR="003C1628" w:rsidRDefault="003C1628" w:rsidP="003C1628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3C1628" w:rsidRPr="003C1628" w:rsidRDefault="003C1628" w:rsidP="003C162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ascii="Garamond" w:eastAsia="Garamond" w:hAnsi="Garamond" w:cs="Garamond"/>
          <w:color w:val="FF0000"/>
          <w:sz w:val="36"/>
          <w:szCs w:val="36"/>
        </w:rPr>
      </w:pPr>
      <w:r w:rsidRPr="003C1628">
        <w:rPr>
          <w:rFonts w:ascii="Garamond" w:eastAsia="Garamond" w:hAnsi="Garamond" w:cs="Garamond"/>
          <w:color w:val="FF0000"/>
          <w:sz w:val="36"/>
          <w:szCs w:val="36"/>
        </w:rPr>
        <w:t>Parei aqui em 28/07 às 11:38.</w:t>
      </w:r>
    </w:p>
    <w:p w:rsidR="003C1628" w:rsidRDefault="003C1628" w:rsidP="003C1628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623BF0" w:rsidRDefault="00623BF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Para que possamos compreender melhor o que Emmanuel vem nos ensinar nessa lição, vamos apresentar</w:t>
      </w:r>
      <w:r w:rsidR="00FD180F">
        <w:rPr>
          <w:rFonts w:ascii="Garamond" w:eastAsia="Garamond" w:hAnsi="Garamond" w:cs="Garamond"/>
          <w:sz w:val="36"/>
          <w:szCs w:val="36"/>
        </w:rPr>
        <w:t xml:space="preserve"> algumas quest</w:t>
      </w:r>
      <w:r w:rsidR="004B4BA3">
        <w:rPr>
          <w:rFonts w:ascii="Garamond" w:eastAsia="Garamond" w:hAnsi="Garamond" w:cs="Garamond"/>
          <w:sz w:val="36"/>
          <w:szCs w:val="36"/>
        </w:rPr>
        <w:t>ões que envolvem a evolução do nosso entendimento em torno da Justiça Divina.</w:t>
      </w:r>
      <w:r>
        <w:rPr>
          <w:rFonts w:ascii="Garamond" w:eastAsia="Garamond" w:hAnsi="Garamond" w:cs="Garamond"/>
          <w:sz w:val="36"/>
          <w:szCs w:val="36"/>
        </w:rPr>
        <w:t xml:space="preserve"> </w:t>
      </w:r>
    </w:p>
    <w:p w:rsidR="00623BF0" w:rsidRDefault="00623BF0" w:rsidP="00623BF0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</w:p>
    <w:p w:rsidR="00623BF0" w:rsidRDefault="00623BF0" w:rsidP="00623BF0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Senhor dos exércitos;</w:t>
      </w:r>
    </w:p>
    <w:p w:rsidR="00623BF0" w:rsidRDefault="00623BF0" w:rsidP="00623BF0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Deus de vingança;</w:t>
      </w:r>
    </w:p>
    <w:p w:rsidR="00623BF0" w:rsidRDefault="00623BF0" w:rsidP="00623BF0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Juiz da Terra;</w:t>
      </w:r>
    </w:p>
    <w:p w:rsidR="00623BF0" w:rsidRDefault="00623BF0" w:rsidP="00623BF0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Pastor</w:t>
      </w:r>
    </w:p>
    <w:p w:rsidR="005B7652" w:rsidRDefault="00623BF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os ensinamentos de Emmanuel nessa lição, vamos </w:t>
      </w:r>
      <w:r w:rsidR="003C1628">
        <w:rPr>
          <w:rFonts w:ascii="Garamond" w:eastAsia="Garamond" w:hAnsi="Garamond" w:cs="Garamond"/>
          <w:sz w:val="36"/>
          <w:szCs w:val="36"/>
        </w:rPr>
        <w:t>, ideia que nós somente compreenderíamos no futuro</w:t>
      </w:r>
      <w:r w:rsidR="0058455F">
        <w:rPr>
          <w:rFonts w:ascii="Garamond" w:eastAsia="Garamond" w:hAnsi="Garamond" w:cs="Garamond"/>
          <w:sz w:val="36"/>
          <w:szCs w:val="36"/>
        </w:rPr>
        <w:t xml:space="preserve"> da  reencarnação</w:t>
      </w:r>
      <w:r w:rsidR="00D75D2F">
        <w:rPr>
          <w:rFonts w:ascii="Garamond" w:eastAsia="Garamond" w:hAnsi="Garamond" w:cs="Garamond"/>
          <w:sz w:val="36"/>
          <w:szCs w:val="36"/>
        </w:rPr>
        <w:t xml:space="preserve">os sentimentos mais nobres não encontram terreno para </w:t>
      </w:r>
      <w:r w:rsidR="005B7652">
        <w:rPr>
          <w:rFonts w:ascii="Garamond" w:eastAsia="Garamond" w:hAnsi="Garamond" w:cs="Garamond"/>
          <w:sz w:val="36"/>
          <w:szCs w:val="36"/>
        </w:rPr>
        <w:t>nós ainda não nos preocupávamos com as questões do espírito, éramos almas endurecidas e de sentimentos edificantes quase inexistentes;</w:t>
      </w:r>
    </w:p>
    <w:p w:rsidR="005B7652" w:rsidRDefault="005B7652" w:rsidP="005B7652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:rsidR="00EC6428" w:rsidRDefault="0068669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compreendemos os ensinamentos de Jesus,  </w:t>
      </w:r>
      <w:r w:rsidR="009E15EE">
        <w:rPr>
          <w:rFonts w:ascii="Garamond" w:eastAsia="Garamond" w:hAnsi="Garamond" w:cs="Garamond"/>
          <w:sz w:val="36"/>
          <w:szCs w:val="36"/>
        </w:rPr>
        <w:t xml:space="preserve"> essa passagem do evangelho de Mateus é de  destaca que em diversas passagens le nos diz   nos quais nos encontramos aqui na Terra é muito grande. Daí a necessidade que Emmanuel inicia essa lição </w:t>
      </w: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Nessa lição Emmanuel aborda um assunto com o qual nós devemos ter grande preocupação: a vida em família;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 essa preocupação deve-se ao fato de que, uma família bem estruturada - espiritualmente falando - representa o alicerce para a formação de valores morais e cristãos de seus integrantes, sobretudo os filhos;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Mas aqui Emmanuel destaca o papel que o ambiente doméstico assume de oficina de trabalho para os reajustes necessários entre os membros de uma família;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Emmanuel nos lembra a advertência de Paulo de Tarso ao nos recomendar o cuidado que devemos ter com aqueles com os quais convivemos diretamente;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Afinal de contas, diz-nos Emmanuel, se não formos capazes de fazer o bem ao pequeno núcleo de pessoas que nossa família representa, como poderemos pretender servir na seara do Cristo?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Mas Emmanuel chama nossa atenção para o fato de que o conselho de Paulo ganha uma amplitude maior quando analisado pela luz da Doutrina Espírita;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Para compreendermos melhor o que Emmanuel quer dizer com isso, vamos revisar rapidamente algumas das novas ideias que a Doutrina Espírita trouxe para nós: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 Deus como Pai de perfeição, soberanamente justo e bom;</w:t>
      </w:r>
    </w:p>
    <w:p w:rsidR="00EC6428" w:rsidRDefault="009E15E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Reencarnação para comprovar a justiça divina, em oposição ao dogma das penas eternas;</w:t>
      </w:r>
    </w:p>
    <w:p w:rsidR="00EC6428" w:rsidRDefault="009E15E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Cada uma de nossas reencarnações deve ser muito bem planejada de forma a atender nossas necessidades de evolução;</w:t>
      </w:r>
    </w:p>
    <w:p w:rsidR="00EC6428" w:rsidRDefault="009E15E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Erraticidade;</w:t>
      </w:r>
    </w:p>
    <w:p w:rsidR="00EC6428" w:rsidRDefault="009E15E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Mentores espirituais especializados em programação de reencarnações;</w:t>
      </w:r>
    </w:p>
    <w:p w:rsidR="00EC6428" w:rsidRDefault="009E15EE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Garamond" w:eastAsia="Garamond" w:hAnsi="Garamond" w:cs="Garamond"/>
          <w:color w:val="FF0000"/>
          <w:sz w:val="36"/>
          <w:szCs w:val="36"/>
        </w:rPr>
      </w:pPr>
      <w:r>
        <w:rPr>
          <w:rFonts w:ascii="Garamond" w:eastAsia="Garamond" w:hAnsi="Garamond" w:cs="Garamond"/>
          <w:color w:val="FF0000"/>
          <w:sz w:val="36"/>
          <w:szCs w:val="36"/>
        </w:rPr>
        <w:t>Parei aqui em 22/07/2018</w:t>
      </w:r>
    </w:p>
    <w:p w:rsidR="00EC6428" w:rsidRDefault="009E15E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irmãos de ideal Espírita que ainda não compreenderam os propósitos superiores das comunicações que estabelecemos com a Espiritualidade Superior;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São irmãos que, embora sejam de fato detentores de valiosas faculdades mediúnicas, desperdiçam o seu tempo e seus recursos procurando atender solicitações insensatas e injustas, como se o atendimento a essas solicitações fosse condição necessária ao Espiritismo e aos espíritas;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Emmanuel: essas solicitações dos dias de hoje são apenas repetições da atitude dos antigos fariseus;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Fariseus interpelavam Jesus tentando fazer com que alguma palavra ou ação do Mestre O fizesse cair em contradição com Seus ensinamentos;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Não buscavam Jesus com o propósito de aprender com o Mestre mas sim, de combatê-Lo;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Quem nos procura exigindo que a Espiritualidade lhes dê provas incontestáveis da vida em outros planos espirituais, não deseja conhecer a Doutrina Espírita e de aprender com ela; querem apenas encontrar meios </w:t>
      </w:r>
      <w:r>
        <w:rPr>
          <w:rFonts w:ascii="Garamond" w:eastAsia="Garamond" w:hAnsi="Garamond" w:cs="Garamond"/>
          <w:sz w:val="36"/>
          <w:szCs w:val="36"/>
        </w:rPr>
        <w:lastRenderedPageBreak/>
        <w:t>de discutir, de debater, de criticar e atacar o Espiritismo;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Emmanuel: basta refletirmos de maneira serena e lógica para concluirmos que não nos encontramos credenciados a dar detalhes sobre os planos superiores da vida;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Emmanuel: “Se um espírito permanece encarnado na Terra, como poderá fornecer sinais de Júpiter?”.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Aspectos físicos de Júpiter</w:t>
      </w:r>
    </w:p>
    <w:p w:rsidR="00EC6428" w:rsidRDefault="009E15E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É uma gigantesca bola de gás;</w:t>
      </w:r>
    </w:p>
    <w:p w:rsidR="00EC6428" w:rsidRDefault="009E15E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É maior que todos os planetas do nosso sistema solar juntos;</w:t>
      </w:r>
    </w:p>
    <w:p w:rsidR="00EC6428" w:rsidRDefault="009E15E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Seriam necessários 11 planetas Terra para igualar o diâmetro de Júpiter e mais de 1.300 Terras para preencher o seu volume;</w:t>
      </w:r>
    </w:p>
    <w:p w:rsidR="00EC6428" w:rsidRDefault="009E15E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Completa uma volta em torno do seu eixo em menos de 10 horas;</w:t>
      </w:r>
    </w:p>
    <w:p w:rsidR="00EC6428" w:rsidRDefault="009E15E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Júpiter fica a aproximadamente 780 milhões de quilômetros do sol e por isso leva quase 12 anos para dar uma volta completa em torno do sol;</w:t>
      </w:r>
    </w:p>
    <w:p w:rsidR="00EC6428" w:rsidRDefault="009E15E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 luz do sol quase não chega em Júpiter mas ainda assim o núcleo do planeta libera calor a temperaturas de 30.000 graus célsius;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Aspectos espirituais de Júpiter</w:t>
      </w:r>
    </w:p>
    <w:p w:rsidR="00EC6428" w:rsidRDefault="009E15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L.E. Pergunta 188</w:t>
      </w:r>
    </w:p>
    <w:p w:rsidR="00EC6428" w:rsidRDefault="009E15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Nota de Allan Kardec:</w:t>
      </w:r>
    </w:p>
    <w:p w:rsidR="00EC6428" w:rsidRDefault="009E15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i/>
          <w:sz w:val="36"/>
          <w:szCs w:val="36"/>
        </w:rPr>
      </w:pPr>
      <w:r>
        <w:rPr>
          <w:rFonts w:ascii="Garamond" w:eastAsia="Garamond" w:hAnsi="Garamond" w:cs="Garamond"/>
          <w:i/>
          <w:sz w:val="36"/>
          <w:szCs w:val="36"/>
        </w:rPr>
        <w:lastRenderedPageBreak/>
        <w:t>Segundo os Espíritos, de todos os mundos que compõem o nosso sistema planetário, a Terra é dos de habitantes menos adiantados, física e moralmente. Marte lhe estaria ainda abaixo, sendo-lhe Júpiter superior de muito, a todos os respeitos.</w:t>
      </w:r>
    </w:p>
    <w:p w:rsidR="00EC6428" w:rsidRDefault="009E15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i/>
          <w:sz w:val="36"/>
          <w:szCs w:val="36"/>
        </w:rPr>
      </w:pPr>
      <w:r>
        <w:rPr>
          <w:rFonts w:ascii="Garamond" w:eastAsia="Garamond" w:hAnsi="Garamond" w:cs="Garamond"/>
          <w:i/>
          <w:sz w:val="36"/>
          <w:szCs w:val="36"/>
        </w:rPr>
        <w:t>Muitos Espíritos, que na Terra animaram personalidades conhecidas, disseram estar reencarnados em Júpiter, um dos mundos mais próximos da perfeição, e há causado espanto que, nesse globo tão adiantado, estivessem homens a quem a opinião geral aqui não atribuía tanta elevação.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Mozart, Revista Espírita de maio de 1858.</w:t>
      </w:r>
    </w:p>
    <w:p w:rsidR="00EC6428" w:rsidRDefault="009E15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b/>
          <w:i/>
          <w:sz w:val="36"/>
          <w:szCs w:val="36"/>
        </w:rPr>
      </w:pPr>
      <w:r>
        <w:rPr>
          <w:rFonts w:ascii="Garamond" w:eastAsia="Garamond" w:hAnsi="Garamond" w:cs="Garamond"/>
          <w:b/>
          <w:i/>
          <w:sz w:val="36"/>
          <w:szCs w:val="36"/>
        </w:rPr>
        <w:t>Qual o mundo que habitas? Ali és feliz?</w:t>
      </w:r>
    </w:p>
    <w:p w:rsidR="00EC6428" w:rsidRDefault="009E15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i/>
          <w:sz w:val="36"/>
          <w:szCs w:val="36"/>
        </w:rPr>
      </w:pPr>
      <w:r>
        <w:rPr>
          <w:rFonts w:ascii="Garamond" w:eastAsia="Garamond" w:hAnsi="Garamond" w:cs="Garamond"/>
          <w:i/>
          <w:sz w:val="36"/>
          <w:szCs w:val="36"/>
        </w:rPr>
        <w:t>Júpiter. Nele desfruto de grande calma; amo a todos os que me rodeiam; não temos ódio.</w:t>
      </w:r>
    </w:p>
    <w:p w:rsidR="00EC6428" w:rsidRDefault="009E15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b/>
          <w:i/>
          <w:sz w:val="36"/>
          <w:szCs w:val="36"/>
        </w:rPr>
      </w:pPr>
      <w:r>
        <w:rPr>
          <w:rFonts w:ascii="Garamond" w:eastAsia="Garamond" w:hAnsi="Garamond" w:cs="Garamond"/>
          <w:b/>
          <w:i/>
          <w:sz w:val="36"/>
          <w:szCs w:val="36"/>
        </w:rPr>
        <w:t>O que é melodia?</w:t>
      </w:r>
    </w:p>
    <w:p w:rsidR="00EC6428" w:rsidRDefault="009E15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i/>
          <w:sz w:val="36"/>
          <w:szCs w:val="36"/>
        </w:rPr>
      </w:pPr>
      <w:r>
        <w:rPr>
          <w:rFonts w:ascii="Garamond" w:eastAsia="Garamond" w:hAnsi="Garamond" w:cs="Garamond"/>
          <w:i/>
          <w:sz w:val="36"/>
          <w:szCs w:val="36"/>
        </w:rPr>
        <w:t>No planeta em que habito – Júpiter – há melodia em toda parte: no murmúrio da água, no crepitar das folhas, no canto do vento; as flores sussurram e cantam; tudo torna os sons melodiosos. Sê bom; conquista esse planeta por tuas virtudes; bem escolheste, cantando a Deus: a música religiosa auxilia a elevação da alma. Como  gostaria de vos poder inspirar o desejo de ver esse mundo onde somos tão felizes! Todos somos caridosos; tudo ali é belo e a Natureza é tão admirável! Tudo nos inspira o desejo de estar com Deus.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Emmanuel: é compreensível que o ignorante ou portador de má-fé exija sinais do céu pois essa ainda é a condição espiritual da pessoa;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Mas se somos aprendizes do evangelho e ainda nos dispomos a tentar fornecer esses sinais do céu, então somos distraídos ou loucos;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Jesus não perdeu Seu tempo com os Fariseus. Tinha condições de dar quaisquer provas que fossem exigidas mas não o fez por entender que o tempo se encarregaria de esclarecer aos Fariseus;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Emmanuel: se alguém nos pedir demonstrações espetaculares sobre a Vida Espiritual, digamos com convicção e serenidade que a nossa condição atual não nos credencia a apresentar provas dessa natureza;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Ao contrário, que possamos dar o testemunho do esforço diário, de servir ao Cristo dentro de nossa condição ainda pequena, imperfeita, incompleta mas que representa a verdadeira parcela de trabalho que podemos oferecer à humanidade hoje;</w:t>
      </w:r>
    </w:p>
    <w:p w:rsidR="00EC6428" w:rsidRDefault="00EC64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:rsidR="00EC6428" w:rsidRDefault="009E15E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 natureza nos revela pequenos e grandes milagres diariamente. Quem tem fé e humildade reconhece a presença de Deus em tudo o que nos cerca. Não nos ocupemos e não nos preocupemos com aqueles que não querem ver. O tempo, como instrumento da misericórdia divina, se encarregará de fazê-los enxergar.</w:t>
      </w:r>
    </w:p>
    <w:sectPr w:rsidR="00EC6428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63B" w:rsidRDefault="004F463B">
      <w:pPr>
        <w:spacing w:after="0" w:line="240" w:lineRule="auto"/>
      </w:pPr>
      <w:r>
        <w:separator/>
      </w:r>
    </w:p>
  </w:endnote>
  <w:endnote w:type="continuationSeparator" w:id="0">
    <w:p w:rsidR="004F463B" w:rsidRDefault="004F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63B" w:rsidRDefault="004F463B">
      <w:pPr>
        <w:spacing w:after="0" w:line="240" w:lineRule="auto"/>
      </w:pPr>
      <w:r>
        <w:separator/>
      </w:r>
    </w:p>
  </w:footnote>
  <w:footnote w:type="continuationSeparator" w:id="0">
    <w:p w:rsidR="004F463B" w:rsidRDefault="004F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428" w:rsidRDefault="009E15EE">
    <w:pPr>
      <w:pBdr>
        <w:top w:val="nil"/>
        <w:left w:val="nil"/>
        <w:bottom w:val="nil"/>
        <w:right w:val="nil"/>
        <w:between w:val="nil"/>
      </w:pBdr>
      <w:jc w:val="right"/>
      <w:rPr>
        <w:sz w:val="96"/>
        <w:szCs w:val="96"/>
      </w:rPr>
    </w:pPr>
    <w:r>
      <w:rPr>
        <w:sz w:val="96"/>
        <w:szCs w:val="96"/>
      </w:rPr>
      <w:fldChar w:fldCharType="begin"/>
    </w:r>
    <w:r>
      <w:rPr>
        <w:sz w:val="96"/>
        <w:szCs w:val="96"/>
      </w:rPr>
      <w:instrText>PAGE</w:instrText>
    </w:r>
    <w:r>
      <w:rPr>
        <w:sz w:val="96"/>
        <w:szCs w:val="96"/>
      </w:rPr>
      <w:fldChar w:fldCharType="separate"/>
    </w:r>
    <w:r w:rsidR="0014542F">
      <w:rPr>
        <w:noProof/>
        <w:sz w:val="96"/>
        <w:szCs w:val="96"/>
      </w:rPr>
      <w:t>2</w:t>
    </w:r>
    <w:r>
      <w:rPr>
        <w:sz w:val="96"/>
        <w:szCs w:val="9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5D2E"/>
    <w:multiLevelType w:val="multilevel"/>
    <w:tmpl w:val="0B006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27AD1"/>
    <w:multiLevelType w:val="multilevel"/>
    <w:tmpl w:val="F9B68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14C29"/>
    <w:multiLevelType w:val="multilevel"/>
    <w:tmpl w:val="1320E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65C2D"/>
    <w:multiLevelType w:val="multilevel"/>
    <w:tmpl w:val="0A384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752046"/>
    <w:multiLevelType w:val="multilevel"/>
    <w:tmpl w:val="BD8C4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B572F6"/>
    <w:multiLevelType w:val="multilevel"/>
    <w:tmpl w:val="116E2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274299"/>
    <w:multiLevelType w:val="multilevel"/>
    <w:tmpl w:val="6EEA8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634BB"/>
    <w:multiLevelType w:val="multilevel"/>
    <w:tmpl w:val="420C1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8840FB"/>
    <w:multiLevelType w:val="multilevel"/>
    <w:tmpl w:val="3AB2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95611E"/>
    <w:multiLevelType w:val="multilevel"/>
    <w:tmpl w:val="233AC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1B667D"/>
    <w:multiLevelType w:val="multilevel"/>
    <w:tmpl w:val="10304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C7433"/>
    <w:multiLevelType w:val="multilevel"/>
    <w:tmpl w:val="34C61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B05871"/>
    <w:multiLevelType w:val="multilevel"/>
    <w:tmpl w:val="64CC4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B46896"/>
    <w:multiLevelType w:val="multilevel"/>
    <w:tmpl w:val="30021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B86F55"/>
    <w:multiLevelType w:val="multilevel"/>
    <w:tmpl w:val="AD201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047F77"/>
    <w:multiLevelType w:val="multilevel"/>
    <w:tmpl w:val="828CA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15"/>
  </w:num>
  <w:num w:numId="11">
    <w:abstractNumId w:val="14"/>
  </w:num>
  <w:num w:numId="12">
    <w:abstractNumId w:val="5"/>
  </w:num>
  <w:num w:numId="13">
    <w:abstractNumId w:val="11"/>
  </w:num>
  <w:num w:numId="14">
    <w:abstractNumId w:val="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6428"/>
    <w:rsid w:val="00057140"/>
    <w:rsid w:val="0014542F"/>
    <w:rsid w:val="003C1628"/>
    <w:rsid w:val="004B4BA3"/>
    <w:rsid w:val="004F463B"/>
    <w:rsid w:val="0058455F"/>
    <w:rsid w:val="005B7652"/>
    <w:rsid w:val="00623BF0"/>
    <w:rsid w:val="00686696"/>
    <w:rsid w:val="009E15EE"/>
    <w:rsid w:val="00BD448C"/>
    <w:rsid w:val="00D75D2F"/>
    <w:rsid w:val="00EC6428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C5E7B-A4AA-4AD9-97EB-8F350690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1379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2018-07-28T13:59:00Z</dcterms:created>
  <dcterms:modified xsi:type="dcterms:W3CDTF">2018-07-28T18:55:00Z</dcterms:modified>
</cp:coreProperties>
</file>