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6E5EB1" w:rsidRDefault="00200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Provavelmente não exista para nós que </w:t>
      </w:r>
      <w:proofErr w:type="spellStart"/>
      <w:r>
        <w:rPr>
          <w:rFonts w:ascii="Garamond" w:eastAsia="Garamond" w:hAnsi="Garamond" w:cs="Garamond"/>
          <w:sz w:val="36"/>
          <w:szCs w:val="36"/>
        </w:rPr>
        <w:t>nos</w:t>
      </w:r>
      <w:proofErr w:type="spellEnd"/>
      <w:r>
        <w:rPr>
          <w:rFonts w:ascii="Garamond" w:eastAsia="Garamond" w:hAnsi="Garamond" w:cs="Garamond"/>
          <w:sz w:val="36"/>
          <w:szCs w:val="36"/>
        </w:rPr>
        <w:t xml:space="preserve"> reconhecemos como seres espirituais imperfeitos,  nenhuma dúvida quanto à nossa necessidade de vigilância e oração;</w:t>
      </w:r>
    </w:p>
    <w:p w14:paraId="00000002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03" w14:textId="723F04CA" w:rsidR="006E5EB1" w:rsidRDefault="00200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É uma questão tão importante que Jesus, além de nos dar exemplos em torno dela, deixou-a registrada n</w:t>
      </w:r>
      <w:r w:rsidR="00AA3CE9">
        <w:rPr>
          <w:rFonts w:ascii="Garamond" w:eastAsia="Garamond" w:hAnsi="Garamond" w:cs="Garamond"/>
          <w:sz w:val="36"/>
          <w:szCs w:val="36"/>
        </w:rPr>
        <w:t>a oração d</w:t>
      </w:r>
      <w:r>
        <w:rPr>
          <w:rFonts w:ascii="Garamond" w:eastAsia="Garamond" w:hAnsi="Garamond" w:cs="Garamond"/>
          <w:sz w:val="36"/>
          <w:szCs w:val="36"/>
        </w:rPr>
        <w:t>o Pai Nosso ao dizer “Não nos deixeis cair em tentação, mas livrai-nos do mal”;</w:t>
      </w:r>
    </w:p>
    <w:p w14:paraId="00000004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05" w14:textId="77777777" w:rsidR="006E5EB1" w:rsidRDefault="00200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Na lição que trouxemos para as reflexões de hoje, Emmanuel nos apresenta uma de suas interpretações sobre o “vigiai e orai”;</w:t>
      </w:r>
    </w:p>
    <w:p w14:paraId="00000006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14:paraId="5EB860D5" w14:textId="51E20C75" w:rsidR="00AA3CE9" w:rsidRPr="00AA3CE9" w:rsidRDefault="00200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E</w:t>
      </w:r>
      <w:r w:rsidR="00AA3CE9">
        <w:rPr>
          <w:rFonts w:ascii="Garamond" w:eastAsia="Garamond" w:hAnsi="Garamond" w:cs="Garamond"/>
          <w:sz w:val="36"/>
          <w:szCs w:val="36"/>
        </w:rPr>
        <w:t xml:space="preserve">mmanuel compara nosso equilíbrio espiritual com a tranquilidade e a limpeza </w:t>
      </w:r>
      <w:r w:rsidR="00F37AA6">
        <w:rPr>
          <w:rFonts w:ascii="Garamond" w:eastAsia="Garamond" w:hAnsi="Garamond" w:cs="Garamond"/>
          <w:sz w:val="36"/>
          <w:szCs w:val="36"/>
        </w:rPr>
        <w:t xml:space="preserve">das águas </w:t>
      </w:r>
      <w:r w:rsidR="00AA3CE9">
        <w:rPr>
          <w:rFonts w:ascii="Garamond" w:eastAsia="Garamond" w:hAnsi="Garamond" w:cs="Garamond"/>
          <w:sz w:val="36"/>
          <w:szCs w:val="36"/>
        </w:rPr>
        <w:t xml:space="preserve">de um lago </w:t>
      </w:r>
      <w:r>
        <w:rPr>
          <w:rFonts w:ascii="Garamond" w:eastAsia="Garamond" w:hAnsi="Garamond" w:cs="Garamond"/>
          <w:sz w:val="36"/>
          <w:szCs w:val="36"/>
        </w:rPr>
        <w:t xml:space="preserve">dizendo que o lodo capaz </w:t>
      </w:r>
      <w:r w:rsidR="00AA3CE9">
        <w:rPr>
          <w:rFonts w:ascii="Garamond" w:eastAsia="Garamond" w:hAnsi="Garamond" w:cs="Garamond"/>
          <w:sz w:val="36"/>
          <w:szCs w:val="36"/>
        </w:rPr>
        <w:t xml:space="preserve">perturbar a calma e sujar </w:t>
      </w:r>
      <w:r w:rsidR="00F37AA6">
        <w:rPr>
          <w:rFonts w:ascii="Garamond" w:eastAsia="Garamond" w:hAnsi="Garamond" w:cs="Garamond"/>
          <w:sz w:val="36"/>
          <w:szCs w:val="36"/>
        </w:rPr>
        <w:t>aquelas águas</w:t>
      </w:r>
      <w:r w:rsidR="00AA3CE9">
        <w:rPr>
          <w:rFonts w:ascii="Garamond" w:eastAsia="Garamond" w:hAnsi="Garamond" w:cs="Garamond"/>
          <w:sz w:val="36"/>
          <w:szCs w:val="36"/>
        </w:rPr>
        <w:t xml:space="preserve"> </w:t>
      </w:r>
      <w:r w:rsidR="00E47DE8">
        <w:rPr>
          <w:rFonts w:ascii="Garamond" w:eastAsia="Garamond" w:hAnsi="Garamond" w:cs="Garamond"/>
          <w:sz w:val="36"/>
          <w:szCs w:val="36"/>
        </w:rPr>
        <w:t>encontra-se</w:t>
      </w:r>
      <w:r w:rsidR="00AA3CE9">
        <w:rPr>
          <w:rFonts w:ascii="Garamond" w:eastAsia="Garamond" w:hAnsi="Garamond" w:cs="Garamond"/>
          <w:sz w:val="36"/>
          <w:szCs w:val="36"/>
        </w:rPr>
        <w:t xml:space="preserve"> depositado no fundo do próprio lago;</w:t>
      </w:r>
    </w:p>
    <w:p w14:paraId="42086FAA" w14:textId="77777777" w:rsidR="00AA3CE9" w:rsidRDefault="00AA3CE9" w:rsidP="00AA3CE9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14:paraId="00000007" w14:textId="74177E15" w:rsidR="006E5EB1" w:rsidRDefault="003152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Assim também é</w:t>
      </w:r>
      <w:r w:rsidR="00200ED3">
        <w:rPr>
          <w:rFonts w:ascii="Garamond" w:eastAsia="Garamond" w:hAnsi="Garamond" w:cs="Garamond"/>
          <w:sz w:val="36"/>
          <w:szCs w:val="36"/>
        </w:rPr>
        <w:t xml:space="preserve"> conosco: </w:t>
      </w:r>
      <w:r>
        <w:rPr>
          <w:rFonts w:ascii="Garamond" w:eastAsia="Garamond" w:hAnsi="Garamond" w:cs="Garamond"/>
          <w:sz w:val="36"/>
          <w:szCs w:val="36"/>
        </w:rPr>
        <w:t>as impurezas</w:t>
      </w:r>
      <w:r w:rsidR="00200ED3">
        <w:rPr>
          <w:rFonts w:ascii="Garamond" w:eastAsia="Garamond" w:hAnsi="Garamond" w:cs="Garamond"/>
          <w:sz w:val="36"/>
          <w:szCs w:val="36"/>
        </w:rPr>
        <w:t xml:space="preserve"> </w:t>
      </w:r>
      <w:r w:rsidR="006B397C">
        <w:rPr>
          <w:rFonts w:ascii="Garamond" w:eastAsia="Garamond" w:hAnsi="Garamond" w:cs="Garamond"/>
          <w:sz w:val="36"/>
          <w:szCs w:val="36"/>
        </w:rPr>
        <w:t xml:space="preserve">espirituais </w:t>
      </w:r>
      <w:r w:rsidR="00200ED3">
        <w:rPr>
          <w:rFonts w:ascii="Garamond" w:eastAsia="Garamond" w:hAnsi="Garamond" w:cs="Garamond"/>
          <w:sz w:val="36"/>
          <w:szCs w:val="36"/>
        </w:rPr>
        <w:t>mais perigos</w:t>
      </w:r>
      <w:r>
        <w:rPr>
          <w:rFonts w:ascii="Garamond" w:eastAsia="Garamond" w:hAnsi="Garamond" w:cs="Garamond"/>
          <w:sz w:val="36"/>
          <w:szCs w:val="36"/>
        </w:rPr>
        <w:t>as, aquela</w:t>
      </w:r>
      <w:r w:rsidR="00200ED3">
        <w:rPr>
          <w:rFonts w:ascii="Garamond" w:eastAsia="Garamond" w:hAnsi="Garamond" w:cs="Garamond"/>
          <w:sz w:val="36"/>
          <w:szCs w:val="36"/>
        </w:rPr>
        <w:t xml:space="preserve">s que nos levam a agir de maneira prejudicial a nós e aos </w:t>
      </w:r>
      <w:r>
        <w:rPr>
          <w:rFonts w:ascii="Garamond" w:eastAsia="Garamond" w:hAnsi="Garamond" w:cs="Garamond"/>
          <w:sz w:val="36"/>
          <w:szCs w:val="36"/>
        </w:rPr>
        <w:t>outros, não chegam até nós vinda</w:t>
      </w:r>
      <w:r w:rsidR="00200ED3">
        <w:rPr>
          <w:rFonts w:ascii="Garamond" w:eastAsia="Garamond" w:hAnsi="Garamond" w:cs="Garamond"/>
          <w:sz w:val="36"/>
          <w:szCs w:val="36"/>
        </w:rPr>
        <w:t xml:space="preserve">s de fora. </w:t>
      </w:r>
      <w:r w:rsidR="006B397C">
        <w:rPr>
          <w:rFonts w:ascii="Garamond" w:eastAsia="Garamond" w:hAnsi="Garamond" w:cs="Garamond"/>
          <w:sz w:val="36"/>
          <w:szCs w:val="36"/>
        </w:rPr>
        <w:t>São</w:t>
      </w:r>
      <w:r w:rsidR="00200ED3">
        <w:rPr>
          <w:rFonts w:ascii="Garamond" w:eastAsia="Garamond" w:hAnsi="Garamond" w:cs="Garamond"/>
          <w:sz w:val="36"/>
          <w:szCs w:val="36"/>
        </w:rPr>
        <w:t xml:space="preserve"> </w:t>
      </w:r>
      <w:r>
        <w:rPr>
          <w:rFonts w:ascii="Garamond" w:eastAsia="Garamond" w:hAnsi="Garamond" w:cs="Garamond"/>
          <w:sz w:val="36"/>
          <w:szCs w:val="36"/>
        </w:rPr>
        <w:t>impurezas</w:t>
      </w:r>
      <w:r w:rsidR="00200ED3">
        <w:rPr>
          <w:rFonts w:ascii="Garamond" w:eastAsia="Garamond" w:hAnsi="Garamond" w:cs="Garamond"/>
          <w:sz w:val="36"/>
          <w:szCs w:val="36"/>
        </w:rPr>
        <w:t xml:space="preserve"> </w:t>
      </w:r>
      <w:r w:rsidR="006B397C">
        <w:rPr>
          <w:rFonts w:ascii="Garamond" w:eastAsia="Garamond" w:hAnsi="Garamond" w:cs="Garamond"/>
          <w:sz w:val="36"/>
          <w:szCs w:val="36"/>
        </w:rPr>
        <w:t xml:space="preserve">que </w:t>
      </w:r>
      <w:r w:rsidR="00200ED3">
        <w:rPr>
          <w:rFonts w:ascii="Garamond" w:eastAsia="Garamond" w:hAnsi="Garamond" w:cs="Garamond"/>
          <w:sz w:val="36"/>
          <w:szCs w:val="36"/>
        </w:rPr>
        <w:t xml:space="preserve">ainda fazem parte do nosso íntimo e </w:t>
      </w:r>
      <w:r w:rsidR="006B397C">
        <w:rPr>
          <w:rFonts w:ascii="Garamond" w:eastAsia="Garamond" w:hAnsi="Garamond" w:cs="Garamond"/>
          <w:sz w:val="36"/>
          <w:szCs w:val="36"/>
        </w:rPr>
        <w:t xml:space="preserve">que </w:t>
      </w:r>
      <w:r w:rsidR="00200ED3">
        <w:rPr>
          <w:rFonts w:ascii="Garamond" w:eastAsia="Garamond" w:hAnsi="Garamond" w:cs="Garamond"/>
          <w:sz w:val="36"/>
          <w:szCs w:val="36"/>
        </w:rPr>
        <w:t>vão perturbar nosso equilíbrio espiritual sempre que nós permitirmos;</w:t>
      </w:r>
    </w:p>
    <w:p w14:paraId="00000008" w14:textId="2F5BB684" w:rsidR="00733DAE" w:rsidRDefault="00733DAE">
      <w:pPr>
        <w:rPr>
          <w:rFonts w:ascii="Garamond" w:eastAsia="Garamond" w:hAnsi="Garamond" w:cs="Garamond"/>
          <w:sz w:val="36"/>
          <w:szCs w:val="36"/>
        </w:rPr>
      </w:pPr>
      <w:bookmarkStart w:id="0" w:name="_GoBack"/>
      <w:bookmarkEnd w:id="0"/>
    </w:p>
    <w:p w14:paraId="00000009" w14:textId="5930ED44" w:rsidR="006E5EB1" w:rsidRDefault="00200ED3">
      <w:pPr>
        <w:numPr>
          <w:ilvl w:val="0"/>
          <w:numId w:val="1"/>
        </w:numP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Emmanuel </w:t>
      </w:r>
      <w:r w:rsidR="00B06F7C">
        <w:rPr>
          <w:rFonts w:ascii="Garamond" w:eastAsia="Garamond" w:hAnsi="Garamond" w:cs="Garamond"/>
          <w:sz w:val="36"/>
          <w:szCs w:val="36"/>
        </w:rPr>
        <w:t xml:space="preserve">diz que nossas más tendências, as más inclinações que demonstramos hoje, têm sua origem nas </w:t>
      </w:r>
      <w:r w:rsidR="00B06F7C">
        <w:rPr>
          <w:rFonts w:ascii="Garamond" w:eastAsia="Garamond" w:hAnsi="Garamond" w:cs="Garamond"/>
          <w:sz w:val="36"/>
          <w:szCs w:val="36"/>
        </w:rPr>
        <w:lastRenderedPageBreak/>
        <w:t>forças desequilibradas do passado</w:t>
      </w:r>
      <w:r w:rsidR="0079760F">
        <w:rPr>
          <w:rFonts w:ascii="Garamond" w:eastAsia="Garamond" w:hAnsi="Garamond" w:cs="Garamond"/>
          <w:sz w:val="36"/>
          <w:szCs w:val="36"/>
        </w:rPr>
        <w:t xml:space="preserve"> </w:t>
      </w:r>
      <w:r w:rsidR="00D36222">
        <w:rPr>
          <w:rFonts w:ascii="Garamond" w:eastAsia="Garamond" w:hAnsi="Garamond" w:cs="Garamond"/>
          <w:sz w:val="36"/>
          <w:szCs w:val="36"/>
        </w:rPr>
        <w:t>que renascem conosco a cada reencarnação para os ajustes necessários;</w:t>
      </w:r>
    </w:p>
    <w:p w14:paraId="51A15A3C" w14:textId="77777777" w:rsidR="0079760F" w:rsidRDefault="0079760F" w:rsidP="0079760F">
      <w:pP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450B40C4" w14:textId="38FCB465" w:rsidR="0079760F" w:rsidRDefault="0079760F">
      <w:pPr>
        <w:numPr>
          <w:ilvl w:val="0"/>
          <w:numId w:val="1"/>
        </w:numP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Bom, o que exatamente Emmanuel quer dizer com isso? A Doutrina Espírita nos dá a resposta;</w:t>
      </w:r>
    </w:p>
    <w:p w14:paraId="0000000A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0B" w14:textId="58D98566" w:rsidR="006E5EB1" w:rsidRDefault="00200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O Espiritismo nos explica de maneira lógica</w:t>
      </w:r>
      <w:r w:rsidR="00791B24">
        <w:rPr>
          <w:rFonts w:ascii="Garamond" w:eastAsia="Garamond" w:hAnsi="Garamond" w:cs="Garamond"/>
          <w:sz w:val="36"/>
          <w:szCs w:val="36"/>
        </w:rPr>
        <w:t xml:space="preserve"> e racional que </w:t>
      </w:r>
      <w:r w:rsidR="00C21B65">
        <w:rPr>
          <w:rFonts w:ascii="Garamond" w:eastAsia="Garamond" w:hAnsi="Garamond" w:cs="Garamond"/>
          <w:sz w:val="36"/>
          <w:szCs w:val="36"/>
        </w:rPr>
        <w:t>Deus possui todas as boas qualidades que nós pude</w:t>
      </w:r>
      <w:r w:rsidR="00EF15E0">
        <w:rPr>
          <w:rFonts w:ascii="Garamond" w:eastAsia="Garamond" w:hAnsi="Garamond" w:cs="Garamond"/>
          <w:sz w:val="36"/>
          <w:szCs w:val="36"/>
        </w:rPr>
        <w:t>r</w:t>
      </w:r>
      <w:r w:rsidR="00C21B65">
        <w:rPr>
          <w:rFonts w:ascii="Garamond" w:eastAsia="Garamond" w:hAnsi="Garamond" w:cs="Garamond"/>
          <w:sz w:val="36"/>
          <w:szCs w:val="36"/>
        </w:rPr>
        <w:t>mos imaginar. E Ele possui essas qualidades no grau de perfeição. N</w:t>
      </w:r>
      <w:r w:rsidR="00791B24">
        <w:rPr>
          <w:rFonts w:ascii="Garamond" w:eastAsia="Garamond" w:hAnsi="Garamond" w:cs="Garamond"/>
          <w:sz w:val="36"/>
          <w:szCs w:val="36"/>
        </w:rPr>
        <w:t>ão poderia ser de outra forma porque s</w:t>
      </w:r>
      <w:r>
        <w:rPr>
          <w:rFonts w:ascii="Garamond" w:eastAsia="Garamond" w:hAnsi="Garamond" w:cs="Garamond"/>
          <w:sz w:val="36"/>
          <w:szCs w:val="36"/>
        </w:rPr>
        <w:t xml:space="preserve">e Deus não fosse perfeito em tudo Ele </w:t>
      </w:r>
      <w:r w:rsidR="00793738">
        <w:rPr>
          <w:rFonts w:ascii="Garamond" w:eastAsia="Garamond" w:hAnsi="Garamond" w:cs="Garamond"/>
          <w:sz w:val="36"/>
          <w:szCs w:val="36"/>
        </w:rPr>
        <w:t xml:space="preserve">simplesmente </w:t>
      </w:r>
      <w:r>
        <w:rPr>
          <w:rFonts w:ascii="Garamond" w:eastAsia="Garamond" w:hAnsi="Garamond" w:cs="Garamond"/>
          <w:sz w:val="36"/>
          <w:szCs w:val="36"/>
        </w:rPr>
        <w:t>não seria Deus. Então</w:t>
      </w:r>
      <w:r w:rsidR="00C21B65">
        <w:rPr>
          <w:rFonts w:ascii="Garamond" w:eastAsia="Garamond" w:hAnsi="Garamond" w:cs="Garamond"/>
          <w:sz w:val="36"/>
          <w:szCs w:val="36"/>
        </w:rPr>
        <w:t xml:space="preserve"> entendemos Deus como sendo</w:t>
      </w:r>
      <w:r w:rsidR="0076068F">
        <w:rPr>
          <w:rFonts w:ascii="Garamond" w:eastAsia="Garamond" w:hAnsi="Garamond" w:cs="Garamond"/>
          <w:sz w:val="36"/>
          <w:szCs w:val="36"/>
        </w:rPr>
        <w:t>, entre outras coisas,</w:t>
      </w:r>
      <w:r>
        <w:rPr>
          <w:rFonts w:ascii="Garamond" w:eastAsia="Garamond" w:hAnsi="Garamond" w:cs="Garamond"/>
          <w:sz w:val="36"/>
          <w:szCs w:val="36"/>
        </w:rPr>
        <w:t xml:space="preserve"> soberanamente justo e bom</w:t>
      </w:r>
      <w:r w:rsidR="00017D47">
        <w:rPr>
          <w:rFonts w:ascii="Garamond" w:eastAsia="Garamond" w:hAnsi="Garamond" w:cs="Garamond"/>
          <w:sz w:val="36"/>
          <w:szCs w:val="36"/>
        </w:rPr>
        <w:t xml:space="preserve"> e misericordioso</w:t>
      </w:r>
      <w:r>
        <w:rPr>
          <w:rFonts w:ascii="Garamond" w:eastAsia="Garamond" w:hAnsi="Garamond" w:cs="Garamond"/>
          <w:sz w:val="36"/>
          <w:szCs w:val="36"/>
        </w:rPr>
        <w:t>;</w:t>
      </w:r>
    </w:p>
    <w:p w14:paraId="0000000C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0D" w14:textId="13F9C855" w:rsidR="006E5EB1" w:rsidRDefault="00200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Se tivéssemos uma única existência física e, encerrada essa existência nosso destino fosse irremediavelmente o céu ou o inferno - de acordo com o bem ou o mal que fizemos  -, Deus não seria justo já que vemos diariamente pessoas nascendo, vivendo e morrendo</w:t>
      </w:r>
      <w:r w:rsidR="00530ED9">
        <w:rPr>
          <w:rFonts w:ascii="Garamond" w:eastAsia="Garamond" w:hAnsi="Garamond" w:cs="Garamond"/>
          <w:sz w:val="36"/>
          <w:szCs w:val="36"/>
        </w:rPr>
        <w:t xml:space="preserve"> nas mais variadas condições</w:t>
      </w:r>
      <w:r>
        <w:rPr>
          <w:rFonts w:ascii="Garamond" w:eastAsia="Garamond" w:hAnsi="Garamond" w:cs="Garamond"/>
          <w:sz w:val="36"/>
          <w:szCs w:val="36"/>
        </w:rPr>
        <w:t xml:space="preserve">, algumas </w:t>
      </w:r>
      <w:r w:rsidR="00530ED9">
        <w:rPr>
          <w:rFonts w:ascii="Garamond" w:eastAsia="Garamond" w:hAnsi="Garamond" w:cs="Garamond"/>
          <w:sz w:val="36"/>
          <w:szCs w:val="36"/>
        </w:rPr>
        <w:t>com tudo favorecendo o alcance do</w:t>
      </w:r>
      <w:r>
        <w:rPr>
          <w:rFonts w:ascii="Garamond" w:eastAsia="Garamond" w:hAnsi="Garamond" w:cs="Garamond"/>
          <w:sz w:val="36"/>
          <w:szCs w:val="36"/>
        </w:rPr>
        <w:t xml:space="preserve"> céu e outras praticamente já condenadas ao inferno;</w:t>
      </w:r>
    </w:p>
    <w:p w14:paraId="0000000E" w14:textId="6B658066" w:rsidR="001C60EB" w:rsidRDefault="001C60EB">
      <w:pPr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br w:type="page"/>
      </w:r>
    </w:p>
    <w:p w14:paraId="0000000F" w14:textId="77777777" w:rsidR="006E5EB1" w:rsidRDefault="00200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lastRenderedPageBreak/>
        <w:t>Por isso, só a reencarnação é compatível com a Justiça Divina. Através dela  Deus nos permite nascer, viver, morrer e renascer quantas vezes forem necessárias para a nossa purificação espiritual;</w:t>
      </w:r>
    </w:p>
    <w:p w14:paraId="00000010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11" w14:textId="77777777" w:rsidR="006E5EB1" w:rsidRDefault="00200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E tem mais;</w:t>
      </w:r>
    </w:p>
    <w:p w14:paraId="00000012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13" w14:textId="6C362E1E" w:rsidR="006E5EB1" w:rsidRDefault="00200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Na obra A Gênese, no Capítulo XI – Gênese Espiritual, no item Encarnação dos Espíritos, Allan Kardec nos explica que </w:t>
      </w:r>
      <w:r w:rsidR="005E0887">
        <w:rPr>
          <w:rFonts w:ascii="Garamond" w:eastAsia="Garamond" w:hAnsi="Garamond" w:cs="Garamond"/>
          <w:sz w:val="36"/>
          <w:szCs w:val="36"/>
        </w:rPr>
        <w:t>assim que uma criança nasce, o espírito naquela criança perde</w:t>
      </w:r>
      <w:r>
        <w:rPr>
          <w:rFonts w:ascii="Garamond" w:eastAsia="Garamond" w:hAnsi="Garamond" w:cs="Garamond"/>
          <w:sz w:val="36"/>
          <w:szCs w:val="36"/>
        </w:rPr>
        <w:t xml:space="preserve"> a lembrança do seu passado. Contudo, </w:t>
      </w:r>
      <w:r w:rsidR="00825325">
        <w:rPr>
          <w:rFonts w:ascii="Garamond" w:eastAsia="Garamond" w:hAnsi="Garamond" w:cs="Garamond"/>
          <w:sz w:val="36"/>
          <w:szCs w:val="36"/>
        </w:rPr>
        <w:t xml:space="preserve">ele </w:t>
      </w:r>
      <w:r>
        <w:rPr>
          <w:rFonts w:ascii="Garamond" w:eastAsia="Garamond" w:hAnsi="Garamond" w:cs="Garamond"/>
          <w:sz w:val="36"/>
          <w:szCs w:val="36"/>
        </w:rPr>
        <w:t xml:space="preserve">conserva suas boas qualidades e virtudes assim como seus defeitos e imperfeições.  Sobre </w:t>
      </w:r>
      <w:r w:rsidR="00BE6E07">
        <w:rPr>
          <w:rFonts w:ascii="Garamond" w:eastAsia="Garamond" w:hAnsi="Garamond" w:cs="Garamond"/>
          <w:sz w:val="36"/>
          <w:szCs w:val="36"/>
        </w:rPr>
        <w:t>esse</w:t>
      </w:r>
      <w:r>
        <w:rPr>
          <w:rFonts w:ascii="Garamond" w:eastAsia="Garamond" w:hAnsi="Garamond" w:cs="Garamond"/>
          <w:sz w:val="36"/>
          <w:szCs w:val="36"/>
        </w:rPr>
        <w:t xml:space="preserve"> esquecimento do passado Kardec diz:</w:t>
      </w:r>
    </w:p>
    <w:p w14:paraId="00000014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15" w14:textId="77777777" w:rsidR="006E5EB1" w:rsidRDefault="00200ED3">
      <w:pPr>
        <w:ind w:left="1080" w:hanging="360"/>
        <w:jc w:val="both"/>
        <w:rPr>
          <w:rFonts w:ascii="Garamond" w:eastAsia="Garamond" w:hAnsi="Garamond" w:cs="Garamond"/>
          <w:b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>“Ainda aí a bondade do Criador se manifesta, porquanto, adicionada aos amargores de uma nova existência, a lembrança, muitas vezes aflitiva e humilhante, do passado, poderia turbá-lo e lhe criar embaraços”.</w:t>
      </w:r>
    </w:p>
    <w:p w14:paraId="00000016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17" w14:textId="6AC2F60F" w:rsidR="006E5EB1" w:rsidRDefault="00200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Assim, vemos que a nova existência por si só  já representa um grande desafio para o espírito </w:t>
      </w:r>
      <w:r w:rsidR="004B7D95">
        <w:rPr>
          <w:rFonts w:ascii="Garamond" w:eastAsia="Garamond" w:hAnsi="Garamond" w:cs="Garamond"/>
          <w:sz w:val="36"/>
          <w:szCs w:val="36"/>
        </w:rPr>
        <w:t>reencarnado</w:t>
      </w:r>
      <w:r>
        <w:rPr>
          <w:rFonts w:ascii="Garamond" w:eastAsia="Garamond" w:hAnsi="Garamond" w:cs="Garamond"/>
          <w:sz w:val="36"/>
          <w:szCs w:val="36"/>
        </w:rPr>
        <w:t>. Se além de realizar o trabalho programado para aquela existência, o espírito ainda se recordasse dos seus erros no passado, a culpa e o remorso poderiam comprometer gravemente sua nova jornada;</w:t>
      </w:r>
    </w:p>
    <w:p w14:paraId="00000018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19" w14:textId="45BBBAE0" w:rsidR="006E5EB1" w:rsidRDefault="002C5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lastRenderedPageBreak/>
        <w:t>Então nós renascemos sem nos lembrar do nosso passado mas a Justiça Divina não nos isenta dos erros cometidos em outras épocas</w:t>
      </w:r>
      <w:r w:rsidR="00200ED3">
        <w:rPr>
          <w:rFonts w:ascii="Garamond" w:eastAsia="Garamond" w:hAnsi="Garamond" w:cs="Garamond"/>
          <w:sz w:val="36"/>
          <w:szCs w:val="36"/>
        </w:rPr>
        <w:t>;</w:t>
      </w:r>
    </w:p>
    <w:p w14:paraId="0000001A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1B" w14:textId="6BDBDC2C" w:rsidR="006E5EB1" w:rsidRDefault="00FF65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Então</w:t>
      </w:r>
      <w:r w:rsidR="00200ED3">
        <w:rPr>
          <w:rFonts w:ascii="Garamond" w:eastAsia="Garamond" w:hAnsi="Garamond" w:cs="Garamond"/>
          <w:sz w:val="36"/>
          <w:szCs w:val="36"/>
        </w:rPr>
        <w:t xml:space="preserve">, quando Emmanuel fala da origem </w:t>
      </w:r>
      <w:r w:rsidR="005A6607">
        <w:rPr>
          <w:rFonts w:ascii="Garamond" w:eastAsia="Garamond" w:hAnsi="Garamond" w:cs="Garamond"/>
          <w:sz w:val="36"/>
          <w:szCs w:val="36"/>
        </w:rPr>
        <w:t xml:space="preserve">de </w:t>
      </w:r>
      <w:r w:rsidR="00200ED3">
        <w:rPr>
          <w:rFonts w:ascii="Garamond" w:eastAsia="Garamond" w:hAnsi="Garamond" w:cs="Garamond"/>
          <w:sz w:val="36"/>
          <w:szCs w:val="36"/>
        </w:rPr>
        <w:t>nossas más tendências, é como se ele nos dissesse:</w:t>
      </w:r>
    </w:p>
    <w:p w14:paraId="0000001C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1D" w14:textId="77777777" w:rsidR="006E5EB1" w:rsidRDefault="00200ED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“Observe como você pensa, sente e age diante das situações que a vida lhe apresenta. Aquilo que você exteriorizar com mais facilidade lhe mostrará a natureza boa ou ruim de seus pensamentos, sentimentos e ações. Preste muita atenção àquilo que você reconhece de negativo em si mesmo pois aí estará a sua fragilidade, aí estarão as suas tentações”;</w:t>
      </w:r>
    </w:p>
    <w:p w14:paraId="0000001E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1F" w14:textId="2DBEBC18" w:rsidR="006E5EB1" w:rsidRDefault="00507C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N</w:t>
      </w:r>
      <w:r w:rsidR="001307D1">
        <w:rPr>
          <w:rFonts w:ascii="Garamond" w:eastAsia="Garamond" w:hAnsi="Garamond" w:cs="Garamond"/>
          <w:sz w:val="36"/>
          <w:szCs w:val="36"/>
        </w:rPr>
        <w:t>ós temos um grande aliado nesse processo de auto</w:t>
      </w:r>
      <w:r>
        <w:rPr>
          <w:rFonts w:ascii="Garamond" w:eastAsia="Garamond" w:hAnsi="Garamond" w:cs="Garamond"/>
          <w:sz w:val="36"/>
          <w:szCs w:val="36"/>
        </w:rPr>
        <w:t xml:space="preserve">análise: nossa consciência. </w:t>
      </w:r>
      <w:r w:rsidR="00200ED3">
        <w:rPr>
          <w:rFonts w:ascii="Garamond" w:eastAsia="Garamond" w:hAnsi="Garamond" w:cs="Garamond"/>
          <w:sz w:val="36"/>
          <w:szCs w:val="36"/>
        </w:rPr>
        <w:t>Se formos humildes o suficie</w:t>
      </w:r>
      <w:r>
        <w:rPr>
          <w:rFonts w:ascii="Garamond" w:eastAsia="Garamond" w:hAnsi="Garamond" w:cs="Garamond"/>
          <w:sz w:val="36"/>
          <w:szCs w:val="36"/>
        </w:rPr>
        <w:t xml:space="preserve">nte para </w:t>
      </w:r>
      <w:r w:rsidR="001307D1">
        <w:rPr>
          <w:rFonts w:ascii="Garamond" w:eastAsia="Garamond" w:hAnsi="Garamond" w:cs="Garamond"/>
          <w:sz w:val="36"/>
          <w:szCs w:val="36"/>
        </w:rPr>
        <w:t>ouvi-la</w:t>
      </w:r>
      <w:r w:rsidR="00200ED3">
        <w:rPr>
          <w:rFonts w:ascii="Garamond" w:eastAsia="Garamond" w:hAnsi="Garamond" w:cs="Garamond"/>
          <w:sz w:val="36"/>
          <w:szCs w:val="36"/>
        </w:rPr>
        <w:t>, ela vai apontar claramente nossos pontos mais fracos, nossas maiores tentações: dificuldade em perdoar, desejo pelo poder, excesso de vaidade, desregramento no campo do sexo, apego aos bens materiais etc.;</w:t>
      </w:r>
    </w:p>
    <w:p w14:paraId="00000020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21" w14:textId="4992D7C1" w:rsidR="006E5EB1" w:rsidRDefault="00200ED3">
      <w:pPr>
        <w:numPr>
          <w:ilvl w:val="0"/>
          <w:numId w:val="1"/>
        </w:numP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Na passagem evangélica comentada por Emmanuel nessa lição, Jesus está explicando a parábola do semeador aos </w:t>
      </w:r>
      <w:r w:rsidR="00EE7BD1">
        <w:rPr>
          <w:rFonts w:ascii="Garamond" w:eastAsia="Garamond" w:hAnsi="Garamond" w:cs="Garamond"/>
          <w:sz w:val="36"/>
          <w:szCs w:val="36"/>
        </w:rPr>
        <w:t xml:space="preserve">seus </w:t>
      </w:r>
      <w:r>
        <w:rPr>
          <w:rFonts w:ascii="Garamond" w:eastAsia="Garamond" w:hAnsi="Garamond" w:cs="Garamond"/>
          <w:sz w:val="36"/>
          <w:szCs w:val="36"/>
        </w:rPr>
        <w:t>discípulos e fala da semente que, embora tenha caído em um terreno fértil, não se desenvolveu por que estava cercada de espinheiros que a sufocaram;</w:t>
      </w:r>
    </w:p>
    <w:p w14:paraId="00000022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23" w14:textId="77777777" w:rsidR="006E5EB1" w:rsidRDefault="00200E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Jesus usou a imagem dos espinheiros para simbolizar todas as coisas materiais e terrenas com as quais nós nos ocupamos excessivamente, tudo aquilo a que damos uma importância maior do que o necessário. Essas coisas tomam vulto em nossos pensamentos e sentimentos e acabam sufocando a semente do Evangelho do Cristo em nossos corações;</w:t>
      </w:r>
    </w:p>
    <w:p w14:paraId="00000024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25" w14:textId="77777777" w:rsidR="006E5EB1" w:rsidRDefault="00200ED3">
      <w:pPr>
        <w:numPr>
          <w:ilvl w:val="0"/>
          <w:numId w:val="3"/>
        </w:numP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Cada palavra, gesto e ação na vida de Jesus traz em si um ensinamento profundo. Prestemos atenção ao fato de que Ele nos disse “Vigiai e orai” e não “Orai e vigiai”;</w:t>
      </w:r>
    </w:p>
    <w:p w14:paraId="00000026" w14:textId="77777777" w:rsidR="006E5EB1" w:rsidRDefault="006E5EB1">
      <w:pP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27" w14:textId="56C6907A" w:rsidR="006E5EB1" w:rsidRDefault="00200ED3">
      <w:pPr>
        <w:numPr>
          <w:ilvl w:val="0"/>
          <w:numId w:val="3"/>
        </w:numP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Isso significa que a vigilância tem que ser exercida antes da oração; que antes </w:t>
      </w:r>
      <w:r w:rsidR="00747013">
        <w:rPr>
          <w:rFonts w:ascii="Garamond" w:eastAsia="Garamond" w:hAnsi="Garamond" w:cs="Garamond"/>
          <w:sz w:val="36"/>
          <w:szCs w:val="36"/>
        </w:rPr>
        <w:t xml:space="preserve">de </w:t>
      </w:r>
      <w:r w:rsidR="00BE43A1">
        <w:rPr>
          <w:rFonts w:ascii="Garamond" w:eastAsia="Garamond" w:hAnsi="Garamond" w:cs="Garamond"/>
          <w:sz w:val="36"/>
          <w:szCs w:val="36"/>
        </w:rPr>
        <w:t>nós pedirmos</w:t>
      </w:r>
      <w:r>
        <w:rPr>
          <w:rFonts w:ascii="Garamond" w:eastAsia="Garamond" w:hAnsi="Garamond" w:cs="Garamond"/>
          <w:sz w:val="36"/>
          <w:szCs w:val="36"/>
        </w:rPr>
        <w:t xml:space="preserve"> a Deus </w:t>
      </w:r>
      <w:r w:rsidR="00BE43A1">
        <w:rPr>
          <w:rFonts w:ascii="Garamond" w:eastAsia="Garamond" w:hAnsi="Garamond" w:cs="Garamond"/>
          <w:sz w:val="36"/>
          <w:szCs w:val="36"/>
        </w:rPr>
        <w:t xml:space="preserve">que nos proteja </w:t>
      </w:r>
      <w:r>
        <w:rPr>
          <w:rFonts w:ascii="Garamond" w:eastAsia="Garamond" w:hAnsi="Garamond" w:cs="Garamond"/>
          <w:sz w:val="36"/>
          <w:szCs w:val="36"/>
        </w:rPr>
        <w:t xml:space="preserve">é fundamental que </w:t>
      </w:r>
      <w:r w:rsidR="00BE43A1">
        <w:rPr>
          <w:rFonts w:ascii="Garamond" w:eastAsia="Garamond" w:hAnsi="Garamond" w:cs="Garamond"/>
          <w:sz w:val="36"/>
          <w:szCs w:val="36"/>
        </w:rPr>
        <w:t>já</w:t>
      </w:r>
      <w:r>
        <w:rPr>
          <w:rFonts w:ascii="Garamond" w:eastAsia="Garamond" w:hAnsi="Garamond" w:cs="Garamond"/>
          <w:sz w:val="36"/>
          <w:szCs w:val="36"/>
        </w:rPr>
        <w:t xml:space="preserve"> tenhamos feito algo em favor daquilo que pedimos;</w:t>
      </w:r>
    </w:p>
    <w:p w14:paraId="00000028" w14:textId="77777777" w:rsidR="006E5EB1" w:rsidRDefault="006E5EB1">
      <w:pP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29" w14:textId="77777777" w:rsidR="006E5EB1" w:rsidRDefault="00200ED3">
      <w:pPr>
        <w:numPr>
          <w:ilvl w:val="0"/>
          <w:numId w:val="3"/>
        </w:numP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Se vamos levantar as mãos aos céus para rogar proteção, não é justo fazer isso de mãos vazias. É preciso erguê-las oferecendo a Deus o fruto do trabalho no bem; </w:t>
      </w:r>
    </w:p>
    <w:p w14:paraId="03DEB737" w14:textId="77777777" w:rsidR="00273710" w:rsidRDefault="00273710" w:rsidP="00273710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14:paraId="2221C065" w14:textId="0EE6DD66" w:rsidR="00273710" w:rsidRDefault="00273710">
      <w:pPr>
        <w:numPr>
          <w:ilvl w:val="0"/>
          <w:numId w:val="3"/>
        </w:numP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Emmanuel nos adverte que apesar de trazermos em nossa bagagem os erros do passado, possuímos em nós mesmos os recursos necessários para reverter esse quadro negativo. Cabe a nós usar esses recursos em nosso benefício;</w:t>
      </w:r>
    </w:p>
    <w:p w14:paraId="0000002A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14:paraId="0000002B" w14:textId="617CE55E" w:rsidR="006E5EB1" w:rsidRDefault="00200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lastRenderedPageBreak/>
        <w:t xml:space="preserve">Amyr Klink é um navegador brasileiro que ficou famoso por ser a  primeira pessoa, em 1984, a fazer a travessia do Atlântico Sul a bordo de um barco a remo. Certa vez, em uma entrevista, ele falou uma coisa da qual eu não me esqueci mais. Ele disse que muitos </w:t>
      </w:r>
      <w:r w:rsidR="007F1398">
        <w:rPr>
          <w:rFonts w:ascii="Garamond" w:eastAsia="Garamond" w:hAnsi="Garamond" w:cs="Garamond"/>
          <w:sz w:val="36"/>
          <w:szCs w:val="36"/>
        </w:rPr>
        <w:t xml:space="preserve">dos grandes </w:t>
      </w:r>
      <w:r>
        <w:rPr>
          <w:rFonts w:ascii="Garamond" w:eastAsia="Garamond" w:hAnsi="Garamond" w:cs="Garamond"/>
          <w:sz w:val="36"/>
          <w:szCs w:val="36"/>
        </w:rPr>
        <w:t>acidentes náuticos não acontecem nos momentos de tempestade ou de mar revolto; eles acontecem nos momentos de completa tranquilidade. Nos momentos de tormenta, de águas agitadas, de grandes ondas todos estão alertas, cada um cuidando de sua função para manter a embarcação firme. Mas nos momentos de calmaria a tripulação encontra-se desatenta e invigilante. E então, por desatenção e excessiva confiança, um acidente acontece e a embarcação naufraga;</w:t>
      </w:r>
    </w:p>
    <w:p w14:paraId="0000002C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2D" w14:textId="77120429" w:rsidR="006E5EB1" w:rsidRDefault="00200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Assim também acontece conosco. Quando estamos passando por dificuldades, sofrendo dores físicas ou espirituais, nós rogamos a Deus e a Espiritualidade que nos ampare. E durante esse período geralmente somos muito cautelosos com nossa conduta de vida</w:t>
      </w:r>
      <w:r w:rsidR="0017567E">
        <w:rPr>
          <w:rFonts w:ascii="Garamond" w:eastAsia="Garamond" w:hAnsi="Garamond" w:cs="Garamond"/>
          <w:sz w:val="36"/>
          <w:szCs w:val="36"/>
        </w:rPr>
        <w:t>, estamos muito atentos a tudo o que nos acontece</w:t>
      </w:r>
      <w:r>
        <w:rPr>
          <w:rFonts w:ascii="Garamond" w:eastAsia="Garamond" w:hAnsi="Garamond" w:cs="Garamond"/>
          <w:sz w:val="36"/>
          <w:szCs w:val="36"/>
        </w:rPr>
        <w:t>. Em outras palavras, estamos vigilantes;</w:t>
      </w:r>
    </w:p>
    <w:p w14:paraId="0000002E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2F" w14:textId="2F33FFED" w:rsidR="006E5EB1" w:rsidRDefault="001756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Devido às dificuldades, rogamos à Deus que nos socorra</w:t>
      </w:r>
      <w:r w:rsidR="00200ED3">
        <w:rPr>
          <w:rFonts w:ascii="Garamond" w:eastAsia="Garamond" w:hAnsi="Garamond" w:cs="Garamond"/>
          <w:sz w:val="36"/>
          <w:szCs w:val="36"/>
        </w:rPr>
        <w:t xml:space="preserve">. </w:t>
      </w:r>
      <w:r>
        <w:rPr>
          <w:rFonts w:ascii="Garamond" w:eastAsia="Garamond" w:hAnsi="Garamond" w:cs="Garamond"/>
          <w:sz w:val="36"/>
          <w:szCs w:val="36"/>
        </w:rPr>
        <w:t>Então r</w:t>
      </w:r>
      <w:r w:rsidR="00200ED3">
        <w:rPr>
          <w:rFonts w:ascii="Garamond" w:eastAsia="Garamond" w:hAnsi="Garamond" w:cs="Garamond"/>
          <w:sz w:val="36"/>
          <w:szCs w:val="36"/>
        </w:rPr>
        <w:t>ecebemos auxílio da Espiritualidade que nos protege e nos inspira a tomar as melhores decisões para sairmos daquela situação difícil;</w:t>
      </w:r>
    </w:p>
    <w:p w14:paraId="00000030" w14:textId="76B9C8F3" w:rsidR="00421795" w:rsidRDefault="00421795">
      <w:pPr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br w:type="page"/>
      </w:r>
    </w:p>
    <w:p w14:paraId="00000031" w14:textId="38519303" w:rsidR="006E5EB1" w:rsidRDefault="00200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lastRenderedPageBreak/>
        <w:t xml:space="preserve">As coisas se tranquilizam para nós. </w:t>
      </w:r>
      <w:r w:rsidR="002B7EBC">
        <w:rPr>
          <w:rFonts w:ascii="Garamond" w:eastAsia="Garamond" w:hAnsi="Garamond" w:cs="Garamond"/>
          <w:sz w:val="36"/>
          <w:szCs w:val="36"/>
        </w:rPr>
        <w:t>E o</w:t>
      </w:r>
      <w:r>
        <w:rPr>
          <w:rFonts w:ascii="Garamond" w:eastAsia="Garamond" w:hAnsi="Garamond" w:cs="Garamond"/>
          <w:sz w:val="36"/>
          <w:szCs w:val="36"/>
        </w:rPr>
        <w:t xml:space="preserve"> que nós fazemos? </w:t>
      </w:r>
      <w:r w:rsidR="002B7EBC">
        <w:rPr>
          <w:rFonts w:ascii="Garamond" w:eastAsia="Garamond" w:hAnsi="Garamond" w:cs="Garamond"/>
          <w:sz w:val="36"/>
          <w:szCs w:val="36"/>
        </w:rPr>
        <w:t>Em vez de permanecer vigilantes, r</w:t>
      </w:r>
      <w:r>
        <w:rPr>
          <w:rFonts w:ascii="Garamond" w:eastAsia="Garamond" w:hAnsi="Garamond" w:cs="Garamond"/>
          <w:sz w:val="36"/>
          <w:szCs w:val="36"/>
        </w:rPr>
        <w:t>etornamos aos velhos hábitos, às velhas práticas que nos colocaram naquela situação de dificuldade. E aí é só uma questão de tempo até que as dificuldades reapareçam;</w:t>
      </w:r>
    </w:p>
    <w:p w14:paraId="00000032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33" w14:textId="038CC684" w:rsidR="006E5EB1" w:rsidRDefault="00200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Espíritos inferiores que porventura estejam ligados a nós, conhecem muito bem esse nosso ciclo de “vigilância - invigilância” e propositadamente diminuem sua influência negativa sobre nós justamente para que  acre</w:t>
      </w:r>
      <w:r w:rsidR="002013CA">
        <w:rPr>
          <w:rFonts w:ascii="Garamond" w:eastAsia="Garamond" w:hAnsi="Garamond" w:cs="Garamond"/>
          <w:sz w:val="36"/>
          <w:szCs w:val="36"/>
        </w:rPr>
        <w:t>ditemos que estamos livres dessa influência</w:t>
      </w:r>
      <w:r>
        <w:rPr>
          <w:rFonts w:ascii="Garamond" w:eastAsia="Garamond" w:hAnsi="Garamond" w:cs="Garamond"/>
          <w:sz w:val="36"/>
          <w:szCs w:val="36"/>
        </w:rPr>
        <w:t>. Com isso baixamos a retaguarda e logo  eles começam a nos assediar novamente;</w:t>
      </w:r>
    </w:p>
    <w:p w14:paraId="00000034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35" w14:textId="54D56467" w:rsidR="006E5EB1" w:rsidRDefault="00200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Cabe aqui uma observação muito importante</w:t>
      </w:r>
      <w:r w:rsidR="00B94B18">
        <w:rPr>
          <w:rFonts w:ascii="Garamond" w:eastAsia="Garamond" w:hAnsi="Garamond" w:cs="Garamond"/>
          <w:sz w:val="36"/>
          <w:szCs w:val="36"/>
        </w:rPr>
        <w:t xml:space="preserve"> sobre a influência negativa dos espíritos inferiores. N</w:t>
      </w:r>
      <w:r>
        <w:rPr>
          <w:rFonts w:ascii="Garamond" w:eastAsia="Garamond" w:hAnsi="Garamond" w:cs="Garamond"/>
          <w:sz w:val="36"/>
          <w:szCs w:val="36"/>
        </w:rPr>
        <w:t>ós temos o péssimo hábito de atribuir a culpa pelos nossos sofrimentos aos espíritos obsessores. Dizemos que tudo de ruim que nos acontece é culpa deles. Porém, isso não é verdade;</w:t>
      </w:r>
    </w:p>
    <w:p w14:paraId="00000036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37" w14:textId="77777777" w:rsidR="006E5EB1" w:rsidRDefault="00200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Allan Kardec em “O Livro dos Médiuns”, capítulo XXIII - Da Obsessão, nos explica que só pode existir obsessão quando há sintonia entre obsessor e obsidiado. Sem essa afinidade não há como a obsessão acontecer;</w:t>
      </w:r>
    </w:p>
    <w:p w14:paraId="00000038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39" w14:textId="31726401" w:rsidR="006E5EB1" w:rsidRDefault="00200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Assim, quando um espírito inferior se liga a nós - seja por vingança, para cobrar uma dívida do passado ou porque ele encontra satisfação em nossas atitudes</w:t>
      </w:r>
      <w:r w:rsidR="00671309">
        <w:rPr>
          <w:rFonts w:ascii="Garamond" w:eastAsia="Garamond" w:hAnsi="Garamond" w:cs="Garamond"/>
          <w:sz w:val="36"/>
          <w:szCs w:val="36"/>
        </w:rPr>
        <w:t xml:space="preserve"> e nos </w:t>
      </w:r>
      <w:r w:rsidR="00671309">
        <w:rPr>
          <w:rFonts w:ascii="Garamond" w:eastAsia="Garamond" w:hAnsi="Garamond" w:cs="Garamond"/>
          <w:sz w:val="36"/>
          <w:szCs w:val="36"/>
        </w:rPr>
        <w:lastRenderedPageBreak/>
        <w:t xml:space="preserve">nossos vícios </w:t>
      </w:r>
      <w:r>
        <w:rPr>
          <w:rFonts w:ascii="Garamond" w:eastAsia="Garamond" w:hAnsi="Garamond" w:cs="Garamond"/>
          <w:sz w:val="36"/>
          <w:szCs w:val="36"/>
        </w:rPr>
        <w:t>-, ele só consegue exercer sua influência porque a sua inferioridade encontra ressonância, encontra reflexo em nós. Algo em nós atrai aquele espírito inferior;</w:t>
      </w:r>
    </w:p>
    <w:p w14:paraId="0000003A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143A0C80" w14:textId="77777777" w:rsidR="00E90143" w:rsidRDefault="00E90143" w:rsidP="00E90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4"/>
          <w:szCs w:val="34"/>
        </w:rPr>
      </w:pPr>
      <w:r>
        <w:rPr>
          <w:rFonts w:ascii="Garamond" w:eastAsia="Garamond" w:hAnsi="Garamond" w:cs="Garamond"/>
          <w:sz w:val="34"/>
          <w:szCs w:val="34"/>
        </w:rPr>
        <w:t>Qual a solução para isso? Trabalhar no bem que, diga-se de passagem, é a solução para todos os problemas da natureza humana</w:t>
      </w:r>
      <w:r w:rsidR="00200ED3">
        <w:rPr>
          <w:rFonts w:ascii="Garamond" w:eastAsia="Garamond" w:hAnsi="Garamond" w:cs="Garamond"/>
          <w:sz w:val="34"/>
          <w:szCs w:val="34"/>
        </w:rPr>
        <w:t>;</w:t>
      </w:r>
    </w:p>
    <w:p w14:paraId="64962F38" w14:textId="77777777" w:rsidR="00E90143" w:rsidRDefault="00E90143" w:rsidP="00E90143">
      <w:pPr>
        <w:pStyle w:val="ListParagraph"/>
        <w:rPr>
          <w:rFonts w:ascii="Garamond" w:eastAsia="Garamond" w:hAnsi="Garamond" w:cs="Garamond"/>
          <w:sz w:val="34"/>
          <w:szCs w:val="34"/>
        </w:rPr>
      </w:pPr>
    </w:p>
    <w:p w14:paraId="24936EA9" w14:textId="114855A0" w:rsidR="00E90143" w:rsidRDefault="00E90143" w:rsidP="00E90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4"/>
          <w:szCs w:val="34"/>
        </w:rPr>
      </w:pPr>
      <w:r>
        <w:rPr>
          <w:rFonts w:ascii="Garamond" w:eastAsia="Garamond" w:hAnsi="Garamond" w:cs="Garamond"/>
          <w:sz w:val="34"/>
          <w:szCs w:val="34"/>
        </w:rPr>
        <w:t>Quando um espírito inferior ligado a nós nos encontra trabalhando no bem, duas coisas podem acontecer:</w:t>
      </w:r>
    </w:p>
    <w:p w14:paraId="53EF6672" w14:textId="77777777" w:rsidR="00E90143" w:rsidRDefault="00E90143" w:rsidP="00E90143">
      <w:pPr>
        <w:pStyle w:val="ListParagraph"/>
        <w:rPr>
          <w:rFonts w:ascii="Garamond" w:eastAsia="Garamond" w:hAnsi="Garamond" w:cs="Garamond"/>
          <w:sz w:val="34"/>
          <w:szCs w:val="34"/>
        </w:rPr>
      </w:pPr>
    </w:p>
    <w:p w14:paraId="0671B9BE" w14:textId="53EB35BA" w:rsidR="00E90143" w:rsidRDefault="00E90143" w:rsidP="00E90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4"/>
          <w:szCs w:val="34"/>
        </w:rPr>
      </w:pPr>
      <w:r>
        <w:rPr>
          <w:rFonts w:ascii="Garamond" w:eastAsia="Garamond" w:hAnsi="Garamond" w:cs="Garamond"/>
          <w:sz w:val="34"/>
          <w:szCs w:val="34"/>
        </w:rPr>
        <w:t>Ele reconhece os benefícios que o trabalho no bem nos trouxe e passa a desejar esses benefícios para si mesmo. Então ele permanece ligado a nós mas agora com propósitos diferentes;</w:t>
      </w:r>
    </w:p>
    <w:p w14:paraId="0DE7CA29" w14:textId="77777777" w:rsidR="002844E4" w:rsidRDefault="002844E4" w:rsidP="002844E4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Garamond" w:eastAsia="Garamond" w:hAnsi="Garamond" w:cs="Garamond"/>
          <w:sz w:val="34"/>
          <w:szCs w:val="34"/>
        </w:rPr>
      </w:pPr>
    </w:p>
    <w:p w14:paraId="112698B1" w14:textId="3038CB9B" w:rsidR="00E90143" w:rsidRDefault="00E90143" w:rsidP="00E90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4"/>
          <w:szCs w:val="34"/>
        </w:rPr>
      </w:pPr>
      <w:r>
        <w:rPr>
          <w:rFonts w:ascii="Garamond" w:eastAsia="Garamond" w:hAnsi="Garamond" w:cs="Garamond"/>
          <w:sz w:val="34"/>
          <w:szCs w:val="34"/>
        </w:rPr>
        <w:t>Ele se revolta com as nossas mudanças</w:t>
      </w:r>
      <w:r w:rsidR="002844E4">
        <w:rPr>
          <w:rFonts w:ascii="Garamond" w:eastAsia="Garamond" w:hAnsi="Garamond" w:cs="Garamond"/>
          <w:sz w:val="34"/>
          <w:szCs w:val="34"/>
        </w:rPr>
        <w:t>; ele não queria que nós mudássemos a nossa vibração</w:t>
      </w:r>
      <w:r>
        <w:rPr>
          <w:rFonts w:ascii="Garamond" w:eastAsia="Garamond" w:hAnsi="Garamond" w:cs="Garamond"/>
          <w:sz w:val="34"/>
          <w:szCs w:val="34"/>
        </w:rPr>
        <w:t xml:space="preserve"> mas como agora já não há mais sintonia </w:t>
      </w:r>
      <w:r w:rsidR="002844E4">
        <w:rPr>
          <w:rFonts w:ascii="Garamond" w:eastAsia="Garamond" w:hAnsi="Garamond" w:cs="Garamond"/>
          <w:sz w:val="34"/>
          <w:szCs w:val="34"/>
        </w:rPr>
        <w:t>entre nós, o espírito inferior vai-se embora;</w:t>
      </w:r>
    </w:p>
    <w:p w14:paraId="41A5887B" w14:textId="77777777" w:rsidR="00E90143" w:rsidRDefault="00E90143" w:rsidP="00E90143">
      <w:pPr>
        <w:pStyle w:val="ListParagraph"/>
        <w:rPr>
          <w:rFonts w:ascii="Garamond" w:eastAsia="Garamond" w:hAnsi="Garamond" w:cs="Garamond"/>
          <w:sz w:val="34"/>
          <w:szCs w:val="34"/>
        </w:rPr>
      </w:pPr>
    </w:p>
    <w:p w14:paraId="0000003D" w14:textId="2C0C544B" w:rsidR="006E5EB1" w:rsidRPr="002844E4" w:rsidRDefault="00E90143" w:rsidP="002844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4"/>
          <w:szCs w:val="34"/>
        </w:rPr>
      </w:pPr>
      <w:r>
        <w:rPr>
          <w:rFonts w:ascii="Garamond" w:eastAsia="Garamond" w:hAnsi="Garamond" w:cs="Garamond"/>
          <w:sz w:val="34"/>
          <w:szCs w:val="34"/>
        </w:rPr>
        <w:t xml:space="preserve"> </w:t>
      </w:r>
      <w:r w:rsidR="00200ED3" w:rsidRPr="002844E4">
        <w:rPr>
          <w:rFonts w:ascii="Garamond" w:eastAsia="Garamond" w:hAnsi="Garamond" w:cs="Garamond"/>
          <w:sz w:val="34"/>
          <w:szCs w:val="34"/>
        </w:rPr>
        <w:t>Retornando à lição, Emmanuel fala que seria uma grande ilusão de nossa parte querer passar pela vida livre de tentações. Isso porque essas tentações ainda são parte do nosso ser e irão se manifestar sempre que nós permitirmos;</w:t>
      </w:r>
    </w:p>
    <w:p w14:paraId="0000003E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4"/>
          <w:szCs w:val="34"/>
        </w:rPr>
      </w:pPr>
    </w:p>
    <w:p w14:paraId="0000003F" w14:textId="77777777" w:rsidR="006E5EB1" w:rsidRDefault="00200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4"/>
          <w:szCs w:val="34"/>
        </w:rPr>
      </w:pPr>
      <w:r>
        <w:rPr>
          <w:rFonts w:ascii="Garamond" w:eastAsia="Garamond" w:hAnsi="Garamond" w:cs="Garamond"/>
          <w:sz w:val="34"/>
          <w:szCs w:val="34"/>
        </w:rPr>
        <w:lastRenderedPageBreak/>
        <w:t>Enfrentar obstáculos, sofrer provações, suportar antipatias e derramar lágrimas de dores é a sequência natural na vida do homem comum aqui na Terra;</w:t>
      </w:r>
    </w:p>
    <w:p w14:paraId="00000040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4"/>
          <w:szCs w:val="34"/>
        </w:rPr>
      </w:pPr>
    </w:p>
    <w:p w14:paraId="00000041" w14:textId="1D7F215F" w:rsidR="006E5EB1" w:rsidRDefault="00200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4"/>
          <w:szCs w:val="34"/>
        </w:rPr>
      </w:pPr>
      <w:r>
        <w:rPr>
          <w:rFonts w:ascii="Garamond" w:eastAsia="Garamond" w:hAnsi="Garamond" w:cs="Garamond"/>
          <w:sz w:val="34"/>
          <w:szCs w:val="34"/>
        </w:rPr>
        <w:t xml:space="preserve">Jesus venceu o mundo e Ele nos ampara em nossas lutas. Nós também precisamos vencer o mundo mas é o nosso mundo interior, </w:t>
      </w:r>
      <w:r w:rsidR="00D00FB0">
        <w:rPr>
          <w:rFonts w:ascii="Garamond" w:eastAsia="Garamond" w:hAnsi="Garamond" w:cs="Garamond"/>
          <w:sz w:val="34"/>
          <w:szCs w:val="34"/>
        </w:rPr>
        <w:t>é a nós mesmos que precisamos vencer</w:t>
      </w:r>
      <w:r>
        <w:rPr>
          <w:rFonts w:ascii="Garamond" w:eastAsia="Garamond" w:hAnsi="Garamond" w:cs="Garamond"/>
          <w:sz w:val="34"/>
          <w:szCs w:val="34"/>
        </w:rPr>
        <w:t>;</w:t>
      </w:r>
    </w:p>
    <w:p w14:paraId="00000042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4"/>
          <w:szCs w:val="34"/>
        </w:rPr>
      </w:pPr>
    </w:p>
    <w:p w14:paraId="00000043" w14:textId="18CB4209" w:rsidR="006E5EB1" w:rsidRDefault="00200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4"/>
          <w:szCs w:val="34"/>
        </w:rPr>
      </w:pPr>
      <w:r>
        <w:rPr>
          <w:rFonts w:ascii="Garamond" w:eastAsia="Garamond" w:hAnsi="Garamond" w:cs="Garamond"/>
          <w:sz w:val="34"/>
          <w:szCs w:val="34"/>
        </w:rPr>
        <w:t xml:space="preserve">Emmanuel </w:t>
      </w:r>
      <w:r w:rsidR="004F4420">
        <w:rPr>
          <w:rFonts w:ascii="Garamond" w:eastAsia="Garamond" w:hAnsi="Garamond" w:cs="Garamond"/>
          <w:sz w:val="34"/>
          <w:szCs w:val="34"/>
        </w:rPr>
        <w:t>finaliza a lição pedindo que não nos esqueçamos do conselho do Cristo</w:t>
      </w:r>
      <w:r>
        <w:rPr>
          <w:rFonts w:ascii="Garamond" w:eastAsia="Garamond" w:hAnsi="Garamond" w:cs="Garamond"/>
          <w:sz w:val="34"/>
          <w:szCs w:val="34"/>
        </w:rPr>
        <w:t>, vigiando e orando sempre. Porque</w:t>
      </w:r>
      <w:r w:rsidR="009A59BF">
        <w:rPr>
          <w:rFonts w:ascii="Garamond" w:eastAsia="Garamond" w:hAnsi="Garamond" w:cs="Garamond"/>
          <w:sz w:val="34"/>
          <w:szCs w:val="34"/>
        </w:rPr>
        <w:t xml:space="preserve"> </w:t>
      </w:r>
      <w:r w:rsidR="00AE7075">
        <w:rPr>
          <w:rFonts w:ascii="Garamond" w:eastAsia="Garamond" w:hAnsi="Garamond" w:cs="Garamond"/>
          <w:sz w:val="34"/>
          <w:szCs w:val="34"/>
        </w:rPr>
        <w:t>apesar de todas as dificuldades o futuro sempre reservará mais felicidade para o homem que sofre e chora lutando contra suas tentações do que para aquele que ri na ilusão de</w:t>
      </w:r>
      <w:r>
        <w:rPr>
          <w:rFonts w:ascii="Garamond" w:eastAsia="Garamond" w:hAnsi="Garamond" w:cs="Garamond"/>
          <w:sz w:val="34"/>
          <w:szCs w:val="34"/>
        </w:rPr>
        <w:t xml:space="preserve"> não as possuir.</w:t>
      </w:r>
    </w:p>
    <w:p w14:paraId="00000044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Garamond" w:eastAsia="Garamond" w:hAnsi="Garamond" w:cs="Garamond"/>
          <w:sz w:val="36"/>
          <w:szCs w:val="36"/>
        </w:rPr>
      </w:pPr>
    </w:p>
    <w:sectPr w:rsidR="006E5EB1">
      <w:head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1B72C" w14:textId="77777777" w:rsidR="00D165D2" w:rsidRDefault="00D165D2">
      <w:pPr>
        <w:spacing w:after="0" w:line="240" w:lineRule="auto"/>
      </w:pPr>
      <w:r>
        <w:separator/>
      </w:r>
    </w:p>
  </w:endnote>
  <w:endnote w:type="continuationSeparator" w:id="0">
    <w:p w14:paraId="6FE84345" w14:textId="77777777" w:rsidR="00D165D2" w:rsidRDefault="00D16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90A6C" w14:textId="77777777" w:rsidR="00D165D2" w:rsidRDefault="00D165D2">
      <w:pPr>
        <w:spacing w:after="0" w:line="240" w:lineRule="auto"/>
      </w:pPr>
      <w:r>
        <w:separator/>
      </w:r>
    </w:p>
  </w:footnote>
  <w:footnote w:type="continuationSeparator" w:id="0">
    <w:p w14:paraId="05DF6D63" w14:textId="77777777" w:rsidR="00D165D2" w:rsidRDefault="00D16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5" w14:textId="77777777" w:rsidR="006E5EB1" w:rsidRDefault="00200ED3">
    <w:pPr>
      <w:pBdr>
        <w:top w:val="nil"/>
        <w:left w:val="nil"/>
        <w:bottom w:val="nil"/>
        <w:right w:val="nil"/>
        <w:between w:val="nil"/>
      </w:pBdr>
      <w:jc w:val="right"/>
      <w:rPr>
        <w:sz w:val="96"/>
        <w:szCs w:val="96"/>
      </w:rPr>
    </w:pPr>
    <w:r>
      <w:rPr>
        <w:sz w:val="96"/>
        <w:szCs w:val="96"/>
      </w:rPr>
      <w:fldChar w:fldCharType="begin"/>
    </w:r>
    <w:r>
      <w:rPr>
        <w:sz w:val="96"/>
        <w:szCs w:val="96"/>
      </w:rPr>
      <w:instrText>PAGE</w:instrText>
    </w:r>
    <w:r>
      <w:rPr>
        <w:sz w:val="96"/>
        <w:szCs w:val="96"/>
      </w:rPr>
      <w:fldChar w:fldCharType="separate"/>
    </w:r>
    <w:r w:rsidR="002542DF">
      <w:rPr>
        <w:noProof/>
        <w:sz w:val="96"/>
        <w:szCs w:val="96"/>
      </w:rPr>
      <w:t>9</w:t>
    </w:r>
    <w:r>
      <w:rPr>
        <w:sz w:val="96"/>
        <w:szCs w:val="9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C76D1"/>
    <w:multiLevelType w:val="multilevel"/>
    <w:tmpl w:val="07127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0A449A"/>
    <w:multiLevelType w:val="multilevel"/>
    <w:tmpl w:val="28082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0E28D5"/>
    <w:multiLevelType w:val="multilevel"/>
    <w:tmpl w:val="68E0C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B1"/>
    <w:rsid w:val="00017D47"/>
    <w:rsid w:val="001307D1"/>
    <w:rsid w:val="0017567E"/>
    <w:rsid w:val="001C60EB"/>
    <w:rsid w:val="00200ED3"/>
    <w:rsid w:val="002013CA"/>
    <w:rsid w:val="002542DF"/>
    <w:rsid w:val="00273710"/>
    <w:rsid w:val="002844E4"/>
    <w:rsid w:val="002B7EBC"/>
    <w:rsid w:val="002C5B15"/>
    <w:rsid w:val="003152C5"/>
    <w:rsid w:val="003B50C3"/>
    <w:rsid w:val="00421795"/>
    <w:rsid w:val="004B7D95"/>
    <w:rsid w:val="004F4420"/>
    <w:rsid w:val="00507CEA"/>
    <w:rsid w:val="00530ED9"/>
    <w:rsid w:val="005A6607"/>
    <w:rsid w:val="005E0887"/>
    <w:rsid w:val="00671309"/>
    <w:rsid w:val="006968D7"/>
    <w:rsid w:val="006A0776"/>
    <w:rsid w:val="006B397C"/>
    <w:rsid w:val="006E5EB1"/>
    <w:rsid w:val="00733DAE"/>
    <w:rsid w:val="00747013"/>
    <w:rsid w:val="0076068F"/>
    <w:rsid w:val="00791B24"/>
    <w:rsid w:val="00793738"/>
    <w:rsid w:val="0079760F"/>
    <w:rsid w:val="007F1398"/>
    <w:rsid w:val="00813CF9"/>
    <w:rsid w:val="00825325"/>
    <w:rsid w:val="009A59BF"/>
    <w:rsid w:val="00AA3CE9"/>
    <w:rsid w:val="00AE7075"/>
    <w:rsid w:val="00B06F7C"/>
    <w:rsid w:val="00B94B18"/>
    <w:rsid w:val="00BE43A1"/>
    <w:rsid w:val="00BE6E07"/>
    <w:rsid w:val="00C21B65"/>
    <w:rsid w:val="00D00FB0"/>
    <w:rsid w:val="00D165D2"/>
    <w:rsid w:val="00D36222"/>
    <w:rsid w:val="00D7102F"/>
    <w:rsid w:val="00D94521"/>
    <w:rsid w:val="00E27033"/>
    <w:rsid w:val="00E47DE8"/>
    <w:rsid w:val="00E90143"/>
    <w:rsid w:val="00EE7BD1"/>
    <w:rsid w:val="00EF15E0"/>
    <w:rsid w:val="00F37AA6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CB76C5-E721-4B2B-9670-8C25F949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szCs w:val="22"/>
        <w:lang w:val="pt-BR" w:eastAsia="pt-BR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A3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2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1481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</cp:lastModifiedBy>
  <cp:revision>49</cp:revision>
  <cp:lastPrinted>2019-04-13T15:41:00Z</cp:lastPrinted>
  <dcterms:created xsi:type="dcterms:W3CDTF">2019-04-13T12:07:00Z</dcterms:created>
  <dcterms:modified xsi:type="dcterms:W3CDTF">2019-04-13T18:30:00Z</dcterms:modified>
</cp:coreProperties>
</file>