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Pedi e  Obtereis</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é um daqueles ensinamentos de Jesus que continuam sendo mal interpretados até os dias de hoje.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Quando Jesus falou sobre odiar pai e mãe, deixar aos mortos o cuidado de enterrar seus mortos ou ainda abandonar pai, mãe e filhos, Ele causou grande estranheza. Isso aconteceu e ainda acontece porque, quando esses ensinamentos são interpretados de maneira superficial, passam a impressão de que Jesus estaria contrariando tudo aquilo que Ele ensinou sobre amor.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No entanto, 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se enquadra em uma outra categoria de ensinamentos — a mesma em que está, por exemplo, o “</w:t>
      </w:r>
      <w:r>
        <w:rPr>
          <w:rFonts w:eastAsia="Times New Roman" w:cs="Times New Roman" w:ascii="Garamond" w:hAnsi="Garamond"/>
          <w:i/>
          <w:iCs/>
          <w:color w:val="000000"/>
          <w:kern w:val="0"/>
          <w:sz w:val="36"/>
          <w:szCs w:val="36"/>
          <w:shd w:fill="auto" w:val="clear"/>
          <w:lang w:val="en-US" w:eastAsia="zh-CN" w:bidi="hi-IN"/>
        </w:rPr>
        <w:t>Observai os pássaros do céu</w:t>
      </w:r>
      <w:r>
        <w:rPr>
          <w:rFonts w:eastAsia="Times New Roman" w:cs="Times New Roman" w:ascii="Garamond" w:hAnsi="Garamond"/>
          <w:color w:val="000000"/>
          <w:kern w:val="0"/>
          <w:sz w:val="36"/>
          <w:szCs w:val="36"/>
          <w:shd w:fill="auto" w:val="clear"/>
          <w:lang w:val="en-US" w:eastAsia="zh-CN" w:bidi="hi-IN"/>
        </w:rPr>
        <w:t>”, quando Jesus nos orienta a não nos preocuparmos excessivamente com o dia de amanhã, afirmando que Deus nos proverá com tudo o que for necessário.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De modo geral, costumamos interpretar esses ensinamentos como se não fosse necessário nenhum esforço  de nossa parte, como se bastasse pedir ou  esperar</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para que Deus nos conceda aquilo que desejamos.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Digamos que essas interpretações equivocadas são propositais, porque é mais cômodo para nós imaginarmos um Deus que nos dá tudo sem que precisemos  mudar, colaborar ou assumir compromissos.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Com esse comportamento transformamos ensinamentos profundos em promessas de facilidade, quando na verdade eles </w:t>
      </w:r>
      <w:r>
        <w:rPr>
          <w:rFonts w:eastAsia="Times New Roman" w:cs="Times New Roman" w:ascii="Garamond" w:hAnsi="Garamond"/>
          <w:color w:val="000000"/>
          <w:kern w:val="0"/>
          <w:sz w:val="36"/>
          <w:szCs w:val="36"/>
          <w:shd w:fill="auto" w:val="clear"/>
          <w:lang w:val="en-US" w:eastAsia="zh-CN" w:bidi="hi-IN"/>
        </w:rPr>
        <w:t>são um convite</w:t>
      </w:r>
      <w:r>
        <w:rPr>
          <w:rFonts w:eastAsia="Times New Roman" w:cs="Times New Roman" w:ascii="Garamond" w:hAnsi="Garamond"/>
          <w:color w:val="000000"/>
          <w:kern w:val="0"/>
          <w:sz w:val="36"/>
          <w:szCs w:val="36"/>
          <w:shd w:fill="auto" w:val="clear"/>
          <w:lang w:val="en-US" w:eastAsia="zh-CN" w:bidi="hi-IN"/>
        </w:rPr>
        <w:t xml:space="preserve"> à responsabilidade, à confiança ativa e ao trabalho no bem.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é exatamente isso que veremos ao longo de nossas reflexões.</w:t>
      </w:r>
    </w:p>
    <w:p>
      <w:pPr>
        <w:pStyle w:val="Normal"/>
        <w:jc w:val="both"/>
        <w:rPr>
          <w:sz w:val="36"/>
          <w:szCs w:val="36"/>
        </w:rPr>
      </w:pPr>
      <w:r>
        <w:rPr>
          <w:sz w:val="36"/>
          <w:szCs w:val="36"/>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xml:space="preserve"> é ensinado por Jesus em duas passagens: a primeira está em Mateus 7:7-8 durante o sermão do monte quando Jesus fala à multidão. </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segunda está em Lucas 11:9-11. Logo após ensinar aos discípulos a oração do Pai-Nosso, Jesus apresenta uma pequena parábola, conhecida como a Parábola do Amigo Importuno.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Mestre conta que um homem recebe, à meia-noite, a visita inesperada de um amigo a quem não tem nada para oferecer. Então ele vai até a casa de um vizinho, bate à porta e diz: “Amigo, empresta-me três pães, pois chegou uma visita em minha casa, e eu não tenho o que colocar à mesa”.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homem que está dentro responde: “Não me incomodes. A porta já está fechada, meus filhos já estão deitados, e eu não posso me levantar agora”.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diz que, mesmo que aquele homem não se levante por amizade, acabará se levantando por causa da insistência daquele que pede e lhe dará tudo o que for necessário.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 seguida o Mestre diz:</w:t>
      </w:r>
    </w:p>
    <w:p>
      <w:pPr>
        <w:pStyle w:val="Normal"/>
        <w:jc w:val="both"/>
        <w:rPr>
          <w:color w:val="auto"/>
        </w:rPr>
      </w:pPr>
      <w:r>
        <w:rPr>
          <w:color w:val="auto"/>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Pedi, e dar-se-vos-á; buscai, e encontrareis; batei, e abrir-se-vos-á.”</w:t>
      </w:r>
    </w:p>
    <w:p>
      <w:pPr>
        <w:pStyle w:val="Normal"/>
        <w:jc w:val="both"/>
        <w:rPr>
          <w:color w:val="auto"/>
        </w:rPr>
      </w:pPr>
      <w:r>
        <w:rPr>
          <w:color w:val="auto"/>
        </w:rPr>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Existem alguns elementos simbólicos nessa parábola. Jesus menciona que o homem procura o amigo à meia-noite, horário que aparece com frequência nos Evangelhos como </w:t>
      </w:r>
      <w:r>
        <w:rPr>
          <w:rFonts w:eastAsia="Times New Roman" w:cs="Times New Roman" w:ascii="Garamond" w:hAnsi="Garamond"/>
          <w:color w:val="000000"/>
          <w:kern w:val="0"/>
          <w:sz w:val="36"/>
          <w:szCs w:val="36"/>
          <w:shd w:fill="auto" w:val="clear"/>
          <w:lang w:val="en-US" w:eastAsia="zh-CN" w:bidi="hi-IN"/>
        </w:rPr>
        <w:t>sinal</w:t>
      </w:r>
      <w:r>
        <w:rPr>
          <w:rFonts w:eastAsia="Times New Roman" w:cs="Times New Roman" w:ascii="Garamond" w:hAnsi="Garamond"/>
          <w:color w:val="000000"/>
          <w:kern w:val="0"/>
          <w:sz w:val="36"/>
          <w:szCs w:val="36"/>
          <w:shd w:fill="auto" w:val="clear"/>
          <w:lang w:val="en-US" w:eastAsia="zh-CN" w:bidi="hi-IN"/>
        </w:rPr>
        <w:t xml:space="preserve"> de crise e escuridão interior.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Muitas vezes desperdiçamos as oportunidades durante a “luz do dia” e só buscamos auxílio quando a dor, o sofrimento e a aflição já se instalaram em nós.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 “noite”, nesse contexto, </w:t>
      </w:r>
      <w:r>
        <w:rPr>
          <w:rFonts w:eastAsia="Times New Roman" w:cs="Times New Roman" w:ascii="Garamond" w:hAnsi="Garamond"/>
          <w:color w:val="000000"/>
          <w:kern w:val="0"/>
          <w:sz w:val="36"/>
          <w:szCs w:val="36"/>
          <w:shd w:fill="auto" w:val="clear"/>
          <w:lang w:val="en-US" w:eastAsia="zh-CN" w:bidi="hi-IN"/>
        </w:rPr>
        <w:t>representa</w:t>
      </w:r>
      <w:r>
        <w:rPr>
          <w:rFonts w:eastAsia="Times New Roman" w:cs="Times New Roman" w:ascii="Garamond" w:hAnsi="Garamond"/>
          <w:color w:val="000000"/>
          <w:kern w:val="0"/>
          <w:sz w:val="36"/>
          <w:szCs w:val="36"/>
          <w:shd w:fill="auto" w:val="clear"/>
          <w:lang w:val="en-US" w:eastAsia="zh-CN" w:bidi="hi-IN"/>
        </w:rPr>
        <w:t xml:space="preserve"> o momento em que as dificuldades nos levam a reconhecer a necessidade de luz e orientação espiritual.</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amigo que está dentro da casa representa os valores superiores adormecidos em nosso interior. Ao dizer que já está deitado e não quer se levantar, revela nossa resistência em sair da zona de conforto.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No momento em que esses valores despertarem, eles exigirão esforço, dedicação e reforma íntima — compromissos que, muitas vezes, ainda não queremos assumir.</w:t>
      </w:r>
    </w:p>
    <w:p>
      <w:pPr>
        <w:pStyle w:val="Normal"/>
        <w:jc w:val="both"/>
        <w:rPr>
          <w:color w:val="auto"/>
        </w:rPr>
      </w:pPr>
      <w:r>
        <w:rPr>
          <w:color w:val="auto"/>
        </w:rPr>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t>O homem que bate à porta representa os estímulos que recebemos da vida, muitas vezes difíceis. São eles que nos levam a refletir, a olhar para dentro e a perceber o que precisamos mudar.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Por fim, há um ponto central nessa parábola: por maior que fosse a necessidade do homem que pedia os pães, ele não podia abrir a porta da casa: ela só poderia ser aberta pelo lado de dentro.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Assim também acontece com a porta do coração. Somente nós podemos abri-la; ninguém mais. E vamos abri-la quando ouvirmos o chamado da nossa consciência, que chega através da dor, da doença ou da fome de pão espiritual.</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Através dessa parábola Jesus nos ensina que a  </w:t>
      </w:r>
      <w:r>
        <w:rPr>
          <w:rFonts w:eastAsia="Times New Roman" w:cs="Times New Roman" w:ascii="Garamond" w:hAnsi="Garamond"/>
          <w:color w:val="000000"/>
          <w:kern w:val="0"/>
          <w:sz w:val="36"/>
          <w:szCs w:val="36"/>
          <w:shd w:fill="auto" w:val="clear"/>
          <w:lang w:val="en-US" w:eastAsia="zh-CN" w:bidi="hi-IN"/>
        </w:rPr>
        <w:t>prece</w:t>
      </w:r>
      <w:r>
        <w:rPr>
          <w:rFonts w:eastAsia="Times New Roman" w:cs="Times New Roman" w:ascii="Garamond" w:hAnsi="Garamond"/>
          <w:color w:val="000000"/>
          <w:kern w:val="0"/>
          <w:sz w:val="36"/>
          <w:szCs w:val="36"/>
          <w:shd w:fill="auto" w:val="clear"/>
          <w:lang w:val="en-US" w:eastAsia="zh-CN" w:bidi="hi-IN"/>
        </w:rPr>
        <w:t xml:space="preserve"> é  parte </w:t>
      </w:r>
      <w:r>
        <w:rPr>
          <w:rFonts w:eastAsia="Times New Roman" w:cs="Times New Roman" w:ascii="Garamond" w:hAnsi="Garamond"/>
          <w:color w:val="000000"/>
          <w:kern w:val="0"/>
          <w:sz w:val="36"/>
          <w:szCs w:val="36"/>
          <w:shd w:fill="auto" w:val="clear"/>
          <w:lang w:val="en-US" w:eastAsia="zh-CN" w:bidi="hi-IN"/>
        </w:rPr>
        <w:t>fundamental</w:t>
      </w:r>
      <w:r>
        <w:rPr>
          <w:rFonts w:eastAsia="Times New Roman" w:cs="Times New Roman" w:ascii="Garamond" w:hAnsi="Garamond"/>
          <w:color w:val="000000"/>
          <w:kern w:val="0"/>
          <w:sz w:val="36"/>
          <w:szCs w:val="36"/>
          <w:shd w:fill="auto" w:val="clear"/>
          <w:lang w:val="en-US" w:eastAsia="zh-CN" w:bidi="hi-IN"/>
        </w:rPr>
        <w:t xml:space="preserve"> do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Vamos propor então três perguntas e ao respondê-las teremos uma melhor compreensão acerca dos mecanismos que envolvem a prece.</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As perguntas são as seguintes:</w:t>
      </w:r>
    </w:p>
    <w:p>
      <w:pPr>
        <w:pStyle w:val="Normal"/>
        <w:jc w:val="both"/>
        <w:rPr>
          <w:color w:val="auto"/>
        </w:rPr>
      </w:pPr>
      <w:r>
        <w:rPr/>
      </w:r>
      <w:r>
        <w:br w:type="page"/>
      </w:r>
    </w:p>
    <w:p>
      <w:pPr>
        <w:pStyle w:val="Normal"/>
        <w:numPr>
          <w:ilvl w:val="0"/>
          <w:numId w:val="2"/>
        </w:numPr>
        <w:jc w:val="both"/>
        <w:rPr/>
      </w:pPr>
      <w:r>
        <w:rPr>
          <w:rFonts w:eastAsia="Times New Roman" w:cs="Times New Roman" w:ascii="Garamond" w:hAnsi="Garamond"/>
          <w:color w:val="000000"/>
          <w:kern w:val="0"/>
          <w:sz w:val="36"/>
          <w:szCs w:val="36"/>
          <w:shd w:fill="auto" w:val="clear"/>
          <w:lang w:val="en-US" w:eastAsia="zh-CN" w:bidi="hi-IN"/>
        </w:rPr>
        <w:t>D</w:t>
      </w:r>
      <w:r>
        <w:rPr>
          <w:rFonts w:eastAsia="Times New Roman" w:cs="Times New Roman" w:ascii="Garamond" w:hAnsi="Garamond"/>
          <w:color w:val="000000"/>
          <w:kern w:val="0"/>
          <w:sz w:val="36"/>
          <w:szCs w:val="36"/>
          <w:shd w:fill="auto" w:val="clear"/>
          <w:lang w:val="en-US" w:eastAsia="zh-CN" w:bidi="hi-IN"/>
        </w:rPr>
        <w:t xml:space="preserve">e que maneira conseguimos verdadeiramente entrar em contato com Deus, Jesus e os planos mais altos da vida? </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numPr>
          <w:ilvl w:val="0"/>
          <w:numId w:val="2"/>
        </w:numPr>
        <w:jc w:val="both"/>
        <w:rPr/>
      </w:pPr>
      <w:r>
        <w:rPr>
          <w:rFonts w:eastAsia="Times New Roman" w:cs="Times New Roman" w:ascii="Garamond" w:hAnsi="Garamond"/>
          <w:color w:val="000000"/>
          <w:kern w:val="0"/>
          <w:sz w:val="36"/>
          <w:szCs w:val="36"/>
          <w:shd w:fill="auto" w:val="clear"/>
          <w:lang w:val="en-US" w:eastAsia="zh-CN" w:bidi="hi-IN"/>
        </w:rPr>
        <w:t xml:space="preserve">Nossas preces sempre são ouvidas? </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numPr>
          <w:ilvl w:val="0"/>
          <w:numId w:val="2"/>
        </w:numPr>
        <w:jc w:val="both"/>
        <w:rPr>
          <w:color w:val="auto"/>
        </w:rPr>
      </w:pPr>
      <w:r>
        <w:rPr>
          <w:rFonts w:eastAsia="Times New Roman" w:cs="Times New Roman" w:ascii="Garamond" w:hAnsi="Garamond"/>
          <w:color w:val="000000"/>
          <w:kern w:val="0"/>
          <w:sz w:val="36"/>
          <w:szCs w:val="36"/>
          <w:shd w:fill="auto" w:val="clear"/>
          <w:lang w:val="en-US" w:eastAsia="zh-CN" w:bidi="hi-IN"/>
        </w:rPr>
        <w:t>Ao orarmos, p</w:t>
      </w:r>
      <w:r>
        <w:rPr>
          <w:rFonts w:eastAsia="Times New Roman" w:cs="Times New Roman" w:ascii="Garamond" w:hAnsi="Garamond"/>
          <w:color w:val="000000"/>
          <w:kern w:val="0"/>
          <w:sz w:val="36"/>
          <w:szCs w:val="36"/>
          <w:shd w:fill="auto" w:val="clear"/>
          <w:lang w:val="en-US" w:eastAsia="zh-CN" w:bidi="hi-IN"/>
        </w:rPr>
        <w:t xml:space="preserve">odemos pedir qualquer coisa?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Comecemos então pela pergunta:  como podemos  nos colocar em contato com Deus, Jesus e os planos mais altos da vida? Para respondê-la vamos recorrer a </w:t>
      </w:r>
      <w:r>
        <w:rPr>
          <w:rFonts w:eastAsia="Times New Roman" w:cs="Times New Roman" w:ascii="Garamond" w:hAnsi="Garamond"/>
          <w:i/>
          <w:iCs/>
          <w:color w:val="000000"/>
          <w:kern w:val="0"/>
          <w:sz w:val="36"/>
          <w:szCs w:val="36"/>
          <w:shd w:fill="auto" w:val="clear"/>
          <w:lang w:val="en-US" w:eastAsia="zh-CN" w:bidi="hi-IN"/>
        </w:rPr>
        <w:t>O Evangelho Segundo o Espiritismo</w:t>
      </w:r>
      <w:r>
        <w:rPr>
          <w:rFonts w:eastAsia="Times New Roman" w:cs="Times New Roman" w:ascii="Garamond" w:hAnsi="Garamond"/>
          <w:color w:val="000000"/>
          <w:kern w:val="0"/>
          <w:sz w:val="36"/>
          <w:szCs w:val="36"/>
          <w:shd w:fill="auto" w:val="clear"/>
          <w:lang w:val="en-US" w:eastAsia="zh-CN" w:bidi="hi-IN"/>
        </w:rPr>
        <w:t xml:space="preserve">, no capítulo XXVII, cujo título é exatamente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Logo no início deste capítulo, Allan Kardec trata da qualidade que a prece deve ter e apresenta algumas passagens evangélicas .</w:t>
      </w:r>
    </w:p>
    <w:p>
      <w:pPr>
        <w:pStyle w:val="Normal"/>
        <w:jc w:val="both"/>
        <w:rPr>
          <w:color w:val="auto"/>
        </w:rPr>
      </w:pPr>
      <w:r>
        <w:rPr/>
      </w:r>
      <w:r>
        <w:br w:type="page"/>
      </w:r>
    </w:p>
    <w:p>
      <w:pPr>
        <w:pStyle w:val="Normal"/>
        <w:jc w:val="both"/>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 primeira </w:t>
      </w:r>
      <w:r>
        <w:rPr>
          <w:rFonts w:eastAsia="Times New Roman" w:cs="Times New Roman" w:ascii="Garamond" w:hAnsi="Garamond"/>
          <w:color w:val="000000"/>
          <w:kern w:val="0"/>
          <w:sz w:val="36"/>
          <w:szCs w:val="36"/>
          <w:shd w:fill="auto" w:val="clear"/>
          <w:lang w:val="en-US" w:eastAsia="zh-CN" w:bidi="hi-IN"/>
        </w:rPr>
        <w:t xml:space="preserve">delas </w:t>
      </w:r>
      <w:r>
        <w:rPr>
          <w:rFonts w:eastAsia="Times New Roman" w:cs="Times New Roman" w:ascii="Garamond" w:hAnsi="Garamond"/>
          <w:color w:val="000000"/>
          <w:kern w:val="0"/>
          <w:sz w:val="36"/>
          <w:szCs w:val="36"/>
          <w:shd w:fill="auto" w:val="clear"/>
          <w:lang w:val="en-US" w:eastAsia="zh-CN" w:bidi="hi-IN"/>
        </w:rPr>
        <w:t>está em Mateus 6:5-8:</w:t>
      </w:r>
    </w:p>
    <w:p>
      <w:pPr>
        <w:pStyle w:val="Normal"/>
        <w:jc w:val="both"/>
        <w:rPr>
          <w:color w:val="auto"/>
        </w:rPr>
      </w:pPr>
      <w:r>
        <w:rPr/>
      </w:r>
    </w:p>
    <w:p>
      <w:pPr>
        <w:pStyle w:val="Normal"/>
        <w:ind w:left="720" w:hanging="0"/>
        <w:jc w:val="both"/>
        <w:rPr>
          <w:color w:val="auto"/>
        </w:rPr>
      </w:pPr>
      <w:r>
        <w:rPr>
          <w:rFonts w:eastAsia="Times New Roman" w:cs="Times New Roman" w:ascii="Garamond" w:hAnsi="Garamond"/>
          <w:i/>
          <w:iCs/>
          <w:color w:val="000000"/>
          <w:kern w:val="0"/>
          <w:sz w:val="36"/>
          <w:szCs w:val="36"/>
          <w:shd w:fill="auto" w:val="clear"/>
          <w:lang w:val="en-US" w:eastAsia="zh-CN" w:bidi="hi-IN"/>
        </w:rPr>
        <w:t>Quando orardes, não vos assemelheis aos hipócritas, que, afetadamente, oram de pé nas sinagogas e nos cantos das ruas para serem vistos pelos homens. –</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i/>
          <w:iCs/>
          <w:color w:val="000000"/>
          <w:kern w:val="0"/>
          <w:sz w:val="36"/>
          <w:szCs w:val="36"/>
          <w:shd w:fill="auto" w:val="clear"/>
          <w:lang w:val="en-US" w:eastAsia="zh-CN" w:bidi="hi-IN"/>
        </w:rPr>
        <w:t xml:space="preserve">Digo-vos, em verdade, que eles já receberam sua recompensa. – Quando quiserdes orar, entrai para o vosso quarto e, fechada a porta, orai a vosso Pai em secreto; e vosso Pai, que vê o que se passa em secreto, vos dará a recompensa. </w:t>
      </w:r>
    </w:p>
    <w:p>
      <w:pPr>
        <w:pStyle w:val="Normal"/>
        <w:ind w:left="720" w:hanging="0"/>
        <w:jc w:val="both"/>
        <w:rPr>
          <w:color w:val="auto"/>
        </w:rPr>
      </w:pPr>
      <w:r>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xml:space="preserve">Não cuideis de pedir muito nas vossas preces, como fazem os pagãos, os quais imaginam que pela multiplicidade das palavras é que serão atendidos. Não vos torneis semelhantes a eles, porque vosso Pai sabe do que é que tendes necessidade, antes que lho peçais. </w:t>
      </w:r>
    </w:p>
    <w:p>
      <w:pPr>
        <w:pStyle w:val="Normal"/>
        <w:ind w:left="720" w:hanging="0"/>
        <w:jc w:val="both"/>
        <w:rPr>
          <w:i/>
          <w:i/>
          <w:iCs/>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Quando Jesus diz que, para orarmos, devemos entrar para nosso quarto, fechar a porta e orar em secreto, Ele está</w:t>
      </w:r>
      <w:r>
        <w:rPr>
          <w:rFonts w:eastAsia="Times New Roman" w:cs="Times New Roman" w:ascii="Garamond" w:hAnsi="Garamond"/>
          <w:color w:val="000000"/>
          <w:kern w:val="0"/>
          <w:sz w:val="36"/>
          <w:szCs w:val="36"/>
          <w:shd w:fill="auto" w:val="clear"/>
          <w:lang w:val="en-US" w:eastAsia="zh-CN" w:bidi="hi-IN"/>
        </w:rPr>
        <w:t xml:space="preserve">, mais uma vez, </w:t>
      </w:r>
      <w:r>
        <w:rPr>
          <w:rFonts w:eastAsia="Times New Roman" w:cs="Times New Roman" w:ascii="Garamond" w:hAnsi="Garamond"/>
          <w:color w:val="000000"/>
          <w:kern w:val="0"/>
          <w:sz w:val="36"/>
          <w:szCs w:val="36"/>
          <w:shd w:fill="auto" w:val="clear"/>
          <w:lang w:val="en-US" w:eastAsia="zh-CN" w:bidi="hi-IN"/>
        </w:rPr>
        <w:t xml:space="preserve"> se utilizando de uma simbologia.</w:t>
      </w:r>
    </w:p>
    <w:p>
      <w:pPr>
        <w:pStyle w:val="Normal"/>
        <w:jc w:val="both"/>
        <w:rPr>
          <w:color w:val="auto"/>
        </w:rPr>
      </w:pPr>
      <w:r>
        <w:rPr/>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É claro que um ambiente silencioso e calmo favorece a oração, mas isso não significa que não possamos alcançar a paz interior </w:t>
      </w:r>
      <w:r>
        <w:rPr>
          <w:rFonts w:eastAsia="Times New Roman" w:cs="Times New Roman" w:ascii="Garamond" w:hAnsi="Garamond"/>
          <w:color w:val="000000"/>
          <w:kern w:val="0"/>
          <w:sz w:val="36"/>
          <w:szCs w:val="36"/>
          <w:shd w:fill="auto" w:val="clear"/>
          <w:lang w:val="en-US" w:eastAsia="zh-CN" w:bidi="hi-IN"/>
        </w:rPr>
        <w:t>fora dos</w:t>
      </w:r>
      <w:r>
        <w:rPr>
          <w:rFonts w:eastAsia="Times New Roman" w:cs="Times New Roman" w:ascii="Garamond" w:hAnsi="Garamond"/>
          <w:color w:val="000000"/>
          <w:kern w:val="0"/>
          <w:sz w:val="36"/>
          <w:szCs w:val="36"/>
          <w:shd w:fill="auto" w:val="clear"/>
          <w:lang w:val="en-US" w:eastAsia="zh-CN" w:bidi="hi-IN"/>
        </w:rPr>
        <w:t xml:space="preserve"> lugares tranquilos. Se assim fosse, nossos momentos de oração seriam muito limitados.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Vamos supor a seguinte situação: eu estou no ônibus lotado, em pé, voltando para casa depois de um dia de trabalho difícil. O trânsito, como de costume, está barulhento e caótico.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De repente, recebo uma mensagem informando que um grande amigo sofreu um acidente grave e corre risco de morte.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lugar e a hora em que me encontro são os mais adequados para a prece? É</w:t>
      </w:r>
      <w:r>
        <w:rPr>
          <w:rFonts w:eastAsia="Times New Roman" w:cs="Times New Roman" w:ascii="Garamond" w:hAnsi="Garamond"/>
          <w:color w:val="000000"/>
          <w:kern w:val="0"/>
          <w:sz w:val="36"/>
          <w:szCs w:val="36"/>
          <w:shd w:fill="auto" w:val="clear"/>
          <w:lang w:val="en-US" w:eastAsia="zh-CN" w:bidi="hi-IN"/>
        </w:rPr>
        <w:t xml:space="preserve"> óbvio</w:t>
      </w:r>
      <w:r>
        <w:rPr>
          <w:rFonts w:eastAsia="Times New Roman" w:cs="Times New Roman" w:ascii="Garamond" w:hAnsi="Garamond"/>
          <w:color w:val="000000"/>
          <w:kern w:val="0"/>
          <w:sz w:val="36"/>
          <w:szCs w:val="36"/>
          <w:shd w:fill="auto" w:val="clear"/>
          <w:lang w:val="en-US" w:eastAsia="zh-CN" w:bidi="hi-IN"/>
        </w:rPr>
        <w:t xml:space="preserve"> que não. Mas vou deixar de orar por aquele amigo só porque o ambiente não é favorável? De maneira alguma.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Posso e devo orar ali mesmo, naquelas condições. Com algum esforço, consigo me abstrair do tumulto ao meu redor e elevar a Deus minhas rogativas em favor do amigo acidentado.</w:t>
      </w:r>
    </w:p>
    <w:p>
      <w:pPr>
        <w:pStyle w:val="Normal"/>
        <w:jc w:val="both"/>
        <w:rPr>
          <w:color w:val="auto"/>
        </w:rPr>
      </w:pPr>
      <w:r>
        <w:rPr/>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Mais tarde, quando já estiver na tranquilidade do meu lar, poderei orar novamente</w:t>
      </w:r>
      <w:r>
        <w:rPr>
          <w:rFonts w:eastAsia="Times New Roman" w:cs="Times New Roman" w:ascii="Garamond" w:hAnsi="Garamond"/>
          <w:color w:val="000000"/>
          <w:kern w:val="0"/>
          <w:sz w:val="36"/>
          <w:szCs w:val="36"/>
          <w:shd w:fill="auto" w:val="clear"/>
          <w:lang w:val="en-US" w:eastAsia="zh-CN" w:bidi="hi-IN"/>
        </w:rPr>
        <w:t>, m</w:t>
      </w:r>
      <w:r>
        <w:rPr>
          <w:rFonts w:eastAsia="Times New Roman" w:cs="Times New Roman" w:ascii="Garamond" w:hAnsi="Garamond"/>
          <w:color w:val="000000"/>
          <w:kern w:val="0"/>
          <w:sz w:val="36"/>
          <w:szCs w:val="36"/>
          <w:shd w:fill="auto" w:val="clear"/>
          <w:lang w:val="en-US" w:eastAsia="zh-CN" w:bidi="hi-IN"/>
        </w:rPr>
        <w:t>as não devo abrir mão da prece enquanto ainda estou no ônibus.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w:t>
      </w:r>
      <w:r>
        <w:rPr>
          <w:rFonts w:eastAsia="Times New Roman" w:cs="Times New Roman" w:ascii="Garamond" w:hAnsi="Garamond"/>
          <w:color w:val="000000"/>
          <w:kern w:val="0"/>
          <w:sz w:val="36"/>
          <w:szCs w:val="36"/>
          <w:shd w:fill="auto" w:val="clear"/>
          <w:lang w:val="en-US" w:eastAsia="zh-CN" w:bidi="hi-IN"/>
        </w:rPr>
        <w:t>o dizer que devemos orar em secreto no nosso quarto, Jesus está se referindo à sinceridade e ao recolhimento necessários para nos colocarmos em sintonia com os planos mais altos da vida, sem que obrigatoriamente estejamos em um local silencioso e isolado.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Quando tomamos consciência disso, a oração passa a ser um valioso recurso que podemos utilizar a qualquer hora e em qualquer lugar. </w:t>
      </w:r>
    </w:p>
    <w:p>
      <w:pPr>
        <w:pStyle w:val="Normal"/>
        <w:jc w:val="both"/>
        <w:rPr>
          <w:color w:val="auto"/>
        </w:rPr>
      </w:pPr>
      <w:r>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Se</w:t>
      </w:r>
      <w:r>
        <w:rPr>
          <w:rFonts w:eastAsia="Times New Roman" w:cs="Times New Roman" w:ascii="Garamond" w:hAnsi="Garamond"/>
          <w:color w:val="000000"/>
          <w:kern w:val="0"/>
          <w:sz w:val="36"/>
          <w:szCs w:val="36"/>
          <w:shd w:fill="auto" w:val="clear"/>
          <w:lang w:val="en-US" w:eastAsia="zh-CN" w:bidi="hi-IN"/>
        </w:rPr>
        <w:t xml:space="preserve"> virmos alguém caído na calçada sob efeito de álcool ou drogas, em vez de lançar um olhar de condenação, vamos orar e pedir a  Deus que dê forças àquele irmão para superar seus vícios e suas dificuldades.</w:t>
      </w:r>
    </w:p>
    <w:p>
      <w:pPr>
        <w:pStyle w:val="Normal"/>
        <w:jc w:val="both"/>
        <w:rPr>
          <w:highlight w:val="none"/>
          <w:shd w:fill="auto" w:val="clear"/>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Quando estivermos dirigindo e presenciarmos um acidente, vamos orar pelas pessoas envolvidas.</w:t>
      </w:r>
    </w:p>
    <w:p>
      <w:pPr>
        <w:pStyle w:val="Normal"/>
        <w:jc w:val="both"/>
        <w:rPr>
          <w:color w:val="auto"/>
        </w:rPr>
      </w:pPr>
      <w:r>
        <w:rPr/>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Confesso que não entendo a curiosidade mórbida que muitas pessoas têm de ver feridos ou mortos em acidentes. Já repararam que, quando ocorre um acidente em uma pista, o trânsito na pista contrária também fica lento? Isso acontece porque muitos motoristas reduzem a velocidade </w:t>
      </w:r>
      <w:r>
        <w:rPr>
          <w:rFonts w:eastAsia="Times New Roman" w:cs="Times New Roman" w:ascii="Garamond" w:hAnsi="Garamond"/>
          <w:color w:val="000000"/>
          <w:kern w:val="0"/>
          <w:sz w:val="36"/>
          <w:szCs w:val="36"/>
          <w:shd w:fill="auto" w:val="clear"/>
          <w:lang w:val="en-US" w:eastAsia="zh-CN" w:bidi="hi-IN"/>
        </w:rPr>
        <w:t>para verem o acidente</w:t>
      </w:r>
      <w:r>
        <w:rPr>
          <w:rFonts w:eastAsia="Times New Roman" w:cs="Times New Roman" w:ascii="Garamond" w:hAnsi="Garamond"/>
          <w:color w:val="000000"/>
          <w:kern w:val="0"/>
          <w:sz w:val="36"/>
          <w:szCs w:val="36"/>
          <w:shd w:fill="auto" w:val="clear"/>
          <w:lang w:val="en-US" w:eastAsia="zh-CN" w:bidi="hi-IN"/>
        </w:rPr>
        <w:t>.</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Se por acaso ainda temos esse tipo de curiosidade, </w:t>
      </w:r>
      <w:r>
        <w:rPr>
          <w:rFonts w:eastAsia="Times New Roman" w:cs="Times New Roman" w:ascii="Garamond" w:hAnsi="Garamond"/>
          <w:color w:val="000000"/>
          <w:kern w:val="0"/>
          <w:sz w:val="36"/>
          <w:szCs w:val="36"/>
          <w:shd w:fill="auto" w:val="clear"/>
          <w:lang w:val="en-US" w:eastAsia="zh-CN" w:bidi="hi-IN"/>
        </w:rPr>
        <w:t>vamos</w:t>
      </w:r>
      <w:r>
        <w:rPr>
          <w:rFonts w:eastAsia="Times New Roman" w:cs="Times New Roman" w:ascii="Garamond" w:hAnsi="Garamond"/>
          <w:color w:val="000000"/>
          <w:kern w:val="0"/>
          <w:sz w:val="36"/>
          <w:szCs w:val="36"/>
          <w:shd w:fill="auto" w:val="clear"/>
          <w:lang w:val="en-US" w:eastAsia="zh-CN" w:bidi="hi-IN"/>
        </w:rPr>
        <w:t xml:space="preserve"> adotar outra postura. Em vez de querer ver o que aconteceu, elevemos um pensamento a Deus, pedindo socorro aos feridos e amparo aos que eventualmente desencarnaram, e sigamos nosso caminho.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Retornando à passagem evangélica, Jesus nos orienta a não orar como os pagãos, que acreditam que serão ouvidos pela quantidade de palavras. Ele também afirma que Deus sabe do que precisamos antes mesmo de pedirmos.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Quem eram os pagãos? Eles eram principalmente os povos gentios do mundo greco-romano que não pertenciam à tradição judaica e que seguiam religiões politeístas comuns no Império Romano.</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w:t>
      </w:r>
      <w:r>
        <w:rPr>
          <w:rFonts w:eastAsia="Times New Roman" w:cs="Times New Roman" w:ascii="Garamond" w:hAnsi="Garamond"/>
          <w:color w:val="000000"/>
          <w:kern w:val="0"/>
          <w:sz w:val="36"/>
          <w:szCs w:val="36"/>
          <w:shd w:fill="auto" w:val="clear"/>
          <w:lang w:val="en-US" w:eastAsia="zh-CN" w:bidi="hi-IN"/>
        </w:rPr>
        <w:t xml:space="preserve">as práticas religiosas desses povos, era comum a repetição prolongada de fórmulas e invocações, pois  acreditavam que o poder da oração estava na quantidade ou na </w:t>
      </w:r>
      <w:r>
        <w:rPr>
          <w:rFonts w:eastAsia="Times New Roman" w:cs="Times New Roman" w:ascii="Garamond" w:hAnsi="Garamond"/>
          <w:color w:val="000000"/>
          <w:kern w:val="0"/>
          <w:sz w:val="36"/>
          <w:szCs w:val="36"/>
          <w:shd w:fill="auto" w:val="clear"/>
          <w:lang w:val="en-US" w:eastAsia="zh-CN" w:bidi="hi-IN"/>
        </w:rPr>
        <w:t>exatidão</w:t>
      </w:r>
      <w:r>
        <w:rPr>
          <w:rFonts w:eastAsia="Times New Roman" w:cs="Times New Roman" w:ascii="Garamond" w:hAnsi="Garamond"/>
          <w:color w:val="000000"/>
          <w:kern w:val="0"/>
          <w:sz w:val="36"/>
          <w:szCs w:val="36"/>
          <w:shd w:fill="auto" w:val="clear"/>
          <w:lang w:val="en-US" w:eastAsia="zh-CN" w:bidi="hi-IN"/>
        </w:rPr>
        <w:t xml:space="preserve"> com que as palavras eram pronunciadas.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Ao fazer essa advertência, Jesus não condena a perseverança na prece; Ele critica o caráter mecânico e quase mágico que aquelas pessoas atribuíam à oração.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Jesus também </w:t>
      </w:r>
      <w:r>
        <w:rPr>
          <w:rFonts w:eastAsia="Times New Roman" w:cs="Times New Roman" w:ascii="Garamond" w:hAnsi="Garamond"/>
          <w:color w:val="000000"/>
          <w:kern w:val="0"/>
          <w:sz w:val="36"/>
          <w:szCs w:val="36"/>
          <w:shd w:fill="auto" w:val="clear"/>
          <w:lang w:val="en-US" w:eastAsia="zh-CN" w:bidi="hi-IN"/>
        </w:rPr>
        <w:t>afirma</w:t>
      </w:r>
      <w:r>
        <w:rPr>
          <w:rFonts w:eastAsia="Times New Roman" w:cs="Times New Roman" w:ascii="Garamond" w:hAnsi="Garamond"/>
          <w:color w:val="000000"/>
          <w:kern w:val="0"/>
          <w:sz w:val="36"/>
          <w:szCs w:val="36"/>
          <w:shd w:fill="auto" w:val="clear"/>
          <w:lang w:val="en-US" w:eastAsia="zh-CN" w:bidi="hi-IN"/>
        </w:rPr>
        <w:t xml:space="preserve"> que Deus sabe do que necessitamos antes mesmo de pedirmos. Portanto, a oração não deve ser usada como um instrumento de pressão sobre Deus</w:t>
      </w:r>
      <w:r>
        <w:rPr>
          <w:rFonts w:eastAsia="Times New Roman" w:cs="Times New Roman" w:ascii="Garamond" w:hAnsi="Garamond"/>
          <w:color w:val="000000"/>
          <w:kern w:val="0"/>
          <w:sz w:val="36"/>
          <w:szCs w:val="36"/>
          <w:shd w:fill="auto" w:val="clear"/>
          <w:lang w:val="en-US" w:eastAsia="zh-CN" w:bidi="hi-IN"/>
        </w:rPr>
        <w:t xml:space="preserve"> - como se isso fosse possível - </w:t>
      </w:r>
      <w:r>
        <w:rPr>
          <w:rFonts w:eastAsia="Times New Roman" w:cs="Times New Roman" w:ascii="Garamond" w:hAnsi="Garamond"/>
          <w:color w:val="000000"/>
          <w:kern w:val="0"/>
          <w:sz w:val="36"/>
          <w:szCs w:val="36"/>
          <w:shd w:fill="auto" w:val="clear"/>
          <w:lang w:val="en-US" w:eastAsia="zh-CN" w:bidi="hi-IN"/>
        </w:rPr>
        <w:t xml:space="preserve">, mas como um recurso de transformação interior.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É um convite para substituirmos o automatismo pela sinceridade, a quantidade pela qualidade e as palavras vazias pelo</w:t>
      </w:r>
      <w:r>
        <w:rPr>
          <w:rFonts w:eastAsia="Times New Roman" w:cs="Times New Roman" w:ascii="Garamond" w:hAnsi="Garamond"/>
          <w:color w:val="000000"/>
          <w:kern w:val="0"/>
          <w:sz w:val="36"/>
          <w:szCs w:val="36"/>
          <w:shd w:fill="auto" w:val="clear"/>
          <w:lang w:val="en-US" w:eastAsia="zh-CN" w:bidi="hi-IN"/>
        </w:rPr>
        <w:t>s</w:t>
      </w:r>
      <w:r>
        <w:rPr>
          <w:rFonts w:eastAsia="Times New Roman" w:cs="Times New Roman" w:ascii="Garamond" w:hAnsi="Garamond"/>
          <w:color w:val="000000"/>
          <w:kern w:val="0"/>
          <w:sz w:val="36"/>
          <w:szCs w:val="36"/>
          <w:shd w:fill="auto" w:val="clear"/>
          <w:lang w:val="en-US" w:eastAsia="zh-CN" w:bidi="hi-IN"/>
        </w:rPr>
        <w:t xml:space="preserve"> sentimento</w:t>
      </w:r>
      <w:r>
        <w:rPr>
          <w:rFonts w:eastAsia="Times New Roman" w:cs="Times New Roman" w:ascii="Garamond" w:hAnsi="Garamond"/>
          <w:color w:val="000000"/>
          <w:kern w:val="0"/>
          <w:sz w:val="36"/>
          <w:szCs w:val="36"/>
          <w:shd w:fill="auto" w:val="clear"/>
          <w:lang w:val="en-US" w:eastAsia="zh-CN" w:bidi="hi-IN"/>
        </w:rPr>
        <w:t>s</w:t>
      </w:r>
      <w:r>
        <w:rPr>
          <w:rFonts w:eastAsia="Times New Roman" w:cs="Times New Roman" w:ascii="Garamond" w:hAnsi="Garamond"/>
          <w:color w:val="000000"/>
          <w:kern w:val="0"/>
          <w:sz w:val="36"/>
          <w:szCs w:val="36"/>
          <w:shd w:fill="auto" w:val="clear"/>
          <w:lang w:val="en-US" w:eastAsia="zh-CN" w:bidi="hi-IN"/>
        </w:rPr>
        <w:t xml:space="preserve"> verdadeiro</w:t>
      </w:r>
      <w:r>
        <w:rPr>
          <w:rFonts w:eastAsia="Times New Roman" w:cs="Times New Roman" w:ascii="Garamond" w:hAnsi="Garamond"/>
          <w:color w:val="000000"/>
          <w:kern w:val="0"/>
          <w:sz w:val="36"/>
          <w:szCs w:val="36"/>
          <w:shd w:fill="auto" w:val="clear"/>
          <w:lang w:val="en-US" w:eastAsia="zh-CN" w:bidi="hi-IN"/>
        </w:rPr>
        <w:t>s</w:t>
      </w:r>
      <w:r>
        <w:rPr>
          <w:rFonts w:eastAsia="Times New Roman" w:cs="Times New Roman" w:ascii="Garamond" w:hAnsi="Garamond"/>
          <w:color w:val="000000"/>
          <w:kern w:val="0"/>
          <w:sz w:val="36"/>
          <w:szCs w:val="36"/>
          <w:shd w:fill="auto" w:val="clear"/>
          <w:lang w:val="en-US" w:eastAsia="zh-CN" w:bidi="hi-IN"/>
        </w:rPr>
        <w:t>.</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verdade é que, para Deus e Jesus as palavas que usamos em nossas preces pouco importam. Embora o Pai-Nosso e a Ave-Maria sejam orações belas e de significado profundo, podemos orar com nossas próprias palavras.</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importante é que nossas preces carreguem consigo humildade, sinceridade e fé. Não faz diferença quais palavras utilizamos para nos expressarmos dessa forma.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 por quê deve ser assim? Bom, antes de mais nada é preciso relembrar que, de modo geral, o pensamento é a voz do Espírito.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Pelo pensamento o Espírito vai aos lugares que lhe agradam e aos quais ele tenha acesso; pelo pensamento ele cria formas, se comunica com outros Espíritos e também se vincula àqueles que se encontram na mesma faixa vibratória que ele.</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 qual é a influência do pensamento na oração? </w:t>
      </w:r>
      <w:r>
        <w:rPr>
          <w:rFonts w:eastAsia="Times New Roman" w:cs="Times New Roman" w:ascii="Garamond" w:hAnsi="Garamond"/>
          <w:color w:val="000000"/>
          <w:kern w:val="0"/>
          <w:sz w:val="36"/>
          <w:szCs w:val="36"/>
          <w:shd w:fill="auto" w:val="clear"/>
          <w:lang w:val="en-US" w:eastAsia="zh-CN" w:bidi="hi-IN"/>
        </w:rPr>
        <w:t xml:space="preserve">Vamos entender essa relação. </w:t>
      </w:r>
      <w:r>
        <w:rPr>
          <w:rFonts w:eastAsia="Times New Roman" w:cs="Times New Roman" w:ascii="Garamond" w:hAnsi="Garamond"/>
          <w:color w:val="000000"/>
          <w:kern w:val="0"/>
          <w:sz w:val="36"/>
          <w:szCs w:val="36"/>
          <w:shd w:fill="auto" w:val="clear"/>
          <w:lang w:val="en-US" w:eastAsia="zh-CN" w:bidi="hi-IN"/>
        </w:rPr>
        <w:t>Tudo o que existe — seja material, seja imaterial — está mergulhado naquilo que chamamos de fluido cósmico universal.</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Esse fluido preenche todo o universo. Qualquer lugar que possamos imaginar, dentro ou fora do nosso planeta, ali também estará o fluido cósmico universal.</w:t>
      </w:r>
    </w:p>
    <w:p>
      <w:pPr>
        <w:pStyle w:val="Normal"/>
        <w:jc w:val="both"/>
        <w:rPr>
          <w:color w:val="auto"/>
        </w:rPr>
      </w:pPr>
      <w:r>
        <w:rPr/>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Para facilitar a compreensão, podemos fazer uma comparação: assim como vivemos </w:t>
      </w:r>
      <w:r>
        <w:rPr>
          <w:rFonts w:eastAsia="Times New Roman" w:cs="Times New Roman" w:ascii="Garamond" w:hAnsi="Garamond"/>
          <w:color w:val="000000"/>
          <w:kern w:val="0"/>
          <w:sz w:val="36"/>
          <w:szCs w:val="36"/>
          <w:shd w:fill="auto" w:val="clear"/>
          <w:lang w:val="en-US" w:eastAsia="zh-CN" w:bidi="hi-IN"/>
        </w:rPr>
        <w:t xml:space="preserve">mergulhados </w:t>
      </w:r>
      <w:r>
        <w:rPr>
          <w:rFonts w:eastAsia="Times New Roman" w:cs="Times New Roman" w:ascii="Garamond" w:hAnsi="Garamond"/>
          <w:color w:val="000000"/>
          <w:kern w:val="0"/>
          <w:sz w:val="36"/>
          <w:szCs w:val="36"/>
          <w:shd w:fill="auto" w:val="clear"/>
          <w:lang w:val="en-US" w:eastAsia="zh-CN" w:bidi="hi-IN"/>
        </w:rPr>
        <w:t>no ar que forma a atmosfera da Terra, também estamos envolvidos por esse fluido, que funciona como uma espécie de atmosfera espiritual.</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Quando emitimos um pensamento - seja ele bom ou ruim - a vontade manifestada através dele</w:t>
      </w:r>
      <w:r>
        <w:rPr>
          <w:rFonts w:eastAsia="Times New Roman" w:cs="Times New Roman" w:ascii="Garamond" w:hAnsi="Garamond"/>
          <w:color w:val="000000"/>
          <w:kern w:val="0"/>
          <w:sz w:val="36"/>
          <w:szCs w:val="36"/>
          <w:shd w:fill="auto" w:val="clear"/>
          <w:lang w:val="en-US" w:eastAsia="zh-CN" w:bidi="hi-IN"/>
        </w:rPr>
        <w:t xml:space="preserve"> coloca </w:t>
      </w:r>
      <w:r>
        <w:rPr>
          <w:rFonts w:eastAsia="Times New Roman" w:cs="Times New Roman" w:ascii="Garamond" w:hAnsi="Garamond"/>
          <w:color w:val="000000"/>
          <w:kern w:val="0"/>
          <w:sz w:val="36"/>
          <w:szCs w:val="36"/>
          <w:shd w:fill="auto" w:val="clear"/>
          <w:lang w:val="en-US" w:eastAsia="zh-CN" w:bidi="hi-IN"/>
        </w:rPr>
        <w:t>o fluido cósmico universal</w:t>
      </w:r>
      <w:r>
        <w:rPr>
          <w:rFonts w:eastAsia="Times New Roman" w:cs="Times New Roman" w:ascii="Garamond" w:hAnsi="Garamond"/>
          <w:color w:val="000000"/>
          <w:kern w:val="0"/>
          <w:sz w:val="36"/>
          <w:szCs w:val="36"/>
          <w:shd w:fill="auto" w:val="clear"/>
          <w:lang w:val="en-US" w:eastAsia="zh-CN" w:bidi="hi-IN"/>
        </w:rPr>
        <w:t xml:space="preserve"> em movimento. Ele funciona como um veículo do pensamento, da mesma forma que o ar é o veículo do som.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diferença é que o som só viaja por curtas distâncias, já que ele depende do ar para se propagar. O som não pode ir aonde não existe o ar - como, por exemplo, no espaço. Já o pensamento pode viajar por todo o universo uma vez que seu meio de propagação é o fluido cósmico universal.</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Quando endereçamos um pensamento a alguém —  encarnado ou desencarnado — estabelece-se uma corrente no fluido cósmico universal que nos liga a esse alguém. É através dessa corrente que nosso pensamento viaja.</w:t>
      </w:r>
    </w:p>
    <w:p>
      <w:pPr>
        <w:pStyle w:val="Normal"/>
        <w:jc w:val="both"/>
        <w:rPr>
          <w:color w:val="auto"/>
        </w:rPr>
      </w:pPr>
      <w:r>
        <w:rPr/>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Quando oramos,</w:t>
      </w:r>
      <w:r>
        <w:rPr>
          <w:rFonts w:eastAsia="Times New Roman" w:cs="Times New Roman" w:ascii="Garamond" w:hAnsi="Garamond"/>
          <w:color w:val="000000"/>
          <w:kern w:val="0"/>
          <w:sz w:val="36"/>
          <w:szCs w:val="36"/>
          <w:shd w:fill="auto" w:val="clear"/>
          <w:lang w:val="en-US" w:eastAsia="zh-CN" w:bidi="hi-IN"/>
        </w:rPr>
        <w:t xml:space="preserve"> a força dessa corrente depende da qualidade do nosso pensamento e da nossa vontade. É por isso que os Espíritos podem ouvir as preces que são dirigidas</w:t>
      </w:r>
      <w:r>
        <w:rPr>
          <w:rFonts w:eastAsia="Times New Roman" w:cs="Times New Roman" w:ascii="Garamond" w:hAnsi="Garamond"/>
          <w:color w:val="000000"/>
          <w:kern w:val="0"/>
          <w:sz w:val="36"/>
          <w:szCs w:val="36"/>
          <w:shd w:fill="auto" w:val="clear"/>
          <w:lang w:val="en-US" w:eastAsia="zh-CN" w:bidi="hi-IN"/>
        </w:rPr>
        <w:t xml:space="preserve"> a eles</w:t>
      </w:r>
      <w:r>
        <w:rPr>
          <w:rFonts w:eastAsia="Times New Roman" w:cs="Times New Roman" w:ascii="Garamond" w:hAnsi="Garamond"/>
          <w:color w:val="000000"/>
          <w:kern w:val="0"/>
          <w:sz w:val="36"/>
          <w:szCs w:val="36"/>
          <w:shd w:fill="auto" w:val="clear"/>
          <w:lang w:val="en-US" w:eastAsia="zh-CN" w:bidi="hi-IN"/>
        </w:rPr>
        <w:t xml:space="preserve"> onde quer que estejam. É</w:t>
      </w:r>
      <w:r>
        <w:rPr>
          <w:rFonts w:eastAsia="Times New Roman" w:cs="Times New Roman" w:ascii="Garamond" w:hAnsi="Garamond"/>
          <w:color w:val="000000"/>
          <w:kern w:val="0"/>
          <w:sz w:val="36"/>
          <w:szCs w:val="36"/>
          <w:shd w:fill="auto" w:val="clear"/>
          <w:lang w:val="en-US" w:eastAsia="zh-CN" w:bidi="hi-IN"/>
        </w:rPr>
        <w:t xml:space="preserve"> também por isso que eles</w:t>
      </w:r>
      <w:r>
        <w:rPr>
          <w:rFonts w:eastAsia="Times New Roman" w:cs="Times New Roman" w:ascii="Garamond" w:hAnsi="Garamond"/>
          <w:color w:val="000000"/>
          <w:kern w:val="0"/>
          <w:sz w:val="36"/>
          <w:szCs w:val="36"/>
          <w:shd w:fill="auto" w:val="clear"/>
          <w:lang w:val="en-US" w:eastAsia="zh-CN" w:bidi="hi-IN"/>
        </w:rPr>
        <w:t xml:space="preserve"> podem nos inspirar e estabelecer ligações </w:t>
      </w:r>
      <w:r>
        <w:rPr>
          <w:rFonts w:eastAsia="Times New Roman" w:cs="Times New Roman" w:ascii="Garamond" w:hAnsi="Garamond"/>
          <w:color w:val="000000"/>
          <w:kern w:val="0"/>
          <w:sz w:val="36"/>
          <w:szCs w:val="36"/>
          <w:shd w:fill="auto" w:val="clear"/>
          <w:lang w:val="en-US" w:eastAsia="zh-CN" w:bidi="hi-IN"/>
        </w:rPr>
        <w:t xml:space="preserve">conosco </w:t>
      </w:r>
      <w:r>
        <w:rPr>
          <w:rFonts w:eastAsia="Times New Roman" w:cs="Times New Roman" w:ascii="Garamond" w:hAnsi="Garamond"/>
          <w:color w:val="000000"/>
          <w:kern w:val="0"/>
          <w:sz w:val="36"/>
          <w:szCs w:val="36"/>
          <w:shd w:fill="auto" w:val="clear"/>
          <w:lang w:val="en-US" w:eastAsia="zh-CN" w:bidi="hi-IN"/>
        </w:rPr>
        <w:t>mesmo à distância.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Podemos fazer uma comparação para compreender essa dinâmica. As pessoas que estão mais ao fundo do auditório só conseguem ouvir o que estou dizendo porque o som da minha voz é captado pelo microfone, passa por um amplificador e é distribuído pelas caixas de som que estão nas laterais do salão.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Sem esse processo de amplificação, quem está mais distante não conseguiria me ouvir, a menos que eu falasse muito alto.</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xml:space="preserve">O mesmo se dá com a oração: quanto mais amplificada ela estiver, maior o seu alcance. </w:t>
      </w:r>
    </w:p>
    <w:p>
      <w:pPr>
        <w:pStyle w:val="Normal"/>
        <w:jc w:val="both"/>
        <w:rPr>
          <w:color w:val="auto"/>
        </w:rPr>
      </w:pPr>
      <w:r>
        <w:rPr/>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Como</w:t>
      </w:r>
      <w:r>
        <w:rPr>
          <w:rFonts w:eastAsia="Times New Roman" w:cs="Times New Roman" w:ascii="Garamond" w:hAnsi="Garamond"/>
          <w:color w:val="000000"/>
          <w:kern w:val="0"/>
          <w:sz w:val="36"/>
          <w:szCs w:val="36"/>
          <w:shd w:fill="auto" w:val="clear"/>
          <w:lang w:val="en-US" w:eastAsia="zh-CN" w:bidi="hi-IN"/>
        </w:rPr>
        <w:t xml:space="preserve"> podemos potencializar nossa oração? Fazendo com que ela seja sincera, humilde, carregada de bons pensamentos e sentimentos, com desejo verdadeiro de servir, consolar e auxiliar. A oração deve também expressar nossa gratidão a Deus e a Jesus.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Voltando agora à passagem evangélica que estamos estudando, Jesus nos diz que Deus sabe do que necessitamos antes mesmo de pedirmos. Os  incrédulos se utilizam dessa fala de Jesus para argumentarem que, se é assim, então a oração é desnecessária. Afinal de contas, se Deus já sabe do que necessitamos, não há razão em  pedir. Obviamente esse é um pensamento completamente equivocado.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 questão é que a oração não tem como objetivo informar a Deus  aquilo de que precisamos; o objetivo dela é nos transformar.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oração não muda Deus</w:t>
      </w:r>
      <w:r>
        <w:rPr>
          <w:rFonts w:eastAsia="Times New Roman" w:cs="Times New Roman" w:ascii="Garamond" w:hAnsi="Garamond"/>
          <w:color w:val="000000"/>
          <w:kern w:val="0"/>
          <w:sz w:val="36"/>
          <w:szCs w:val="36"/>
          <w:shd w:fill="auto" w:val="clear"/>
          <w:lang w:val="en-US" w:eastAsia="zh-CN" w:bidi="hi-IN"/>
        </w:rPr>
        <w:t>;</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m</w:t>
      </w:r>
      <w:r>
        <w:rPr>
          <w:rFonts w:eastAsia="Times New Roman" w:cs="Times New Roman" w:ascii="Garamond" w:hAnsi="Garamond"/>
          <w:color w:val="000000"/>
          <w:kern w:val="0"/>
          <w:sz w:val="36"/>
          <w:szCs w:val="36"/>
          <w:shd w:fill="auto" w:val="clear"/>
          <w:lang w:val="en-US" w:eastAsia="zh-CN" w:bidi="hi-IN"/>
        </w:rPr>
        <w:t xml:space="preserve">uda quem ora. Quebra o nosso orgulho, abre o nosso coração e nos prepara para receber aquilo que Deus, em Sua </w:t>
      </w:r>
      <w:r>
        <w:rPr>
          <w:rFonts w:eastAsia="Times New Roman" w:cs="Times New Roman" w:ascii="Garamond" w:hAnsi="Garamond"/>
          <w:color w:val="000000"/>
          <w:kern w:val="0"/>
          <w:sz w:val="36"/>
          <w:szCs w:val="36"/>
          <w:shd w:fill="auto" w:val="clear"/>
          <w:lang w:val="en-US" w:eastAsia="zh-CN" w:bidi="hi-IN"/>
        </w:rPr>
        <w:t>justiça perfeita</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considera</w:t>
      </w:r>
      <w:r>
        <w:rPr>
          <w:rFonts w:eastAsia="Times New Roman" w:cs="Times New Roman" w:ascii="Garamond" w:hAnsi="Garamond"/>
          <w:color w:val="000000"/>
          <w:kern w:val="0"/>
          <w:sz w:val="36"/>
          <w:szCs w:val="36"/>
          <w:shd w:fill="auto" w:val="clear"/>
          <w:lang w:val="en-US" w:eastAsia="zh-CN" w:bidi="hi-IN"/>
        </w:rPr>
        <w:t xml:space="preserve"> que temos mérito para receber.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Vamos fazer mais uma comparação: as bençãos que Deus pode nos conceder assemelham-se a uma fonte de água. Quem vai até a fonte com um copo recolhe um copo; quem leva uma jarra recolhe uma jarra; quem leva um barril recolhe um barril. A fonte é sempre a mesma. O que muda é a capacidade que cada </w:t>
      </w:r>
      <w:r>
        <w:rPr>
          <w:rFonts w:eastAsia="Times New Roman" w:cs="Times New Roman" w:ascii="Garamond" w:hAnsi="Garamond"/>
          <w:color w:val="000000"/>
          <w:kern w:val="0"/>
          <w:sz w:val="36"/>
          <w:szCs w:val="36"/>
          <w:shd w:fill="auto" w:val="clear"/>
          <w:lang w:val="en-US" w:eastAsia="zh-CN" w:bidi="hi-IN"/>
        </w:rPr>
        <w:t xml:space="preserve">pessoa que vai até ela </w:t>
      </w:r>
      <w:r>
        <w:rPr>
          <w:rFonts w:eastAsia="Times New Roman" w:cs="Times New Roman" w:ascii="Garamond" w:hAnsi="Garamond"/>
          <w:color w:val="000000"/>
          <w:kern w:val="0"/>
          <w:sz w:val="36"/>
          <w:szCs w:val="36"/>
          <w:shd w:fill="auto" w:val="clear"/>
          <w:lang w:val="en-US" w:eastAsia="zh-CN" w:bidi="hi-IN"/>
        </w:rPr>
        <w:t>tem de recolher água.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Portanto, ainda que Deus já saiba do que precisamos, nós devemos sim, orar e pedir, conscientes de que receberemos aquilo que estiver na </w:t>
      </w:r>
      <w:r>
        <w:rPr>
          <w:rFonts w:eastAsia="Times New Roman" w:cs="Times New Roman" w:ascii="Garamond" w:hAnsi="Garamond"/>
          <w:color w:val="000000"/>
          <w:kern w:val="0"/>
          <w:sz w:val="36"/>
          <w:szCs w:val="36"/>
          <w:shd w:fill="auto" w:val="clear"/>
          <w:lang w:val="en-US" w:eastAsia="zh-CN" w:bidi="hi-IN"/>
        </w:rPr>
        <w:t>medida do nosso merecimento e das nossas necessidades.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Aqui nós começamos a responder à segunda pergunta que apresentamos no início das nossas reflexões: nossas preces sempre são ouvidas?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Precisamos ter em mente que tudo está sempre subordinado à vontade de Deus. Em última instância, é Ele que decide se nossa oração poderá ou não ser atendida.</w:t>
      </w:r>
    </w:p>
    <w:p>
      <w:pPr>
        <w:pStyle w:val="Normal"/>
        <w:jc w:val="both"/>
        <w:rPr>
          <w:color w:val="auto"/>
        </w:rPr>
      </w:pPr>
      <w:r>
        <w:rPr/>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Quantas e quantas vezes nós oramos com humildade, com fé, pedimos algo útil, justo e bom, seja por nós mesmos, seja por alguém e mesmo assim Deus não nos atende da maneira como pedimos? Isso nos causa estranheza e, às vezes, abala a nossa fé.</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Essa é uma questão que exige discernimento da nossa parte.</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Infelizmente temos dois problemas que dificultam bastante nosso entendimento das respostas que Deus nos dá.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primeiro é</w:t>
      </w:r>
      <w:r>
        <w:rPr>
          <w:rFonts w:eastAsia="Times New Roman" w:cs="Times New Roman" w:ascii="Garamond" w:hAnsi="Garamond"/>
          <w:color w:val="000000"/>
          <w:kern w:val="0"/>
          <w:sz w:val="36"/>
          <w:szCs w:val="36"/>
          <w:shd w:fill="auto" w:val="clear"/>
          <w:lang w:val="en-US" w:eastAsia="zh-CN" w:bidi="hi-IN"/>
        </w:rPr>
        <w:t xml:space="preserve"> que a visão que temos das pessoas, das situações e dos acontecimentos é muito limitada. Então, aquilo que julgamos ser bom,  aos olhos de Deus - que tudo sabe - pode não ser.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Assim como um pai não dá a seu filho algo que lhe será prejudicial, também Deus não nos concede aquilo que pedimos, mas que não será bom para nós.</w:t>
      </w:r>
    </w:p>
    <w:p>
      <w:pPr>
        <w:pStyle w:val="Normal"/>
        <w:jc w:val="both"/>
        <w:rPr>
          <w:color w:val="auto"/>
        </w:rPr>
      </w:pPr>
      <w:r>
        <w:rPr/>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segundo problema é o nosso imediatismo. Eu peço a Deus algo hoje e amanhã já quero a resposta. Mas o tempo de Deus é diferente do nosso. As respostas virão, mas quando Deus achar que é chegada a hora.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Espiritualmente falando, ainda somos pequenos demais para compreender os desígnios de Deus. Por isso, muitas vezes achamos e chegamos até a dizer que Ele não nos ouviu.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 toda parte estamos envolvidos pelo amor e pela misericórdia de Deus. Nenhuma prece sincera se perde, embora muitas vezes ela não seja atendida exatamente da forma ou pelos caminhos que imaginávamos.</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Um dos mais belos exemplos de</w:t>
      </w:r>
      <w:r>
        <w:rPr>
          <w:rFonts w:eastAsia="Times New Roman" w:cs="Times New Roman" w:ascii="Garamond" w:hAnsi="Garamond"/>
          <w:color w:val="000000"/>
          <w:kern w:val="0"/>
          <w:sz w:val="36"/>
          <w:szCs w:val="36"/>
          <w:shd w:fill="auto" w:val="clear"/>
          <w:lang w:val="en-US" w:eastAsia="zh-CN" w:bidi="hi-IN"/>
        </w:rPr>
        <w:t xml:space="preserve">ssa realidade espiritual </w:t>
      </w:r>
      <w:r>
        <w:rPr>
          <w:rFonts w:eastAsia="Times New Roman" w:cs="Times New Roman" w:ascii="Garamond" w:hAnsi="Garamond"/>
          <w:color w:val="000000"/>
          <w:kern w:val="0"/>
          <w:sz w:val="36"/>
          <w:szCs w:val="36"/>
          <w:shd w:fill="auto" w:val="clear"/>
          <w:lang w:val="en-US" w:eastAsia="zh-CN" w:bidi="hi-IN"/>
        </w:rPr>
        <w:t xml:space="preserve">está </w:t>
      </w:r>
      <w:r>
        <w:rPr>
          <w:rFonts w:eastAsia="Times New Roman" w:cs="Times New Roman" w:ascii="Garamond" w:hAnsi="Garamond"/>
          <w:color w:val="000000"/>
          <w:kern w:val="0"/>
          <w:sz w:val="36"/>
          <w:szCs w:val="36"/>
          <w:shd w:fill="auto" w:val="clear"/>
          <w:lang w:val="en-US" w:eastAsia="zh-CN" w:bidi="hi-IN"/>
        </w:rPr>
        <w:t xml:space="preserve">na obra </w:t>
      </w:r>
      <w:r>
        <w:rPr>
          <w:rFonts w:eastAsia="Times New Roman" w:cs="Times New Roman" w:ascii="Garamond" w:hAnsi="Garamond"/>
          <w:i/>
          <w:iCs/>
          <w:color w:val="000000"/>
          <w:kern w:val="0"/>
          <w:sz w:val="36"/>
          <w:szCs w:val="36"/>
          <w:shd w:fill="auto" w:val="clear"/>
          <w:lang w:val="en-US" w:eastAsia="zh-CN" w:bidi="hi-IN"/>
        </w:rPr>
        <w:t>Entre a Terra e o Céu</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ditado por André Luiz ao nosso querido e saudoso</w:t>
      </w:r>
      <w:r>
        <w:rPr>
          <w:rFonts w:eastAsia="Times New Roman" w:cs="Times New Roman" w:ascii="Garamond" w:hAnsi="Garamond"/>
          <w:color w:val="000000"/>
          <w:kern w:val="0"/>
          <w:sz w:val="36"/>
          <w:szCs w:val="36"/>
          <w:shd w:fill="auto" w:val="clear"/>
          <w:lang w:val="en-US" w:eastAsia="zh-CN" w:bidi="hi-IN"/>
        </w:rPr>
        <w:t xml:space="preserve"> Chico Xavier. No capítulo 2, intitulado </w:t>
      </w:r>
      <w:r>
        <w:rPr>
          <w:rFonts w:eastAsia="Times New Roman" w:cs="Times New Roman" w:ascii="Garamond" w:hAnsi="Garamond"/>
          <w:i/>
          <w:iCs/>
          <w:color w:val="000000"/>
          <w:kern w:val="0"/>
          <w:sz w:val="36"/>
          <w:szCs w:val="36"/>
          <w:shd w:fill="auto" w:val="clear"/>
          <w:lang w:val="en-US" w:eastAsia="zh-CN" w:bidi="hi-IN"/>
        </w:rPr>
        <w:t>No Cenário Terrestre</w:t>
      </w:r>
      <w:r>
        <w:rPr>
          <w:rFonts w:eastAsia="Times New Roman" w:cs="Times New Roman" w:ascii="Garamond" w:hAnsi="Garamond"/>
          <w:i/>
          <w:iCs/>
          <w:color w:val="000000"/>
          <w:kern w:val="0"/>
          <w:sz w:val="36"/>
          <w:szCs w:val="36"/>
          <w:shd w:fill="auto" w:val="clear"/>
          <w:lang w:val="en-US" w:eastAsia="zh-CN" w:bidi="hi-IN"/>
        </w:rPr>
        <w:t>.</w:t>
      </w:r>
    </w:p>
    <w:p>
      <w:pPr>
        <w:pStyle w:val="Normal"/>
        <w:jc w:val="both"/>
        <w:rPr>
          <w:color w:val="auto"/>
        </w:rPr>
      </w:pPr>
      <w:r>
        <w:rPr/>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André Luiz encontra-se numa instituição denominada Templo do Socorro, acompanhado de um irmão chamado Hilário. Ambos estão recebendo instruções do Ministro Clarêncio justamente acerca dos mecanismos de prece.</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De repente Clarêncio é interrompido por uma jovem um tanto quanto preocupada. Ela diz a Clarêncio que o Templo do Socorro estava recebendo pedidos de ajuda vindos de uma pessoa cuja reencarnação havia acontecido de acordo com as diretrizes estabelecidas por Clarêncio.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Ministro pergunta: - </w:t>
      </w:r>
      <w:r>
        <w:rPr>
          <w:rFonts w:eastAsia="Times New Roman" w:cs="Times New Roman" w:ascii="Garamond" w:hAnsi="Garamond"/>
          <w:i/>
          <w:iCs/>
          <w:color w:val="000000"/>
          <w:kern w:val="0"/>
          <w:sz w:val="36"/>
          <w:szCs w:val="36"/>
          <w:shd w:fill="auto" w:val="clear"/>
          <w:lang w:val="en-US" w:eastAsia="zh-CN" w:bidi="hi-IN"/>
        </w:rPr>
        <w:t>É um apelo individual urgente?</w:t>
      </w:r>
      <w:r>
        <w:rPr>
          <w:rFonts w:eastAsia="Times New Roman" w:cs="Times New Roman" w:ascii="Garamond" w:hAnsi="Garamond"/>
          <w:color w:val="000000"/>
          <w:kern w:val="0"/>
          <w:sz w:val="36"/>
          <w:szCs w:val="36"/>
          <w:shd w:fill="auto" w:val="clear"/>
          <w:lang w:val="en-US" w:eastAsia="zh-CN" w:bidi="hi-IN"/>
        </w:rPr>
        <w:t xml:space="preserve"> - e a jovem responde que o assunto é inquietante, mas havia chegado até eles através de uma prece refratada.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Clarêncio então convida André e Hilário a o acompanharem naquele caso. O Ministro explica que se tratava de </w:t>
      </w:r>
      <w:r>
        <w:rPr>
          <w:rFonts w:eastAsia="Times New Roman" w:cs="Times New Roman" w:ascii="Garamond" w:hAnsi="Garamond"/>
          <w:color w:val="000000"/>
          <w:kern w:val="0"/>
          <w:sz w:val="36"/>
          <w:szCs w:val="36"/>
          <w:shd w:fill="auto" w:val="clear"/>
          <w:lang w:val="en-US" w:eastAsia="zh-CN" w:bidi="hi-IN"/>
        </w:rPr>
        <w:t>uma oração comovedora</w:t>
      </w:r>
      <w:r>
        <w:rPr>
          <w:rFonts w:eastAsia="Times New Roman" w:cs="Times New Roman" w:ascii="Garamond" w:hAnsi="Garamond"/>
          <w:color w:val="000000"/>
          <w:kern w:val="0"/>
          <w:sz w:val="36"/>
          <w:szCs w:val="36"/>
          <w:shd w:fill="auto" w:val="clear"/>
          <w:lang w:val="en-US" w:eastAsia="zh-CN" w:bidi="hi-IN"/>
        </w:rPr>
        <w:t>, tão vibrante e tão poderosa</w:t>
      </w:r>
      <w:r>
        <w:rPr>
          <w:rFonts w:eastAsia="Times New Roman" w:cs="Times New Roman" w:ascii="Garamond" w:hAnsi="Garamond"/>
          <w:color w:val="000000"/>
          <w:kern w:val="0"/>
          <w:sz w:val="36"/>
          <w:szCs w:val="36"/>
          <w:shd w:fill="auto" w:val="clear"/>
          <w:lang w:val="en-US" w:eastAsia="zh-CN" w:bidi="hi-IN"/>
        </w:rPr>
        <w:t xml:space="preserve"> que superou as linhas vibratórias comuns do plano de matéria mais densa</w:t>
      </w:r>
      <w:r>
        <w:rPr>
          <w:rFonts w:eastAsia="Times New Roman" w:cs="Times New Roman" w:ascii="Garamond" w:hAnsi="Garamond"/>
          <w:color w:val="000000"/>
          <w:kern w:val="0"/>
          <w:sz w:val="36"/>
          <w:szCs w:val="36"/>
          <w:shd w:fill="auto" w:val="clear"/>
          <w:lang w:val="en-US" w:eastAsia="zh-CN" w:bidi="hi-IN"/>
        </w:rPr>
        <w:t xml:space="preserve"> e alcançou patamares mais elevados.</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Explica ainda que aquela oração havia partido </w:t>
      </w:r>
      <w:r>
        <w:rPr>
          <w:rFonts w:eastAsia="Times New Roman" w:cs="Times New Roman" w:ascii="Garamond" w:hAnsi="Garamond"/>
          <w:color w:val="000000"/>
          <w:kern w:val="0"/>
          <w:sz w:val="36"/>
          <w:szCs w:val="36"/>
          <w:shd w:fill="auto" w:val="clear"/>
          <w:lang w:val="en-US" w:eastAsia="zh-CN" w:bidi="hi-IN"/>
        </w:rPr>
        <w:t xml:space="preserve">de uma devotada servidora </w:t>
      </w:r>
      <w:r>
        <w:rPr>
          <w:rFonts w:eastAsia="Times New Roman" w:cs="Times New Roman" w:ascii="Garamond" w:hAnsi="Garamond"/>
          <w:color w:val="000000"/>
          <w:kern w:val="0"/>
          <w:sz w:val="36"/>
          <w:szCs w:val="36"/>
          <w:shd w:fill="auto" w:val="clear"/>
          <w:lang w:val="en-US" w:eastAsia="zh-CN" w:bidi="hi-IN"/>
        </w:rPr>
        <w:t>de nome Evelina e que há 15 anos se ausentou da cidade espiritual para cumprir determinadas tarefas na reencarnação.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Hilário então pergunta a Clarêncio: - </w:t>
      </w:r>
      <w:r>
        <w:rPr>
          <w:rFonts w:eastAsia="Times New Roman" w:cs="Times New Roman" w:ascii="Garamond" w:hAnsi="Garamond"/>
          <w:i/>
          <w:iCs/>
          <w:color w:val="000000"/>
          <w:kern w:val="0"/>
          <w:sz w:val="36"/>
          <w:szCs w:val="36"/>
          <w:shd w:fill="auto" w:val="clear"/>
          <w:lang w:val="en-US" w:eastAsia="zh-CN" w:bidi="hi-IN"/>
        </w:rPr>
        <w:t>O que vem a ser uma oração refratada?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Clarêncio responde que a prece refratada é aquela cujo impulso luminoso teve a sua direção desviada, passando a outro objetivo.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Diante da expressão de dúvida que André e Hilário ainda demonstravam, Clarêncio pede que aguardem e pede também que seja chamada a irmão Eulália. Assim que Eulália se faz presente, ela começa a explicar à Clarêncio o caso de Evelina.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jovem</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encontrava-se</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n</w:t>
      </w:r>
      <w:r>
        <w:rPr>
          <w:rFonts w:eastAsia="Times New Roman" w:cs="Times New Roman" w:ascii="Garamond" w:hAnsi="Garamond"/>
          <w:color w:val="000000"/>
          <w:kern w:val="0"/>
          <w:sz w:val="36"/>
          <w:szCs w:val="36"/>
          <w:shd w:fill="auto" w:val="clear"/>
          <w:lang w:val="en-US" w:eastAsia="zh-CN" w:bidi="hi-IN"/>
        </w:rPr>
        <w:t xml:space="preserve">uma situação familiar profundamente dolorosa. </w:t>
      </w:r>
      <w:r>
        <w:rPr>
          <w:rFonts w:eastAsia="Times New Roman" w:cs="Times New Roman" w:ascii="Garamond" w:hAnsi="Garamond"/>
          <w:color w:val="000000"/>
          <w:kern w:val="0"/>
          <w:sz w:val="36"/>
          <w:szCs w:val="36"/>
          <w:shd w:fill="auto" w:val="clear"/>
          <w:lang w:val="en-US" w:eastAsia="zh-CN" w:bidi="hi-IN"/>
        </w:rPr>
        <w:t xml:space="preserve">Amaro, seu pai, estava sofrendo de graves enfermidades. O irmão mais novo, Júlio, atendendo a compromissos assumidos no passado, havia desencarnado por afogamento. </w:t>
      </w:r>
    </w:p>
    <w:p>
      <w:pPr>
        <w:pStyle w:val="Normal"/>
        <w:jc w:val="both"/>
        <w:rPr>
          <w:color w:val="auto"/>
        </w:rPr>
      </w:pPr>
      <w:r>
        <w:rPr/>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Zulmira, sua </w:t>
      </w:r>
      <w:r>
        <w:rPr>
          <w:rFonts w:eastAsia="Times New Roman" w:cs="Times New Roman" w:ascii="Garamond" w:hAnsi="Garamond"/>
          <w:color w:val="000000"/>
          <w:kern w:val="0"/>
          <w:sz w:val="36"/>
          <w:szCs w:val="36"/>
          <w:shd w:fill="auto" w:val="clear"/>
          <w:lang w:val="en-US" w:eastAsia="zh-CN" w:bidi="hi-IN"/>
        </w:rPr>
        <w:t>madrasta</w:t>
      </w:r>
      <w:r>
        <w:rPr>
          <w:rFonts w:eastAsia="Times New Roman" w:cs="Times New Roman" w:ascii="Garamond" w:hAnsi="Garamond"/>
          <w:color w:val="000000"/>
          <w:kern w:val="0"/>
          <w:sz w:val="36"/>
          <w:szCs w:val="36"/>
          <w:shd w:fill="auto" w:val="clear"/>
          <w:lang w:val="en-US" w:eastAsia="zh-CN" w:bidi="hi-IN"/>
        </w:rPr>
        <w:t xml:space="preserve">, carregava consigo uma certa culpa pela morte </w:t>
      </w:r>
      <w:r>
        <w:rPr>
          <w:rFonts w:eastAsia="Times New Roman" w:cs="Times New Roman" w:ascii="Garamond" w:hAnsi="Garamond"/>
          <w:color w:val="000000"/>
          <w:kern w:val="0"/>
          <w:sz w:val="36"/>
          <w:szCs w:val="36"/>
          <w:shd w:fill="auto" w:val="clear"/>
          <w:lang w:val="en-US" w:eastAsia="zh-CN" w:bidi="hi-IN"/>
        </w:rPr>
        <w:t>de Júlio</w:t>
      </w:r>
      <w:r>
        <w:rPr>
          <w:rFonts w:eastAsia="Times New Roman" w:cs="Times New Roman" w:ascii="Garamond" w:hAnsi="Garamond"/>
          <w:color w:val="000000"/>
          <w:kern w:val="0"/>
          <w:sz w:val="36"/>
          <w:szCs w:val="36"/>
          <w:shd w:fill="auto" w:val="clear"/>
          <w:lang w:val="en-US" w:eastAsia="zh-CN" w:bidi="hi-IN"/>
        </w:rPr>
        <w:t>,</w:t>
      </w:r>
      <w:r>
        <w:rPr>
          <w:rFonts w:eastAsia="Times New Roman" w:cs="Times New Roman" w:ascii="Garamond" w:hAnsi="Garamond"/>
          <w:color w:val="000000"/>
          <w:kern w:val="0"/>
          <w:sz w:val="36"/>
          <w:szCs w:val="36"/>
          <w:shd w:fill="auto" w:val="clear"/>
          <w:lang w:val="en-US" w:eastAsia="zh-CN" w:bidi="hi-IN"/>
        </w:rPr>
        <w:t xml:space="preserve"> porque em determinado momento </w:t>
      </w:r>
      <w:r>
        <w:rPr>
          <w:rFonts w:eastAsia="Times New Roman" w:cs="Times New Roman" w:ascii="Garamond" w:hAnsi="Garamond"/>
          <w:color w:val="000000"/>
          <w:kern w:val="0"/>
          <w:sz w:val="36"/>
          <w:szCs w:val="36"/>
          <w:shd w:fill="auto" w:val="clear"/>
          <w:lang w:val="en-US" w:eastAsia="zh-CN" w:bidi="hi-IN"/>
        </w:rPr>
        <w:t xml:space="preserve">Zulmira </w:t>
      </w:r>
      <w:r>
        <w:rPr>
          <w:rFonts w:eastAsia="Times New Roman" w:cs="Times New Roman" w:ascii="Garamond" w:hAnsi="Garamond"/>
          <w:color w:val="000000"/>
          <w:kern w:val="0"/>
          <w:sz w:val="36"/>
          <w:szCs w:val="36"/>
          <w:shd w:fill="auto" w:val="clear"/>
          <w:lang w:val="en-US" w:eastAsia="zh-CN" w:bidi="hi-IN"/>
        </w:rPr>
        <w:t>desejara que ele desaparecesse</w:t>
      </w:r>
      <w:r>
        <w:rPr>
          <w:rFonts w:eastAsia="Times New Roman" w:cs="Times New Roman" w:ascii="Garamond" w:hAnsi="Garamond"/>
          <w:color w:val="000000"/>
          <w:kern w:val="0"/>
          <w:sz w:val="36"/>
          <w:szCs w:val="36"/>
          <w:shd w:fill="auto" w:val="clear"/>
          <w:lang w:val="en-US" w:eastAsia="zh-CN" w:bidi="hi-IN"/>
        </w:rPr>
        <w:t xml:space="preserve"> por não amá-lo.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Mas o pivô de toda a crise era justamente Odila, a mãe de Evelina. Desencarnada, Odila nunca aceitou o segundo casamento de Amaro. Por ciúme e egoísmo, havia decidido fazer da vida de Zulmira um tormento. Com essa atitude, Odila estava desequilibrando todo o ambiente doméstico.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Eulália, ao descrever esse quadro  para o Ministro Clarêncio, disse ter visto Evelina chorando comovedoramente diante de uma fotografia de Odila, </w:t>
      </w:r>
      <w:r>
        <w:rPr>
          <w:rFonts w:eastAsia="Times New Roman" w:cs="Times New Roman" w:ascii="Garamond" w:hAnsi="Garamond"/>
          <w:color w:val="000000"/>
          <w:kern w:val="0"/>
          <w:sz w:val="36"/>
          <w:szCs w:val="36"/>
          <w:shd w:fill="auto" w:val="clear"/>
          <w:lang w:val="en-US" w:eastAsia="zh-CN" w:bidi="hi-IN"/>
        </w:rPr>
        <w:t xml:space="preserve">suplicando pela proteção da mãe. </w:t>
      </w:r>
    </w:p>
    <w:p>
      <w:pPr>
        <w:pStyle w:val="Normal"/>
        <w:jc w:val="both"/>
        <w:rPr>
          <w:color w:val="auto"/>
        </w:rPr>
      </w:pPr>
      <w:r>
        <w:rPr/>
      </w:r>
    </w:p>
    <w:p>
      <w:pPr>
        <w:pStyle w:val="Normal"/>
        <w:jc w:val="both"/>
        <w:rPr>
          <w:color w:val="auto"/>
        </w:rPr>
      </w:pPr>
      <w:r>
        <w:rPr>
          <w:rFonts w:eastAsia="Times New Roman" w:cs="Times New Roman" w:ascii="Garamond" w:hAnsi="Garamond"/>
          <w:kern w:val="0"/>
          <w:sz w:val="36"/>
          <w:szCs w:val="36"/>
          <w:shd w:fill="auto" w:val="clear"/>
          <w:lang w:val="en-US" w:eastAsia="zh-CN" w:bidi="hi-IN"/>
        </w:rPr>
        <w:t xml:space="preserve">Odila, porém, </w:t>
      </w:r>
      <w:r>
        <w:rPr>
          <w:rFonts w:eastAsia="Times New Roman" w:cs="Times New Roman" w:ascii="Garamond" w:hAnsi="Garamond"/>
          <w:kern w:val="0"/>
          <w:sz w:val="36"/>
          <w:szCs w:val="36"/>
          <w:shd w:fill="auto" w:val="clear"/>
          <w:lang w:val="en-US" w:eastAsia="zh-CN" w:bidi="hi-IN"/>
        </w:rPr>
        <w:t xml:space="preserve">mergulhada nas vibrações de egoísmo, ciúme e ódio que ela mesma criou,  sequer ouviu as orações da filha. </w:t>
      </w:r>
      <w:r>
        <w:rPr>
          <w:rFonts w:eastAsia="Times New Roman" w:cs="Times New Roman" w:ascii="Garamond" w:hAnsi="Garamond"/>
          <w:color w:val="000000"/>
          <w:kern w:val="0"/>
          <w:sz w:val="36"/>
          <w:szCs w:val="36"/>
          <w:shd w:fill="auto" w:val="clear"/>
          <w:lang w:val="en-US" w:eastAsia="zh-CN" w:bidi="hi-IN"/>
        </w:rPr>
        <w:t xml:space="preserve">Contudo Evelina tem orado com tanto desejo de receber socorro </w:t>
      </w:r>
      <w:r>
        <w:rPr>
          <w:rFonts w:eastAsia="Times New Roman" w:cs="Times New Roman" w:ascii="Garamond" w:hAnsi="Garamond"/>
          <w:kern w:val="0"/>
          <w:sz w:val="36"/>
          <w:szCs w:val="36"/>
          <w:shd w:fill="auto" w:val="clear"/>
          <w:lang w:val="en-US" w:eastAsia="zh-CN" w:bidi="hi-IN"/>
        </w:rPr>
        <w:t>que as suas rogativas, quebrando a direção, chega</w:t>
      </w:r>
      <w:r>
        <w:rPr>
          <w:rFonts w:eastAsia="Times New Roman" w:cs="Times New Roman" w:ascii="Garamond" w:hAnsi="Garamond"/>
          <w:kern w:val="0"/>
          <w:sz w:val="36"/>
          <w:szCs w:val="36"/>
          <w:shd w:fill="auto" w:val="clear"/>
          <w:lang w:val="en-US" w:eastAsia="zh-CN" w:bidi="hi-IN"/>
        </w:rPr>
        <w:t>ra</w:t>
      </w:r>
      <w:r>
        <w:rPr>
          <w:rFonts w:eastAsia="Times New Roman" w:cs="Times New Roman" w:ascii="Garamond" w:hAnsi="Garamond"/>
          <w:kern w:val="0"/>
          <w:sz w:val="36"/>
          <w:szCs w:val="36"/>
          <w:shd w:fill="auto" w:val="clear"/>
          <w:lang w:val="en-US" w:eastAsia="zh-CN" w:bidi="hi-IN"/>
        </w:rPr>
        <w:t xml:space="preserve">m até </w:t>
      </w:r>
      <w:r>
        <w:rPr>
          <w:rFonts w:eastAsia="Times New Roman" w:cs="Times New Roman" w:ascii="Garamond" w:hAnsi="Garamond"/>
          <w:color w:val="000000"/>
          <w:kern w:val="0"/>
          <w:sz w:val="36"/>
          <w:szCs w:val="36"/>
          <w:shd w:fill="auto" w:val="clear"/>
          <w:lang w:val="en-US" w:eastAsia="zh-CN" w:bidi="hi-IN"/>
        </w:rPr>
        <w:t>o Templo de Socorro.</w:t>
      </w:r>
    </w:p>
    <w:p>
      <w:pPr>
        <w:pStyle w:val="Normal"/>
        <w:jc w:val="both"/>
        <w:rPr>
          <w:color w:val="auto"/>
        </w:rPr>
      </w:pPr>
      <w:r>
        <w:rPr/>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Dirigindo-se a André Luiz e Hilário, o Ministro Clarêncio pergunta: - </w:t>
      </w:r>
      <w:r>
        <w:rPr>
          <w:rFonts w:eastAsia="Times New Roman" w:cs="Times New Roman" w:ascii="Garamond" w:hAnsi="Garamond"/>
          <w:i/>
          <w:iCs/>
          <w:color w:val="000000"/>
          <w:kern w:val="0"/>
          <w:sz w:val="36"/>
          <w:szCs w:val="36"/>
          <w:shd w:fill="auto" w:val="clear"/>
          <w:lang w:val="en-US" w:eastAsia="zh-CN" w:bidi="hi-IN"/>
        </w:rPr>
        <w:t>Compreendem agora o que seja uma oração refratada?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Desconhecendo a situação deplorável em que o Espírito materno se encontrava e, sem saber que na verdade a mãe era a causadora de grande parte das aflições da família, Evelina, endereça à ela suas rogativas de auxílio.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Sua prece</w:t>
      </w:r>
      <w:r>
        <w:rPr>
          <w:rFonts w:eastAsia="Times New Roman" w:cs="Times New Roman" w:ascii="Garamond" w:hAnsi="Garamond"/>
          <w:color w:val="000000"/>
          <w:kern w:val="0"/>
          <w:sz w:val="36"/>
          <w:szCs w:val="36"/>
          <w:shd w:fill="auto" w:val="clear"/>
          <w:lang w:val="en-US" w:eastAsia="zh-CN" w:bidi="hi-IN"/>
        </w:rPr>
        <w:t xml:space="preserve"> era tão sincera e carregada de sentimento</w:t>
      </w:r>
      <w:r>
        <w:rPr>
          <w:rFonts w:eastAsia="Times New Roman" w:cs="Times New Roman" w:ascii="Garamond" w:hAnsi="Garamond"/>
          <w:color w:val="000000"/>
          <w:kern w:val="0"/>
          <w:sz w:val="36"/>
          <w:szCs w:val="36"/>
          <w:shd w:fill="auto" w:val="clear"/>
          <w:lang w:val="en-US" w:eastAsia="zh-CN" w:bidi="hi-IN"/>
        </w:rPr>
        <w:t xml:space="preserve">s elevados que, </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e</w:t>
      </w:r>
      <w:r>
        <w:rPr>
          <w:rFonts w:eastAsia="Times New Roman" w:cs="Times New Roman" w:ascii="Garamond" w:hAnsi="Garamond"/>
          <w:color w:val="000000"/>
          <w:kern w:val="0"/>
          <w:sz w:val="36"/>
          <w:szCs w:val="36"/>
          <w:shd w:fill="auto" w:val="clear"/>
          <w:lang w:val="en-US" w:eastAsia="zh-CN" w:bidi="hi-IN"/>
        </w:rPr>
        <w:t xml:space="preserve">mbora não </w:t>
      </w:r>
      <w:r>
        <w:rPr>
          <w:rFonts w:eastAsia="Times New Roman" w:cs="Times New Roman" w:ascii="Garamond" w:hAnsi="Garamond"/>
          <w:color w:val="000000"/>
          <w:kern w:val="0"/>
          <w:sz w:val="36"/>
          <w:szCs w:val="36"/>
          <w:shd w:fill="auto" w:val="clear"/>
          <w:lang w:val="en-US" w:eastAsia="zh-CN" w:bidi="hi-IN"/>
        </w:rPr>
        <w:t>tenha encontrado</w:t>
      </w:r>
      <w:r>
        <w:rPr>
          <w:rFonts w:eastAsia="Times New Roman" w:cs="Times New Roman" w:ascii="Garamond" w:hAnsi="Garamond"/>
          <w:color w:val="000000"/>
          <w:kern w:val="0"/>
          <w:sz w:val="36"/>
          <w:szCs w:val="36"/>
          <w:shd w:fill="auto" w:val="clear"/>
          <w:lang w:val="en-US" w:eastAsia="zh-CN" w:bidi="hi-IN"/>
        </w:rPr>
        <w:t xml:space="preserve"> acolhimento no primeiro momento, ela não se perdeu.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Impulsionada pela força moral que animava a jovem, a prece seguiu adiante, ultrapassando regiões espirituais menos elevadas até alcançar esferas onde havia trabalhadores espirituais capazes de compreender a situação e prestar o auxílio necessário.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Então meus irmãos, a resposta é sim: nossas preces sempre são ouvidas, desde que tenhamos merecimento e aquilo que pedimos tenha como objetivo algo útil, justo e bom.</w:t>
      </w:r>
    </w:p>
    <w:p>
      <w:pPr>
        <w:pStyle w:val="Normal"/>
        <w:jc w:val="both"/>
        <w:rPr>
          <w:color w:val="auto"/>
        </w:rPr>
      </w:pPr>
      <w:r>
        <w:rPr/>
      </w:r>
      <w:r>
        <w:br w:type="page"/>
      </w:r>
    </w:p>
    <w:p>
      <w:pPr>
        <w:pStyle w:val="Normal"/>
        <w:jc w:val="both"/>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Vamos agora responder a última das 3 perguntas que propusemos anteriormente: </w:t>
      </w:r>
      <w:r>
        <w:rPr>
          <w:rFonts w:eastAsia="Times New Roman" w:cs="Times New Roman" w:ascii="Garamond" w:hAnsi="Garamond"/>
          <w:color w:val="000000"/>
          <w:kern w:val="0"/>
          <w:sz w:val="36"/>
          <w:szCs w:val="36"/>
          <w:shd w:fill="auto" w:val="clear"/>
          <w:lang w:val="en-US" w:eastAsia="zh-CN" w:bidi="hi-IN"/>
        </w:rPr>
        <w:t>p</w:t>
      </w:r>
      <w:r>
        <w:rPr>
          <w:rFonts w:eastAsia="Times New Roman" w:cs="Times New Roman" w:ascii="Garamond" w:hAnsi="Garamond"/>
          <w:color w:val="000000"/>
          <w:kern w:val="0"/>
          <w:sz w:val="36"/>
          <w:szCs w:val="36"/>
          <w:shd w:fill="auto" w:val="clear"/>
          <w:lang w:val="en-US" w:eastAsia="zh-CN" w:bidi="hi-IN"/>
        </w:rPr>
        <w:t>odemos pedir qualquer coisa</w:t>
      </w:r>
      <w:r>
        <w:rPr>
          <w:rFonts w:eastAsia="Times New Roman" w:cs="Times New Roman" w:ascii="Garamond" w:hAnsi="Garamond"/>
          <w:color w:val="000000"/>
          <w:kern w:val="0"/>
          <w:sz w:val="36"/>
          <w:szCs w:val="36"/>
          <w:shd w:fill="auto" w:val="clear"/>
          <w:lang w:val="en-US" w:eastAsia="zh-CN" w:bidi="hi-IN"/>
        </w:rPr>
        <w:t xml:space="preserve"> em nossas orações</w:t>
      </w:r>
      <w:r>
        <w:rPr>
          <w:rFonts w:eastAsia="Times New Roman" w:cs="Times New Roman" w:ascii="Garamond" w:hAnsi="Garamond"/>
          <w:color w:val="000000"/>
          <w:kern w:val="0"/>
          <w:sz w:val="36"/>
          <w:szCs w:val="36"/>
          <w:shd w:fill="auto" w:val="clear"/>
          <w:lang w:val="en-US" w:eastAsia="zh-CN" w:bidi="hi-IN"/>
        </w:rPr>
        <w:t>?</w:t>
      </w:r>
    </w:p>
    <w:p>
      <w:pPr>
        <w:pStyle w:val="Normal"/>
        <w:jc w:val="both"/>
        <w:rPr>
          <w:color w:val="auto"/>
        </w:rPr>
      </w:pPr>
      <w:r>
        <w:rPr/>
      </w:r>
    </w:p>
    <w:p>
      <w:pPr>
        <w:pStyle w:val="Normal"/>
        <w:jc w:val="both"/>
        <w:rPr>
          <w:color w:val="18A303"/>
        </w:rPr>
      </w:pPr>
      <w:r>
        <w:rPr>
          <w:rFonts w:eastAsia="Times New Roman" w:cs="Times New Roman" w:ascii="Garamond" w:hAnsi="Garamond"/>
          <w:color w:val="18A303"/>
          <w:kern w:val="0"/>
          <w:sz w:val="36"/>
          <w:szCs w:val="36"/>
          <w:shd w:fill="auto" w:val="clear"/>
          <w:lang w:val="en-US" w:eastAsia="zh-CN" w:bidi="hi-IN"/>
        </w:rPr>
        <w:t>[</w:t>
      </w:r>
      <w:r>
        <w:rPr>
          <w:rFonts w:eastAsia="Times New Roman" w:cs="Times New Roman" w:ascii="Garamond" w:hAnsi="Garamond"/>
          <w:color w:val="18A303"/>
          <w:kern w:val="0"/>
          <w:sz w:val="36"/>
          <w:szCs w:val="36"/>
          <w:shd w:fill="auto" w:val="clear"/>
          <w:lang w:val="en-US" w:eastAsia="zh-CN" w:bidi="hi-IN"/>
        </w:rPr>
        <w:t xml:space="preserve"> Prosseguir desse ponto ]</w:t>
      </w:r>
    </w:p>
    <w:p>
      <w:pPr>
        <w:pStyle w:val="Normal"/>
        <w:jc w:val="both"/>
        <w:rPr>
          <w:color w:val="auto"/>
        </w:rPr>
      </w:pPr>
      <w:r>
        <w:rPr/>
      </w:r>
    </w:p>
    <w:p>
      <w:pPr>
        <w:pStyle w:val="Normal"/>
        <w:numPr>
          <w:ilvl w:val="0"/>
          <w:numId w:val="1"/>
        </w:numPr>
        <w:jc w:val="both"/>
        <w:rPr>
          <w:color w:val="auto"/>
        </w:rPr>
      </w:pPr>
      <w:r>
        <w:rPr>
          <w:rFonts w:eastAsia="Times New Roman" w:cs="Times New Roman" w:ascii="Garamond" w:hAnsi="Garamond"/>
          <w:color w:val="000000"/>
          <w:kern w:val="0"/>
          <w:sz w:val="36"/>
          <w:szCs w:val="36"/>
          <w:shd w:fill="auto" w:val="clear"/>
          <w:lang w:val="en-US" w:eastAsia="zh-CN" w:bidi="hi-IN"/>
        </w:rPr>
        <w:t>Quando for falar do que podemos pedir em nossas orações, citar a lição 29 - Contentar-se do livro Caminho, Verdade e Vida. Reler a lição e trazer o conteúdo relevante;</w:t>
      </w:r>
    </w:p>
    <w:p>
      <w:pPr>
        <w:pStyle w:val="Normal"/>
        <w:jc w:val="both"/>
        <w:rPr>
          <w:color w:val="auto"/>
        </w:rPr>
      </w:pPr>
      <w:r>
        <w:rPr>
          <w:color w:val="auto"/>
        </w:rPr>
      </w:r>
    </w:p>
    <w:p>
      <w:pPr>
        <w:pStyle w:val="Normal"/>
        <w:jc w:val="both"/>
        <w:rPr>
          <w:color w:val="auto"/>
        </w:rPr>
      </w:pPr>
      <w:r>
        <w:rPr>
          <w:color w:val="auto"/>
        </w:rPr>
      </w:r>
    </w:p>
    <w:p>
      <w:pPr>
        <w:pStyle w:val="Normal"/>
        <w:jc w:val="both"/>
        <w:rPr>
          <w:color w:val="1C99E0"/>
        </w:rPr>
      </w:pPr>
      <w:r>
        <w:rPr/>
      </w:r>
    </w:p>
    <w:p>
      <w:pPr>
        <w:pStyle w:val="Normal"/>
        <w:jc w:val="both"/>
        <w:rPr>
          <w:color w:val="1C99E0"/>
        </w:rPr>
      </w:pPr>
      <w:r>
        <w:rPr>
          <w:color w:val="1C99E0"/>
        </w:rPr>
      </w:r>
    </w:p>
    <w:p>
      <w:pPr>
        <w:pStyle w:val="Normal"/>
        <w:jc w:val="both"/>
        <w:rPr>
          <w:color w:val="1C99E0"/>
        </w:rPr>
      </w:pPr>
      <w:r>
        <w:rPr>
          <w:color w:val="1C99E0"/>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do parágrafo de ligação entre a oração e outros elementos do Pedi e obtereis ]</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Até aqui falamos sobre a força da oração, sobre a maneira correta de se orar, sobre a necessidade de pedir com sinceridade, fé e perseverança. Mas existe um ponto essencial que não podemos ignorar.</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apóstolo Tiago nos deixou uma advertência muito clara em sua epístola: “A fé sem obras é morta.”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Por mais sinceras que sejam nossas orações, por maior que seja a nossa fé, não basta apenas nós pedirmos; é indispensável que ofereçamos algo a Deus.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Afinal de contas, não é justo que sejamos eternos pedintes sem jamais oferecer algo de nossa parte.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Emmanuel, na obra Palavras de Vida Eterna, </w:t>
      </w:r>
      <w:r>
        <w:rPr>
          <w:rFonts w:eastAsia="Times New Roman" w:cs="Times New Roman" w:ascii="Garamond" w:hAnsi="Garamond"/>
          <w:color w:val="000000"/>
          <w:kern w:val="0"/>
          <w:sz w:val="36"/>
          <w:szCs w:val="36"/>
          <w:shd w:fill="auto" w:val="clear"/>
          <w:lang w:val="en-US" w:eastAsia="zh-CN" w:bidi="hi-IN"/>
        </w:rPr>
        <w:t xml:space="preserve">com psicografia de Chico Xaiver, na </w:t>
      </w:r>
      <w:r>
        <w:rPr>
          <w:rFonts w:eastAsia="Times New Roman" w:cs="Times New Roman" w:ascii="Garamond" w:hAnsi="Garamond"/>
          <w:color w:val="000000"/>
          <w:kern w:val="0"/>
          <w:sz w:val="36"/>
          <w:szCs w:val="36"/>
          <w:shd w:fill="auto" w:val="clear"/>
          <w:lang w:val="en-US" w:eastAsia="zh-CN" w:bidi="hi-IN"/>
        </w:rPr>
        <w:t>lição número 9 — Socorro e Concurso — aborda uma questão cuja compreensão é de grande importância para todos nós.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realizou duas multiplicações de pães e peixes.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primeira está narrada nos quatro Evangelhos — Mateus, Marcos, Lucas e João. Nela, os discípulos dispunham de cinco pães e dois peixes. Jesus os multiplica de tal forma que são alimentados cinco mil homens, sem contar mulheres e crianças, e com as sobras enchem-se doze cestos de vime.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segunda multiplicação está narrada apenas nos Evangelhos de Mateus e Marcos. Nessa ocasião, os discípulos tinham sete pães e alguns peixinhos, conforme está registrado. Após a multiplicação, foram alimentados quatro mil homens, além de mulheres e crianças, e sete cestos foram preenchidos com as sobras.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Na lição Socorro e Concurso, Emmanuel se utiliza da passagem que narra a segunda multiplicação dos pães e peixes. Existe um </w:t>
      </w:r>
      <w:r>
        <w:rPr>
          <w:rFonts w:eastAsia="Times New Roman" w:cs="Times New Roman" w:ascii="Garamond" w:hAnsi="Garamond"/>
          <w:color w:val="000000"/>
          <w:kern w:val="0"/>
          <w:sz w:val="36"/>
          <w:szCs w:val="36"/>
          <w:shd w:fill="auto" w:val="clear"/>
          <w:lang w:val="en-US" w:eastAsia="zh-CN" w:bidi="hi-IN"/>
        </w:rPr>
        <w:t>motivo para Emmanuel ter escolhido essa passagem</w:t>
      </w:r>
      <w:r>
        <w:rPr>
          <w:rFonts w:eastAsia="Times New Roman" w:cs="Times New Roman" w:ascii="Garamond" w:hAnsi="Garamond"/>
          <w:color w:val="000000"/>
          <w:kern w:val="0"/>
          <w:sz w:val="36"/>
          <w:szCs w:val="36"/>
          <w:shd w:fill="auto" w:val="clear"/>
          <w:lang w:val="en-US" w:eastAsia="zh-CN" w:bidi="hi-IN"/>
        </w:rPr>
        <w:t>, mas falaremos disso um pouco mais adiante.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destaca que Jesus não pergunta aos discípulos de quantos pães eles precisariam para alimentar a multidão; Ele pergunta quantos pães eles tinham. Com essa pergunta, o Mestre deixa claro a necessidade de oferecermos algo de nossa parte quando solicitamos socorro. Nas duas multiplicações, Jesus alimentou milhares de pessoas, havendo inclusive sobras significativas. Entretanto, em ambas as ocasiões, Ele precisou das “migalhas” oferecidas pelos discípulos.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traz esse ensinamento para o campo da oração e diz que não é justo solicitarmos o amparo do Mais Alto estendendo sempre as mãos vazias. De que adianta fazermos preces belas e comoventes se nada oferecemos em troca? Se desejamos ser merecedores da proteção e do auxílio dos Céus, é indispensável que apresentemos algo de nossa parte.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Quase todos nós aqui presentes, em pelo menos uma ocasião, já pedimos à Espiritualidade desta Casa amparo para nós, para </w:t>
      </w:r>
      <w:r>
        <w:rPr>
          <w:rFonts w:eastAsia="Times New Roman" w:cs="Times New Roman" w:ascii="Garamond" w:hAnsi="Garamond"/>
          <w:color w:val="000000"/>
          <w:kern w:val="0"/>
          <w:sz w:val="36"/>
          <w:szCs w:val="36"/>
          <w:shd w:fill="auto" w:val="clear"/>
          <w:lang w:val="en-US" w:eastAsia="zh-CN" w:bidi="hi-IN"/>
        </w:rPr>
        <w:t>um familiar ou amigo e</w:t>
      </w:r>
      <w:r>
        <w:rPr>
          <w:rFonts w:eastAsia="Times New Roman" w:cs="Times New Roman" w:ascii="Garamond" w:hAnsi="Garamond"/>
          <w:color w:val="000000"/>
          <w:kern w:val="0"/>
          <w:sz w:val="36"/>
          <w:szCs w:val="36"/>
          <w:shd w:fill="auto" w:val="clear"/>
          <w:lang w:val="en-US" w:eastAsia="zh-CN" w:bidi="hi-IN"/>
        </w:rPr>
        <w:t xml:space="preserve"> até mesmo para um desconhecido. É uma prática comum</w:t>
      </w:r>
      <w:r>
        <w:rPr>
          <w:rFonts w:eastAsia="Times New Roman" w:cs="Times New Roman" w:ascii="Garamond" w:hAnsi="Garamond"/>
          <w:color w:val="000000"/>
          <w:kern w:val="0"/>
          <w:sz w:val="36"/>
          <w:szCs w:val="36"/>
          <w:shd w:fill="auto" w:val="clear"/>
          <w:lang w:val="en-US" w:eastAsia="zh-CN" w:bidi="hi-IN"/>
        </w:rPr>
        <w:t xml:space="preserve"> colocarmos o nome de alguém na urna ou no livro de irradiação</w:t>
      </w:r>
      <w:r>
        <w:rPr>
          <w:rFonts w:eastAsia="Times New Roman" w:cs="Times New Roman" w:ascii="Garamond" w:hAnsi="Garamond"/>
          <w:color w:val="000000"/>
          <w:kern w:val="0"/>
          <w:sz w:val="36"/>
          <w:szCs w:val="36"/>
          <w:shd w:fill="auto" w:val="clear"/>
          <w:lang w:val="en-US" w:eastAsia="zh-CN" w:bidi="hi-IN"/>
        </w:rPr>
        <w:t>. À</w:t>
      </w:r>
      <w:r>
        <w:rPr>
          <w:rFonts w:eastAsia="Times New Roman" w:cs="Times New Roman" w:ascii="Garamond" w:hAnsi="Garamond"/>
          <w:color w:val="000000"/>
          <w:kern w:val="0"/>
          <w:sz w:val="36"/>
          <w:szCs w:val="36"/>
          <w:shd w:fill="auto" w:val="clear"/>
          <w:lang w:val="en-US" w:eastAsia="zh-CN" w:bidi="hi-IN"/>
        </w:rPr>
        <w:t>s</w:t>
      </w:r>
      <w:r>
        <w:rPr>
          <w:rFonts w:eastAsia="Times New Roman" w:cs="Times New Roman" w:ascii="Garamond" w:hAnsi="Garamond"/>
          <w:color w:val="000000"/>
          <w:kern w:val="0"/>
          <w:sz w:val="36"/>
          <w:szCs w:val="36"/>
          <w:shd w:fill="auto" w:val="clear"/>
          <w:lang w:val="en-US" w:eastAsia="zh-CN" w:bidi="hi-IN"/>
        </w:rPr>
        <w:t xml:space="preserve"> vezes a pessoa nem nos pede esse auxílio; </w:t>
      </w:r>
      <w:r>
        <w:rPr>
          <w:rFonts w:eastAsia="Times New Roman" w:cs="Times New Roman" w:ascii="Garamond" w:hAnsi="Garamond"/>
          <w:color w:val="000000"/>
          <w:kern w:val="0"/>
          <w:sz w:val="36"/>
          <w:szCs w:val="36"/>
          <w:shd w:fill="auto" w:val="clear"/>
          <w:lang w:val="en-US" w:eastAsia="zh-CN" w:bidi="hi-IN"/>
        </w:rPr>
        <w:t>nós é que</w:t>
      </w:r>
      <w:r>
        <w:rPr>
          <w:rFonts w:eastAsia="Times New Roman" w:cs="Times New Roman" w:ascii="Garamond" w:hAnsi="Garamond"/>
          <w:color w:val="000000"/>
          <w:kern w:val="0"/>
          <w:sz w:val="36"/>
          <w:szCs w:val="36"/>
          <w:shd w:fill="auto" w:val="clear"/>
          <w:lang w:val="en-US" w:eastAsia="zh-CN" w:bidi="hi-IN"/>
        </w:rPr>
        <w:t xml:space="preserve"> oferecemos.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Alguém comenta conosco que tem um familiar internado em estado grave, e logo dizemos: “Passe o nome completo e o endereço do hospital que eu vou levar lá no Glacus”. É uma atitude bonita, porque revela nossa vontade de ajudar. Mas será que, a cada </w:t>
      </w:r>
      <w:r>
        <w:rPr>
          <w:rFonts w:eastAsia="Times New Roman" w:cs="Times New Roman" w:ascii="Garamond" w:hAnsi="Garamond"/>
          <w:color w:val="000000"/>
          <w:kern w:val="0"/>
          <w:sz w:val="36"/>
          <w:szCs w:val="36"/>
          <w:shd w:fill="auto" w:val="clear"/>
          <w:lang w:val="en-US" w:eastAsia="zh-CN" w:bidi="hi-IN"/>
        </w:rPr>
        <w:t>nome que trazemos</w:t>
      </w:r>
      <w:r>
        <w:rPr>
          <w:rFonts w:eastAsia="Times New Roman" w:cs="Times New Roman" w:ascii="Garamond" w:hAnsi="Garamond"/>
          <w:color w:val="000000"/>
          <w:kern w:val="0"/>
          <w:sz w:val="36"/>
          <w:szCs w:val="36"/>
          <w:shd w:fill="auto" w:val="clear"/>
          <w:lang w:val="en-US" w:eastAsia="zh-CN" w:bidi="hi-IN"/>
        </w:rPr>
        <w:t xml:space="preserve">, oferecemos algo em troca? Ou será que apenas </w:t>
      </w:r>
      <w:r>
        <w:rPr>
          <w:rFonts w:eastAsia="Times New Roman" w:cs="Times New Roman" w:ascii="Garamond" w:hAnsi="Garamond"/>
          <w:color w:val="000000"/>
          <w:kern w:val="0"/>
          <w:sz w:val="36"/>
          <w:szCs w:val="36"/>
          <w:shd w:fill="auto" w:val="clear"/>
          <w:lang w:val="en-US" w:eastAsia="zh-CN" w:bidi="hi-IN"/>
        </w:rPr>
        <w:t>colocamos mais</w:t>
      </w:r>
      <w:r>
        <w:rPr>
          <w:rFonts w:eastAsia="Times New Roman" w:cs="Times New Roman" w:ascii="Garamond" w:hAnsi="Garamond"/>
          <w:color w:val="000000"/>
          <w:kern w:val="0"/>
          <w:sz w:val="36"/>
          <w:szCs w:val="36"/>
          <w:shd w:fill="auto" w:val="clear"/>
          <w:lang w:val="en-US" w:eastAsia="zh-CN" w:bidi="hi-IN"/>
        </w:rPr>
        <w:t xml:space="preserve"> trabalho</w:t>
      </w:r>
      <w:r>
        <w:rPr>
          <w:rFonts w:eastAsia="Times New Roman" w:cs="Times New Roman" w:ascii="Garamond" w:hAnsi="Garamond"/>
          <w:color w:val="000000"/>
          <w:kern w:val="0"/>
          <w:sz w:val="36"/>
          <w:szCs w:val="36"/>
          <w:shd w:fill="auto" w:val="clear"/>
          <w:lang w:val="en-US" w:eastAsia="zh-CN" w:bidi="hi-IN"/>
        </w:rPr>
        <w:t xml:space="preserve"> nas mãos da</w:t>
      </w:r>
      <w:r>
        <w:rPr>
          <w:rFonts w:eastAsia="Times New Roman" w:cs="Times New Roman" w:ascii="Garamond" w:hAnsi="Garamond"/>
          <w:color w:val="000000"/>
          <w:kern w:val="0"/>
          <w:sz w:val="36"/>
          <w:szCs w:val="36"/>
          <w:shd w:fill="auto" w:val="clear"/>
          <w:lang w:val="en-US" w:eastAsia="zh-CN" w:bidi="hi-IN"/>
        </w:rPr>
        <w:t xml:space="preserve"> Espiritualidade?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É justamente para isso que Emmanuel chama nossa atenção. Não podemos agir de maneira injusta, pedindo sempre, sem nunca oferecer. Pedir é legítimo, confiar é necessário, mas agir no bem é indispensável para que o pedido encontre resposta útil e educativa.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 quando falamos em agir no bem, não estamos nos referindo apenas a uma tarefa aqui na Casa de Glacus. Se pudermos abraçar uma ou mais das inúmeras tarefas abençoadas que esta Casa nos oferece, </w:t>
      </w:r>
      <w:r>
        <w:rPr>
          <w:rFonts w:eastAsia="Times New Roman" w:cs="Times New Roman" w:ascii="Garamond" w:hAnsi="Garamond"/>
          <w:color w:val="000000"/>
          <w:kern w:val="0"/>
          <w:sz w:val="36"/>
          <w:szCs w:val="36"/>
          <w:shd w:fill="auto" w:val="clear"/>
          <w:lang w:val="en-US" w:eastAsia="zh-CN" w:bidi="hi-IN"/>
        </w:rPr>
        <w:t>excelente.</w:t>
      </w:r>
      <w:r>
        <w:rPr>
          <w:rFonts w:eastAsia="Times New Roman" w:cs="Times New Roman" w:ascii="Garamond" w:hAnsi="Garamond"/>
          <w:color w:val="000000"/>
          <w:kern w:val="0"/>
          <w:sz w:val="36"/>
          <w:szCs w:val="36"/>
          <w:shd w:fill="auto" w:val="clear"/>
          <w:lang w:val="en-US" w:eastAsia="zh-CN" w:bidi="hi-IN"/>
        </w:rPr>
        <w:t xml:space="preserve"> Mas, se no momento isso não é possível, façamos o bem com o tempo e os recursos que temos à disposição. Não importa onde, nem a quem. Importa, sim, trabalhar no bem, porque assim — e somente assim — nossas orações ganharão força para serem ouvidas e respondidas pelos planos mais altos da vida.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Eu disse anteriormente que </w:t>
      </w:r>
      <w:r>
        <w:rPr>
          <w:rFonts w:eastAsia="Times New Roman" w:cs="Times New Roman" w:ascii="Garamond" w:hAnsi="Garamond"/>
          <w:color w:val="000000"/>
          <w:kern w:val="0"/>
          <w:sz w:val="36"/>
          <w:szCs w:val="36"/>
          <w:shd w:fill="auto" w:val="clear"/>
          <w:lang w:val="en-US" w:eastAsia="zh-CN" w:bidi="hi-IN"/>
        </w:rPr>
        <w:t>existe uma razão</w:t>
      </w:r>
      <w:r>
        <w:rPr>
          <w:rFonts w:eastAsia="Times New Roman" w:cs="Times New Roman" w:ascii="Garamond" w:hAnsi="Garamond"/>
          <w:color w:val="000000"/>
          <w:kern w:val="0"/>
          <w:sz w:val="36"/>
          <w:szCs w:val="36"/>
          <w:shd w:fill="auto" w:val="clear"/>
          <w:lang w:val="en-US" w:eastAsia="zh-CN" w:bidi="hi-IN"/>
        </w:rPr>
        <w:t xml:space="preserve"> Emmanuel </w:t>
      </w:r>
      <w:r>
        <w:rPr>
          <w:rFonts w:eastAsia="Times New Roman" w:cs="Times New Roman" w:ascii="Garamond" w:hAnsi="Garamond"/>
          <w:color w:val="000000"/>
          <w:kern w:val="0"/>
          <w:sz w:val="36"/>
          <w:szCs w:val="36"/>
          <w:shd w:fill="auto" w:val="clear"/>
          <w:lang w:val="en-US" w:eastAsia="zh-CN" w:bidi="hi-IN"/>
        </w:rPr>
        <w:t>ter escolhido a</w:t>
      </w:r>
      <w:r>
        <w:rPr>
          <w:rFonts w:eastAsia="Times New Roman" w:cs="Times New Roman" w:ascii="Garamond" w:hAnsi="Garamond"/>
          <w:color w:val="000000"/>
          <w:kern w:val="0"/>
          <w:sz w:val="36"/>
          <w:szCs w:val="36"/>
          <w:shd w:fill="auto" w:val="clear"/>
          <w:lang w:val="en-US" w:eastAsia="zh-CN" w:bidi="hi-IN"/>
        </w:rPr>
        <w:t xml:space="preserve"> passagem da segunda multiplicação dos pães.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 Marcos 8:14–21, logo após a segunda multiplicação</w:t>
      </w:r>
      <w:r>
        <w:rPr>
          <w:rFonts w:eastAsia="Times New Roman" w:cs="Times New Roman" w:ascii="Garamond" w:hAnsi="Garamond"/>
          <w:color w:val="000000"/>
          <w:kern w:val="0"/>
          <w:sz w:val="36"/>
          <w:szCs w:val="36"/>
          <w:shd w:fill="auto" w:val="clear"/>
          <w:lang w:val="en-US" w:eastAsia="zh-CN" w:bidi="hi-IN"/>
        </w:rPr>
        <w:t xml:space="preserve"> dos pães</w:t>
      </w:r>
      <w:r>
        <w:rPr>
          <w:rFonts w:eastAsia="Times New Roman" w:cs="Times New Roman" w:ascii="Garamond" w:hAnsi="Garamond"/>
          <w:color w:val="000000"/>
          <w:kern w:val="0"/>
          <w:sz w:val="36"/>
          <w:szCs w:val="36"/>
          <w:shd w:fill="auto" w:val="clear"/>
          <w:lang w:val="en-US" w:eastAsia="zh-CN" w:bidi="hi-IN"/>
        </w:rPr>
        <w:t xml:space="preserve">, Jesus entra no barco com os discípulos para atravessar o mar da Galileia. No meio da travessia, eles demonstram preocupação por terem levado apenas um pão. Jesus os adverte </w:t>
      </w:r>
      <w:r>
        <w:rPr>
          <w:rFonts w:eastAsia="Times New Roman" w:cs="Times New Roman" w:ascii="Garamond" w:hAnsi="Garamond"/>
          <w:color w:val="000000"/>
          <w:kern w:val="0"/>
          <w:sz w:val="36"/>
          <w:szCs w:val="36"/>
          <w:shd w:fill="auto" w:val="clear"/>
          <w:lang w:val="en-US" w:eastAsia="zh-CN" w:bidi="hi-IN"/>
        </w:rPr>
        <w:t>para</w:t>
      </w:r>
      <w:r>
        <w:rPr>
          <w:rFonts w:eastAsia="Times New Roman" w:cs="Times New Roman" w:ascii="Garamond" w:hAnsi="Garamond"/>
          <w:color w:val="000000"/>
          <w:kern w:val="0"/>
          <w:sz w:val="36"/>
          <w:szCs w:val="36"/>
          <w:shd w:fill="auto" w:val="clear"/>
          <w:lang w:val="en-US" w:eastAsia="zh-CN" w:bidi="hi-IN"/>
        </w:rPr>
        <w:t xml:space="preserve"> se guardarem do fermento dos fariseus e de Herodes, mas eles interpretam </w:t>
      </w:r>
      <w:r>
        <w:rPr>
          <w:rFonts w:eastAsia="Times New Roman" w:cs="Times New Roman" w:ascii="Garamond" w:hAnsi="Garamond"/>
          <w:color w:val="000000"/>
          <w:kern w:val="0"/>
          <w:sz w:val="36"/>
          <w:szCs w:val="36"/>
          <w:shd w:fill="auto" w:val="clear"/>
          <w:lang w:val="en-US" w:eastAsia="zh-CN" w:bidi="hi-IN"/>
        </w:rPr>
        <w:t>essas</w:t>
      </w:r>
      <w:r>
        <w:rPr>
          <w:rFonts w:eastAsia="Times New Roman" w:cs="Times New Roman" w:ascii="Garamond" w:hAnsi="Garamond"/>
          <w:color w:val="000000"/>
          <w:kern w:val="0"/>
          <w:sz w:val="36"/>
          <w:szCs w:val="36"/>
          <w:shd w:fill="auto" w:val="clear"/>
          <w:lang w:val="en-US" w:eastAsia="zh-CN" w:bidi="hi-IN"/>
        </w:rPr>
        <w:t xml:space="preserve"> palavras apenas no sentido material, pensando na falta de alimento.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então pergunta: quantos cestos sobraram na primeira multiplicação? Eles respondem: doze. E quantos cestos sobraram na segunda? Eles dizem: sete. Então Jesus os adverte: “Têm olhos e não veem? Têm ouvidos e não ouvem? Depois de tudo o que foi feito, ainda não compreendeis?”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Por quê Jesus advertiu os discípulos dessa maneira? Porque, apesar das experiências vividas, eles ainda não haviam adquirido confiança no Mestre.</w:t>
      </w:r>
    </w:p>
    <w:p>
      <w:pPr>
        <w:pStyle w:val="Normal"/>
        <w:jc w:val="both"/>
        <w:rPr>
          <w:color w:val="auto"/>
        </w:rPr>
      </w:pPr>
      <w:r>
        <w:rPr/>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Aqui </w:t>
      </w:r>
      <w:r>
        <w:rPr>
          <w:rFonts w:eastAsia="Times New Roman" w:cs="Times New Roman" w:ascii="Garamond" w:hAnsi="Garamond"/>
          <w:color w:val="000000"/>
          <w:kern w:val="0"/>
          <w:sz w:val="36"/>
          <w:szCs w:val="36"/>
          <w:shd w:fill="auto" w:val="clear"/>
          <w:lang w:val="en-US" w:eastAsia="zh-CN" w:bidi="hi-IN"/>
        </w:rPr>
        <w:t>aparece</w:t>
      </w:r>
      <w:r>
        <w:rPr>
          <w:rFonts w:eastAsia="Times New Roman" w:cs="Times New Roman" w:ascii="Garamond" w:hAnsi="Garamond"/>
          <w:color w:val="000000"/>
          <w:kern w:val="0"/>
          <w:sz w:val="36"/>
          <w:szCs w:val="36"/>
          <w:shd w:fill="auto" w:val="clear"/>
          <w:lang w:val="en-US" w:eastAsia="zh-CN" w:bidi="hi-IN"/>
        </w:rPr>
        <w:t xml:space="preserve">, com muita clareza, o ensinamento de Emmanuel: nós também, apesar de já termos recebido inúmeras provas do amor e da misericórdia de Jesus em resposta às nossas rogativas, </w:t>
      </w:r>
      <w:r>
        <w:rPr>
          <w:rFonts w:eastAsia="Times New Roman" w:cs="Times New Roman" w:ascii="Garamond" w:hAnsi="Garamond"/>
          <w:color w:val="000000"/>
          <w:kern w:val="0"/>
          <w:sz w:val="36"/>
          <w:szCs w:val="36"/>
          <w:shd w:fill="auto" w:val="clear"/>
          <w:lang w:val="en-US" w:eastAsia="zh-CN" w:bidi="hi-IN"/>
        </w:rPr>
        <w:t>continuamos não confiando</w:t>
      </w:r>
      <w:r>
        <w:rPr>
          <w:rFonts w:eastAsia="Times New Roman" w:cs="Times New Roman" w:ascii="Garamond" w:hAnsi="Garamond"/>
          <w:color w:val="000000"/>
          <w:kern w:val="0"/>
          <w:sz w:val="36"/>
          <w:szCs w:val="36"/>
          <w:shd w:fill="auto" w:val="clear"/>
          <w:lang w:val="en-US" w:eastAsia="zh-CN" w:bidi="hi-IN"/>
        </w:rPr>
        <w:t xml:space="preserve"> plenamente </w:t>
      </w:r>
      <w:r>
        <w:rPr>
          <w:rFonts w:eastAsia="Times New Roman" w:cs="Times New Roman" w:ascii="Garamond" w:hAnsi="Garamond"/>
          <w:color w:val="000000"/>
          <w:kern w:val="0"/>
          <w:sz w:val="36"/>
          <w:szCs w:val="36"/>
          <w:shd w:fill="auto" w:val="clear"/>
          <w:lang w:val="en-US" w:eastAsia="zh-CN" w:bidi="hi-IN"/>
        </w:rPr>
        <w:t>n'Ele</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Jesus </w:t>
      </w:r>
      <w:r>
        <w:rPr>
          <w:rFonts w:eastAsia="Times New Roman" w:cs="Times New Roman" w:ascii="Garamond" w:hAnsi="Garamond"/>
          <w:color w:val="000000"/>
          <w:kern w:val="0"/>
          <w:sz w:val="36"/>
          <w:szCs w:val="36"/>
          <w:shd w:fill="auto" w:val="clear"/>
          <w:lang w:val="en-US" w:eastAsia="zh-CN" w:bidi="hi-IN"/>
        </w:rPr>
        <w:t>confia</w:t>
      </w:r>
      <w:r>
        <w:rPr>
          <w:rFonts w:eastAsia="Times New Roman" w:cs="Times New Roman" w:ascii="Garamond" w:hAnsi="Garamond"/>
          <w:color w:val="000000"/>
          <w:kern w:val="0"/>
          <w:sz w:val="36"/>
          <w:szCs w:val="36"/>
          <w:shd w:fill="auto" w:val="clear"/>
          <w:lang w:val="en-US" w:eastAsia="zh-CN" w:bidi="hi-IN"/>
        </w:rPr>
        <w:t xml:space="preserve"> em nós, mas espera que aprendamos com aquilo que já recebemos</w:t>
      </w:r>
      <w:r>
        <w:rPr>
          <w:rFonts w:eastAsia="Times New Roman" w:cs="Times New Roman" w:ascii="Garamond" w:hAnsi="Garamond"/>
          <w:color w:val="000000"/>
          <w:kern w:val="0"/>
          <w:sz w:val="36"/>
          <w:szCs w:val="36"/>
          <w:shd w:fill="auto" w:val="clear"/>
          <w:lang w:val="en-US" w:eastAsia="zh-CN" w:bidi="hi-IN"/>
        </w:rPr>
        <w:t xml:space="preserve"> para trabalharmos mais e melhor em sua seara.</w:t>
      </w:r>
    </w:p>
    <w:p>
      <w:pPr>
        <w:pStyle w:val="Normal"/>
        <w:jc w:val="both"/>
        <w:rPr>
          <w:color w:val="auto"/>
        </w:rPr>
      </w:pPr>
      <w:r>
        <w:rPr>
          <w:color w:val="auto"/>
        </w:rPr>
      </w:r>
    </w:p>
    <w:p>
      <w:pPr>
        <w:pStyle w:val="Normal"/>
        <w:jc w:val="both"/>
        <w:rPr>
          <w:b/>
          <w:b/>
          <w:bCs/>
          <w:color w:val="C9211E"/>
        </w:rPr>
      </w:pPr>
      <w:r>
        <w:rPr>
          <w:rFonts w:eastAsia="Times New Roman" w:cs="Times New Roman" w:ascii="Garamond" w:hAnsi="Garamond"/>
          <w:b/>
          <w:bCs/>
          <w:color w:val="C9211E"/>
          <w:kern w:val="0"/>
          <w:sz w:val="36"/>
          <w:szCs w:val="36"/>
          <w:shd w:fill="auto" w:val="clear"/>
          <w:lang w:val="en-US" w:eastAsia="zh-CN" w:bidi="hi-IN"/>
        </w:rPr>
        <w:t>Continuar desenvolvendo o raciocínio a partir daqui.</w:t>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do parágrafo de ligação entre a oração e outros elementos do Pedi e obtereis ]</w:t>
      </w:r>
    </w:p>
    <w:p>
      <w:pPr>
        <w:pStyle w:val="Normal"/>
        <w:jc w:val="both"/>
        <w:rPr>
          <w:color w:val="1C99E0"/>
        </w:rPr>
      </w:pPr>
      <w:r>
        <w:rPr>
          <w:color w:val="1C99E0"/>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do resumo das obras do roteiro de estudos ]</w:t>
      </w:r>
    </w:p>
    <w:p>
      <w:pPr>
        <w:pStyle w:val="Normal"/>
        <w:numPr>
          <w:ilvl w:val="0"/>
          <w:numId w:val="1"/>
        </w:numPr>
        <w:jc w:val="both"/>
        <w:rPr>
          <w:color w:val="auto"/>
        </w:rPr>
      </w:pPr>
      <w:r>
        <w:rPr>
          <w:rFonts w:eastAsia="Times New Roman" w:cs="Times New Roman" w:ascii="Garamond" w:hAnsi="Garamond"/>
          <w:color w:val="000000"/>
          <w:kern w:val="0"/>
          <w:sz w:val="36"/>
          <w:szCs w:val="36"/>
          <w:shd w:fill="auto" w:val="clear"/>
          <w:lang w:val="en-US" w:eastAsia="zh-CN" w:bidi="hi-IN"/>
        </w:rPr>
        <w:t>Pão Nosso - Lição 45: necessidade de termos o coração o mais puro possível ao orarmos. Vai de encontro com Marcos 11:25-26;</w:t>
      </w:r>
    </w:p>
    <w:p>
      <w:pPr>
        <w:pStyle w:val="Normal"/>
        <w:numPr>
          <w:ilvl w:val="0"/>
          <w:numId w:val="1"/>
        </w:numPr>
        <w:jc w:val="both"/>
        <w:rPr>
          <w:color w:val="auto"/>
        </w:rPr>
      </w:pPr>
      <w:r>
        <w:rPr>
          <w:rFonts w:eastAsia="Times New Roman" w:cs="Times New Roman" w:ascii="Garamond" w:hAnsi="Garamond"/>
          <w:color w:val="000000"/>
          <w:kern w:val="0"/>
          <w:sz w:val="36"/>
          <w:szCs w:val="36"/>
          <w:shd w:fill="auto" w:val="clear"/>
          <w:lang w:val="en-US" w:eastAsia="zh-CN" w:bidi="hi-IN"/>
        </w:rPr>
        <w:t>Livro Ideal Espirita, cap.90: reforça a necessidade de perdoar antes da oração, mas também fala de sentimentos contrastantes em nossas orações. Não devemos pedir nunca o mal;</w:t>
      </w:r>
    </w:p>
    <w:p>
      <w:pPr>
        <w:pStyle w:val="Normal"/>
        <w:numPr>
          <w:ilvl w:val="0"/>
          <w:numId w:val="1"/>
        </w:numPr>
        <w:jc w:val="both"/>
        <w:rPr>
          <w:color w:val="auto"/>
        </w:rPr>
      </w:pPr>
      <w:r>
        <w:rPr>
          <w:rFonts w:eastAsia="Times New Roman" w:cs="Times New Roman" w:ascii="Garamond" w:hAnsi="Garamond"/>
          <w:color w:val="000000"/>
          <w:kern w:val="0"/>
          <w:sz w:val="36"/>
          <w:szCs w:val="36"/>
          <w:shd w:fill="auto" w:val="clear"/>
          <w:lang w:val="en-US" w:eastAsia="zh-CN" w:bidi="hi-IN"/>
        </w:rPr>
        <w:t>Parábola do fariseu e do publicano: orar com humildade reconhecendo  nossa pequenez espiritual e nossas fraquezas</w:t>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do resumo das obras do roteiro de estudos ]</w:t>
      </w:r>
    </w:p>
    <w:p>
      <w:pPr>
        <w:pStyle w:val="Normal"/>
        <w:jc w:val="both"/>
        <w:rPr>
          <w:sz w:val="36"/>
          <w:szCs w:val="36"/>
        </w:rPr>
      </w:pPr>
      <w:r>
        <w:rPr>
          <w:sz w:val="36"/>
          <w:szCs w:val="36"/>
        </w:rPr>
      </w:r>
    </w:p>
    <w:p>
      <w:pPr>
        <w:pStyle w:val="Normal"/>
        <w:jc w:val="both"/>
        <w:rPr>
          <w:color w:val="1C99E0"/>
          <w:highlight w:val="none"/>
          <w:shd w:fill="auto" w:val="clear"/>
        </w:rPr>
      </w:pPr>
      <w:r>
        <w:rPr>
          <w:color w:val="1C99E0"/>
          <w:shd w:fill="auto" w:val="clear"/>
        </w:rPr>
      </w:r>
    </w:p>
    <w:p>
      <w:pPr>
        <w:pStyle w:val="Normal"/>
        <w:jc w:val="both"/>
        <w:rPr>
          <w:color w:val="1C99E0"/>
          <w:highlight w:val="none"/>
          <w:shd w:fill="auto" w:val="clear"/>
        </w:rPr>
      </w:pPr>
      <w:r>
        <w:rPr/>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27</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33877</TotalTime>
  <Application>LibreOffice/7.2.2.2$Linux_X86_64 LibreOffice_project/02b2acce88a210515b4a5bb2e46cbfb63fe97d56</Application>
  <AppVersion>15.0000</AppVersion>
  <Pages>29</Pages>
  <Words>4127</Words>
  <Characters>20688</Characters>
  <CharactersWithSpaces>24734</CharactersWithSpaces>
  <Paragraphs>134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2026-02-26T20:59:27Z</cp:lastPrinted>
  <dcterms:modified xsi:type="dcterms:W3CDTF">2026-03-15T21:12:11Z</dcterms:modified>
  <cp:revision>5756</cp:revision>
  <dc:subject/>
  <dc:title/>
</cp:coreProperties>
</file>

<file path=docProps/custom.xml><?xml version="1.0" encoding="utf-8"?>
<Properties xmlns="http://schemas.openxmlformats.org/officeDocument/2006/custom-properties" xmlns:vt="http://schemas.openxmlformats.org/officeDocument/2006/docPropsVTypes"/>
</file>