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00000"/>
          <w:kern w:val="0"/>
          <w:sz w:val="48"/>
          <w:szCs w:val="48"/>
          <w:shd w:fill="auto" w:val="clear"/>
          <w:lang w:val="en-US" w:eastAsia="zh-CN" w:bidi="hi-IN"/>
        </w:rPr>
        <w:t>Pedi e obtereis</w:t>
      </w:r>
    </w:p>
    <w:p>
      <w:pPr>
        <w:pStyle w:val="LOnormal"/>
        <w:spacing w:lineRule="auto" w:line="240" w:before="240" w:after="0"/>
        <w:jc w:val="center"/>
        <w:rPr>
          <w:rFonts w:ascii="Garamond" w:hAnsi="Garamond" w:eastAsia="Times New Roman" w:cs="Times New Roman"/>
          <w:b/>
          <w:b/>
          <w:i/>
          <w:i/>
          <w:color w:val="023F62"/>
          <w:kern w:val="0"/>
          <w:sz w:val="48"/>
          <w:szCs w:val="48"/>
          <w:highlight w:val="none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b/>
          <w:i/>
          <w:color w:val="023F62"/>
          <w:kern w:val="0"/>
          <w:sz w:val="48"/>
          <w:szCs w:val="48"/>
          <w:shd w:fill="auto" w:val="clear"/>
          <w:lang w:val="en-US" w:eastAsia="zh-CN" w:bidi="hi-IN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Pedi e obtereis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é um daqueles ensinamentos de Jesus que continuam sendo mal interpretados até os dias de hoje.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Jesus falou sobre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odiar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pai, mãe, mulher e filhos, Ele causou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grande estranheza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O mesmo se deu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falou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sobre deixar aos mortos o cuidado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enterrar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seus mortos.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Isso aconteceu e ainda acontece porque, quando esses ensinamentos são 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nterpretados de maneira superficial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passam a impressão de que Jesus estaria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contradição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aquilo que Ele ensinou sobre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 entanto, o Pedi e obtereis se enquadra em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outra categoria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ensinamentos — a mesma em que está, por exemplo, o “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Observai os pássaros do céu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”, em que Jesus nos orienta a não nos preocuparmos excessivamente com o dia de amanhã, pois Deus nos proverá com tudo o que for necessário.</w:t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 modo geral, nós interpretamos esses ensinamentos como se não fosse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necessário nenhum esforço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nossa parte, como se bastasse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pedir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esperar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que Deus nos conceda aquilo que desejamos.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Digamos que essas interpretações equivocadas sejam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propositais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porque é mais cômodo imaginarmos um Deus que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dá tudo sem que precisemos realizar qualquer esforço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Enxergamos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promessas de facilidade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quando, na verdade, existe um convite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responsabilidade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confiança ativa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trabalho no bem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É exatamente sobre isso que falaremos hoje.</w:t>
      </w:r>
    </w:p>
    <w:p>
      <w:pPr>
        <w:pStyle w:val="Normal"/>
        <w:jc w:val="both"/>
        <w:rPr>
          <w:sz w:val="36"/>
          <w:szCs w:val="36"/>
        </w:rPr>
      </w:pPr>
      <w:r>
        <w:rPr>
          <w:sz w:val="36"/>
          <w:szCs w:val="36"/>
        </w:rPr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Pedi e obtereis é ensinado por Jesus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duas ocasiões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: a primeira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Mateus 7:7-8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durante o sermão do monte,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Jesus fala à multidão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br w:type="page"/>
      </w:r>
    </w:p>
    <w:p>
      <w:pPr>
        <w:pStyle w:val="Normal"/>
        <w:jc w:val="both"/>
        <w:rPr>
          <w:sz w:val="36"/>
          <w:szCs w:val="36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segunda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Lucas 11:9-11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Logo após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ensinar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aos discípulos a oração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Pai-Nosso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Jesus apresenta uma pequena parábola, conhecida como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Parábola do Amigo Importuno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rFonts w:ascii="Garamond" w:hAnsi="Garamond" w:eastAsia="Times New Roman" w:cs="Times New Roman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Mestre conta que um homem recebe,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meia-noite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visita inesperada de um amigo a quem não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tem nada para oferecer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Então, ele vai até a casa de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vizinho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bate à porta e diz: “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Amigo, empresta-me três pães, pois chegou uma visita em minha casa, e eu não tenho o que colocar à mesa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”.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homem que está dentro responde: “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me incomodes. A porta já está fechada, meus filhos já estão deitados, e eu não posso me levantar agor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a”.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diz que, mesmo que aquele homem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se levante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por amizade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acabará se levantando por causa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insistência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daquele que pede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lhe dará tudo o que for necessário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Em seguida, o Mestre diz: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ind w:left="720"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“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Pedi, e dar-se-vos-á; buscai, e encontrareis; batei, e abrir-se-vos-á.”</w:t>
      </w:r>
      <w:r>
        <w:br w:type="page"/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que Jesus quis nos ensinar com essa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imagem tão simples e simbólica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? Vamos olhar com mais atenção.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homem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procura seu vizinho à meia-noite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 a meia-noite, nos Evangelhos, não aparece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por acaso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ind w:hanging="0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 que esse horário sugere?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“noite”, nesse contexto, remete a momentos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crise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 escuridão interior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Muitas vezes, desperdiçamos oportunidades de crescimento e evolução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durante a “luz do dia”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Quando tudo vai bem em nossas vidas, nos tornamos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invigilantes, imprudentes e nos distanciamos das questões espirituais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ind w:hanging="0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Como consequência, a dor e o sofrimento batem às nossas portas e entramos no período da meia-noite.</w:t>
      </w:r>
    </w:p>
    <w:p>
      <w:pPr>
        <w:pStyle w:val="Normal"/>
        <w:ind w:hanging="0"/>
        <w:jc w:val="both"/>
        <w:rPr>
          <w:i/>
          <w:i/>
          <w:iCs/>
          <w:highlight w:val="none"/>
          <w:shd w:fill="FFFF00" w:val="clear"/>
        </w:rPr>
      </w:pPr>
      <w:r>
        <w:rPr>
          <w:i/>
          <w:iCs/>
          <w:shd w:fill="FFFF00" w:val="clear"/>
        </w:rPr>
      </w:r>
    </w:p>
    <w:p>
      <w:pPr>
        <w:pStyle w:val="Normal"/>
        <w:ind w:hanging="0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Agora, pensemos no amigo que está dentro da casa.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Ele representa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valores superiores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existem em nós, mas que ainda permanecem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adormecidos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br w:type="page"/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ele diz que já está deitado e não quer se levantar,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identificamos algo muito humano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: nossa resistência em sair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zona de conforto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Porque, quando esses valores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despertam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eles exigem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mudança, esforço, reforma íntima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E, muitas vezes, ainda não queremos isso.</w:t>
      </w:r>
    </w:p>
    <w:p>
      <w:pPr>
        <w:pStyle w:val="Normal"/>
        <w:ind w:hanging="0"/>
        <w:jc w:val="both"/>
        <w:rPr>
          <w:i/>
          <w:i/>
          <w:iCs/>
        </w:rPr>
      </w:pPr>
      <w:r>
        <w:rPr>
          <w:i/>
          <w:iCs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FFFF00" w:val="clear"/>
          <w:lang w:val="en-US" w:eastAsia="zh-CN" w:bidi="hi-IN"/>
        </w:rPr>
        <w:t>E o homem que bate à porta? Como podemos entendê-lo?</w:t>
      </w:r>
    </w:p>
    <w:p>
      <w:pPr>
        <w:pStyle w:val="Normal"/>
        <w:jc w:val="both"/>
        <w:rPr>
          <w:color w:val="auto"/>
          <w:highlight w:val="none"/>
          <w:shd w:fill="FFFF00" w:val="clear"/>
        </w:rPr>
      </w:pPr>
      <w:r>
        <w:rPr>
          <w:color w:val="000000"/>
          <w:shd w:fill="FFFF00" w:val="clear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FFFF00" w:val="clear"/>
          <w:lang w:val="en-US" w:eastAsia="zh-CN" w:bidi="hi-IN"/>
        </w:rPr>
        <w:t>Ele nos faz pensar nos estímulos que recebemos da vida — muit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os deles</w:t>
      </w:r>
      <w:r>
        <w:rPr>
          <w:rFonts w:eastAsia="Times New Roman" w:cs="Times New Roman" w:ascii="Garamond" w:hAnsi="Garamond"/>
          <w:kern w:val="0"/>
          <w:sz w:val="36"/>
          <w:szCs w:val="36"/>
          <w:shd w:fill="FFFF00" w:val="clear"/>
          <w:lang w:val="en-US" w:eastAsia="zh-CN" w:bidi="hi-IN"/>
        </w:rPr>
        <w:t xml:space="preserve"> difíceis, dolorosos.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  <w:t xml:space="preserve">São essas experiências que nos levam a </w:t>
      </w:r>
      <w:r>
        <w:rPr>
          <w:rFonts w:eastAsia="Times New Roman" w:cs="Times New Roman" w:ascii="Garamond" w:hAnsi="Garamond"/>
          <w:kern w:val="0"/>
          <w:sz w:val="36"/>
          <w:szCs w:val="36"/>
          <w:shd w:fill="FFFF00" w:val="clear"/>
          <w:lang w:val="en-US" w:eastAsia="zh-CN" w:bidi="hi-IN"/>
        </w:rPr>
        <w:t>parar</w:t>
      </w: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kern w:val="0"/>
          <w:sz w:val="36"/>
          <w:szCs w:val="36"/>
          <w:shd w:fill="FFFF00" w:val="clear"/>
          <w:lang w:val="en-US" w:eastAsia="zh-CN" w:bidi="hi-IN"/>
        </w:rPr>
        <w:t>refletir</w:t>
      </w: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  <w:t xml:space="preserve"> e perceber a </w:t>
      </w:r>
      <w:r>
        <w:rPr>
          <w:rFonts w:eastAsia="Times New Roman" w:cs="Times New Roman" w:ascii="Garamond" w:hAnsi="Garamond"/>
          <w:kern w:val="0"/>
          <w:sz w:val="36"/>
          <w:szCs w:val="36"/>
          <w:shd w:fill="FFFF00" w:val="clear"/>
          <w:lang w:val="en-US" w:eastAsia="zh-CN" w:bidi="hi-IN"/>
        </w:rPr>
        <w:t>necessidade de mudança</w:t>
      </w:r>
      <w:r>
        <w:rPr>
          <w:rFonts w:eastAsia="Times New Roman" w:cs="Times New Roman" w:ascii="Garamond" w:hAnsi="Garamond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Mas há um ponto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central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nessa parábola. Talvez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mais importante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todos.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maior que fosse a necessidade do homem que pedia os pães,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podia abrir a porta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casa. Ela só poderia ser aberta por quem estava dentro.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 aqui há um ensinamento profundo.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porta do coração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é assim. Só nós podemos abri-la.</w:t>
      </w:r>
    </w:p>
    <w:p>
      <w:pPr>
        <w:pStyle w:val="Normal"/>
        <w:pageBreakBefore w:val="false"/>
        <w:jc w:val="both"/>
        <w:rPr/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Nem Deus, nem Jesus, nem Irmão Glacus; ninguém vai abri-la por nós. Nosso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livre-arbítrio é sempre respeitado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 quando é que abrimos essa porta?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atendemos ao chamado da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consciência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Às vezes, pelos caminhos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ou, como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geralmente acontece, pelos caminhos da dor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Através dessa parábola, Jesus nos ensina que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prece é parte fundamental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“Pedi e obtereis”, mas também nos lembra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 resposta à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s nossas rogativas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começa dentro de nós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Para guiar nossas reflexões, vamos apresentar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três perguntas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que, ao serem respondidas, nos levarão a uma melhor compreensão sobre a prece.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numPr>
          <w:ilvl w:val="0"/>
          <w:numId w:val="1"/>
        </w:numPr>
        <w:jc w:val="both"/>
        <w:rPr/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Como deve ser a oração que realmente nos conecta aos planos mais elevados da vida?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numPr>
          <w:ilvl w:val="0"/>
          <w:numId w:val="1"/>
        </w:numPr>
        <w:jc w:val="both"/>
        <w:rPr/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Nossas preces sempre são ouvidas? </w:t>
      </w:r>
    </w:p>
    <w:p>
      <w:pPr>
        <w:pStyle w:val="Normal"/>
        <w:jc w:val="both"/>
        <w:rPr>
          <w:rFonts w:ascii="Garamond" w:hAnsi="Garamond" w:eastAsia="Times New Roman" w:cs="Times New Roman"/>
          <w:color w:val="000000"/>
          <w:kern w:val="0"/>
          <w:sz w:val="36"/>
          <w:szCs w:val="36"/>
          <w:shd w:fill="auto" w:val="clear"/>
          <w:lang w:val="en-US" w:eastAsia="zh-CN" w:bidi="hi-IN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</w:r>
    </w:p>
    <w:p>
      <w:pPr>
        <w:pStyle w:val="Normal"/>
        <w:numPr>
          <w:ilvl w:val="0"/>
          <w:numId w:val="1"/>
        </w:numPr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Podemos pedir qualquer coisa em nossas orações? 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Comecemos, então, falando sobre as características que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oração deve ter, de modo que ela nos conecte aos planos superiores da vida.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Para isso, vamos recorrer 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O Evangelho Segundo o Espiritismo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no capítulo XXVII, cujo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título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é justamente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Pedi e obtereis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Logo no início deste capítulo, Allan Kardec fala sobre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qualidade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deve ter e apresenta algumas passagens evangélicas.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Vamos estudar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primeira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dessas passagens, a que está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Mateus 6:5-8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ind w:left="720" w:hanging="0"/>
        <w:jc w:val="both"/>
        <w:rPr>
          <w:color w:val="auto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Quando orardes, não vos assemelheis aos hipócritas, que, afetadamente, oram de pé nas sinagogas e nos cantos das ruas para serem vistos pelos homens. –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Digo-vos, em verdade, que eles já receberam sua recompensa. – Quando quiserdes orar, entrai para o vosso quarto e, fechada a porta, orai a vosso Pai em secreto; e vosso Pai, que vê o que se passa em secreto, vos dará a recompensa. </w:t>
      </w:r>
      <w:r>
        <w:br w:type="page"/>
      </w:r>
    </w:p>
    <w:p>
      <w:pPr>
        <w:pStyle w:val="Normal"/>
        <w:ind w:left="720" w:hanging="0"/>
        <w:jc w:val="both"/>
        <w:rPr>
          <w:color w:val="auto"/>
        </w:rPr>
      </w:pP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Não cuideis de pedir muito nas vossas preces, como fazem os pagãos, os quais imaginam que pela multiplicidade das palavras é que serão atendidos. Não vos torneis semelhantes a eles, porque vosso Pai sabe do que é que tendes necessidade, antes que lho peçais.</w:t>
      </w:r>
    </w:p>
    <w:p>
      <w:pPr>
        <w:pStyle w:val="Normal"/>
        <w:ind w:left="720" w:hanging="0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Jesus diz que, para orarmos, devemos entrar para nosso quarto, fechar a porta e orar em secreto, Ele está, mais uma vez, se utilizando de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simbologia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Embora um ambiente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silencioso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favoreça a oração,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serenidade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não se limita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lugares tranquilos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Imaginem que eu esteja de pé em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ônibus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lotado, voltando para casa depois de um dia de trabalho difícil. O trânsito, como de costume, está barulhento e caótico.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De repente, recebo uma mensagem informando que um grande amigo sofreu um acidente e corre risco de morte.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lugar e a hora em que me encontro são os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favoráveis à prece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? Definitivamente que não. Mas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vou deixar de orar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 aquele amigo só porque o ambiente não é o ideal? De maneira alguma.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Posso e devo orar ali mesmo, naquelas condições. Com algum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esforço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consigo me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abstrair do tumulto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ao meu redor e elevar a Deus minhas rogativas em favor do meu amigo.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Mais tarde,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já estiver em casa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faço outra oração, mais serena, mais profunda. Porém, não devo deixar de orar enquanto ainda estou no ônibus.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dizer que devemos orar em secreto, no nosso quarto, Jesus está se referindo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à sinceridade e ao recolhimento necessários à prece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sem que, obrigatoriamente, estejamos em um local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silencioso e isolado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Uma vez que tenhamos esse entendimento, a oração torna-se um valioso recurso que saberemos utilizar a qualquer hora e em qualquer lugar.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Vemos alguém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caído na calçada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sob efeito de álcool ou drogas. Em vez de lançar um olhar de condenação, vamos orar e pedir a Deus que dê forças àquele irmão para se livrar dos vícios e superar suas dificuldades.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Estamos no trânsito e presenciamos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acidente. Vamos orar pelas pessoas envolvidas.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Confesso que não entendo a curiosidade mórbida que muitas pessoas têm de ver feridos ou mortos em acidentes. Já repararam que, quando ocorre um acidente em uma pista, o trânsito na pista contrária também fica lento? Isso acontece porque muitos motoristas reduzem a velocidade para ver o acidente.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Se, por acaso, ainda temos esse tipo de curiosidade, vamos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adotar outra postura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Em vez de querer ver o que aconteceu, elevemos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pensamento a Deus, pedindo socorro aos feridos e amparo aos que eventualmente desencarnaram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e sigamos nosso caminho.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Retornando à passagem evangélica, Jesus nos orienta a não orar como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pagãos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que acreditavam que seriam ouvidos pela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quantidade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palavras.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Quem eram os pagãos? Eles eram, principalmente, 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povos do mundo greco-romano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que não pertenciam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tradição judaica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que seguiam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religiões politeístas no Império Romano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Nas práticas religiosas desses povos, era comum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repetição prolongada de fórmulas e invocações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pois acreditavam que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poder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oração estava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quantidade ou na exatidão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que as palavras eram pronunciadas.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Ao fazer essa advertência,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condena a perseverança na prece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; o que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critica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é o caráter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mecânico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quase mágico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aquelas pessoas atribuíam à oração.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Devemos substituir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automatismo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pela sinceridade,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quantidade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pela qualidade e 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palavras vazias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pelos sentimentos verdadeiros.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Outro ponto importante: para Deus e Jesus, 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palavras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usamos em nossas preces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pouco importam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Pai-Nosso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Ave-Maria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são orações belíssimas, profundas, mas podemos orar com nossas próprias palavras.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que realmente importa é que nossas preces carreguem consigo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humildade, sinceridade, gratidão e fé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por que deve ser assim? Antes de mais nada, é preciso compreender que, de modo geral,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 pensamento é a voz do Espírito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Pelo pensamento, o Espírito vai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lugares que lhe agradam e aos quais ele tenha acesso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; pelo pensamento, ele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cria formas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comunica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outros Espíritos e também 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vincula àqueles que estão na mesma faixa vibratória que ele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qual a relação entre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pensamento e 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? Tudo o que existe —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material ou imaterial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está mergulhado naquilo que chamamos de fluido cósmico universal.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Esse fluido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preenche todo o universo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Qualquer lugar que possamos imaginar, dentro ou fora do nosso planeta,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ali também estará o fluido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cósmico universal.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Assim como vivemos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mergulhados no 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forma a atmosfera do nosso planeta, também estamos mergulhados nesse fluido, que forma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espécie de atmosfera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emitimos um pensamento — seja ele bom ou ruim —,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vontade manifestada através dele coloca o fluido cósmico universal em movimento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Ele funciona como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veículo do pensamento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da mesma forma que o ar é o veículo do som.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diferença é que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som só viaja por curtas distâncias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já que depende do ar para se propagar.  Já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pensamento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pode viajar por todo o universo, uma vez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seu meio de propagação é o fluido cósmico universal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endereçamos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um pensamento a alguém — encarnado ou desencarnado —, cria-se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corrente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 fluido cósmico universal que nos liga a esse alguém. É através dessa corrente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nosso pensamento viaja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Na oração, a força dessa corrente depende da qualidade do pensamento e da vontade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É por isso que os Espíritos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podem ouvir as preces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são dirigidas a eles, onde quer que estejam. Pela mesma razão, eles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podem nos inspirar e estabelecer ligações conosco, mesmo à distância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Digamos que, pela oração, nós estabelecemos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via de mão dupla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com os Espíritos.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Podemos fazer uma c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omparação para compreender essa dinâmica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As pessoas que estão mais ao fundo do auditório só conseguem ouvir o que estou falando porque o som da minha voz é captado pelo microfone, passa por um amplificador e é distribuído pelas caixas de som que estão nas laterais do salão.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Sem esse processo de amplificação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quem está mais distante não conseguiria me ouvir, a menos que eu falasse muito alto. O mesmo se dá com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: quanto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amplificada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ela estiver, maior o seu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alcance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Como podemos amplificar nossa oração? Fazendo com que ela seja carregada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bons pensamentos e sentimentos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 um desejo sincero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servir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consolar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auxiliar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Ela deve também manifestar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gratidão a Deus e a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Retornando à passagem evangélica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estamos estudando, Jesus diz que Deus sabe do que necessitamos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antes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mesmo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pedirmos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incrédulos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se utilizam dessa fala de Jesus para argumentarem que a oração é desnecessária. Afinal de contas, se Deus já sabe do que necessitamos, não faz sentido pedir. Obviamente, esse é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pensamento completamente equivocado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objetivo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oração não é dizer a Deus aquilo de que precisamos; o objetivo dela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é nos transformar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pageBreakBefore w:val="false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Através da oração,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quebramos o orgulho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abrimos nosso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colocamos 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condições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para receber aquilo que Deus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quer nos dar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As bênçãos divinas assemelham-se a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fonte de água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Quem vai até a fonte com um copo, recolhe um copo; quem leva uma jarra, recolhe uma jarra; quem leva um barril, recolhe um barril. A fonte é sempre a mesma, permanece inalterada, independentemente de quem recorre a ela. O que muda é a capacidade que cada pessoa tem de recolher água.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Portanto, ainda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Deus já saiba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que precisamos,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devemos, sim, orar e pedir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conscientes de que receberemos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acordo com nosso merecimento e nossas necessidades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aqui começamos a responder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segunda pergunta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propusemos anteriormente: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nossas preces sempre são ouvidas?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Precisamos ter em mente que tudo está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subordinado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à vontade de Deus. É Ele que decide se nossa oração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poderá ou não ser atendida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Quantas vezes nós oramos com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humildade e fé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pedimos algo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útil, justo e bom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seja por nós mesmos ou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por outra pessoa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 mesmo assim, não recebemos aquilo que pedimos? Sentimos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frustração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ficamos com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fé abalada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Essa é uma questão que exige discernimento da nossa parte.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Infelizmente, temos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dois problemas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dificultam a compreensão acerca das respostas que Deus nos dá.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primeiro é que nossa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visão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sobre as pessoas, situações e acontecimentos é muito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limitada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Aquilo que julgamos ser bom,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aos olhos de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pode não ser.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Assim como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pai não dá a seu filh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 algo que lhe é prejudicial, também Deus não nos concede aquilo que não é bom para nós.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segundo problema é o nosso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imediatismo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Eu peço algo hoje e, amanhã, já quero a resposta. O tempo de Deus é diferente do nosso. As respostas virão, mas no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momento que Ele achar melhor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br w:type="page"/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Espiritualmente falando, ainda somos pequenos demais para compreender os desígnios do Pai e dizemos que Ele não nos ouviu.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Mas, na verdade, em toda parte, estamos envolvidos pelo amor e pela misericórdia divina. Nenhuma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prece sincera se perde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embora nem sempre ela seja atendida da forma ou pelos caminhos que imaginávamos.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Um dos mais belos exemplos dessa realidade espiritual está na obra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Entre a Terra e o Céu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ditada por André Luiz ao nosso querido e saudoso Chico Xavier, no capítulo 2, intitulado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No Cenário Terrestre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André Luiz encontra-se numa instituição denominada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Templo do Socorro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acompanhado de um Espírito de nome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FFFF00" w:val="clear"/>
          <w:lang w:val="en-US" w:eastAsia="zh-CN" w:bidi="hi-IN"/>
        </w:rPr>
        <w:t>Hilário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Ambos estão recebendo instruções do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FFFF00" w:val="clear"/>
          <w:lang w:val="en-US" w:eastAsia="zh-CN" w:bidi="hi-IN"/>
        </w:rPr>
        <w:t>Ministro Clarêncio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acerca dos mecanismos da prece.</w:t>
      </w:r>
      <w:r>
        <w:br w:type="page"/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 repente, Clarêncio é interrompido por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FFFF00" w:val="clear"/>
          <w:lang w:val="en-US" w:eastAsia="zh-CN" w:bidi="hi-IN"/>
        </w:rPr>
        <w:t>uma jovem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um tanto quanto preocupada. Ela diz a Clarêncio que o Templo do Socorro estava recebendo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FFFF00" w:val="clear"/>
          <w:lang w:val="en-US" w:eastAsia="zh-CN" w:bidi="hi-IN"/>
        </w:rPr>
        <w:t>pedidos de ajuda vindos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uma pessoa cuja reencarnação havia sido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FFFF00" w:val="clear"/>
          <w:lang w:val="en-US" w:eastAsia="zh-CN" w:bidi="hi-IN"/>
        </w:rPr>
        <w:t>endossada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 Clarêncio.</w:t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Ministro pergunta: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FFFF00" w:val="clear"/>
          <w:lang w:val="en-US" w:eastAsia="zh-CN" w:bidi="hi-IN"/>
        </w:rPr>
        <w:t>“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É um apelo individual urgente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FFFF00" w:val="clear"/>
          <w:lang w:val="en-US" w:eastAsia="zh-CN" w:bidi="hi-IN"/>
        </w:rPr>
        <w:t>?”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a jovem responde que o assunto é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FFFF00" w:val="clear"/>
          <w:lang w:val="en-US" w:eastAsia="zh-CN" w:bidi="hi-IN"/>
        </w:rPr>
        <w:t>inquietante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havia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FFFF00" w:val="clear"/>
          <w:lang w:val="en-US" w:eastAsia="zh-CN" w:bidi="hi-IN"/>
        </w:rPr>
        <w:t>chegado até eles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através de uma 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FFFF00" w:val="clear"/>
          <w:lang w:val="en-US" w:eastAsia="zh-CN" w:bidi="hi-IN"/>
        </w:rPr>
        <w:t>oração refratada</w:t>
      </w:r>
      <w:r>
        <w:rPr>
          <w:rFonts w:eastAsia="Times New Roman" w:cs="Times New Roman" w:ascii="Garamond" w:hAnsi="Garamond"/>
          <w:i w:val="false"/>
          <w:iCs w:val="false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Clarêncio, então,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convida André e Hilário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 o acompanharem naquele caso. O Ministro explica que se tratava de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oração comovedora, tão vibrante e tão poderosa que superou as linhas vibratórias comuns do plano de matéria mais densa e alcançou patamares mais elevados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Explica, ainda, que aquela oração havia partido de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devotada servidora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 nome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Evelina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que, há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15 anos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se ausentou da cidade espiritual para cumprir determinadas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tarefas na reencarnação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Hilário, então, pergunta a Clarêncio: –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O que vem a ser uma oração refratada?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Clarêncio responde que a oração refratada é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aquela cujo impulso luminoso teve a sua direção desviada, passando a outro objetivo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Diante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expressão de dúvida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André e Hilário ainda demonstravam, Clarêncio pede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aguardem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pede, também,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seja chamada a irmã Eulália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Assim que Eulália se faz presente, ela começa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explicar a Clarêncio o caso de Evelina.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jovem encontrava-se numa situação familiar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profundamente dolorosa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Amaro, seu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estava sofrendo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graves enfermidades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O irmão mais novo,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Júlio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atendendo a compromissos assumidos no passado, havia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desencarnado por afogamento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Zulmira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sua madrasta, carregava consigo uma certa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culpa pela morte de Júlio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porque, em determinado momento, ela desejou que o menino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desaparecesse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por não amá-lo.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Mas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pivô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toda a crise era justamente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Odila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mãe de Evelina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Desencarnada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ela nunca aceitou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segundo casamento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Amaro. Por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ciúme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egoísmo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havia decidido fazer da vida de Zulmira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tormento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desequilibrando todo o ambiente doméstico.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Eulália, ao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descrever esse quadro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o Ministro Clarêncio, disse ter visto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Evelina chorando comovedoramente diante de uma fotografia de Odila, suplicando pela proteção da mãe.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Odila, porém,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mergulhada nas baixas vibrações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ela mesma criou,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sequer ouviu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as orações da filha. Contudo,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Evelina orava com tanto desejo de receber socorro que suas rogativas, quebrando a direção, chegaram até o Templo do Socorro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Dirigindo-se a André Luiz e Hilário, o Ministro Clarêncio pergunta: –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Compreendem, agora, o que seja uma oração refratada?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Sem conhecer a situação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Espírito materno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sem saber que a mãe era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causadora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grande parte das aflições da família, Evelina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dirige a ela suas rogativas de auxílio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highlight w:val="none"/>
          <w:shd w:fill="auto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Sua prece era tão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sincera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tão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carregada de sentimentos elevados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que, embora não tenha encontrado acolhimento no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primeiro momento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ela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se perdeu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  <w:highlight w:val="none"/>
          <w:shd w:fill="auto" w:val="clear"/>
        </w:rPr>
      </w:pPr>
      <w:r>
        <w:rPr>
          <w:color w:val="000000"/>
          <w:shd w:fill="auto" w:val="clear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Graças à força moral de Evelina, a prece seguiu adiante, atravessou regiões espirituais menos elevadas e chegou a esferas onde havia trabalhadores capazes de compreender a situação e oferecer auxílio.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Então, meus irmãos,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resposta é sim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: nossas preces sempre são ouvidas, desde que tenhamos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merecimento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Passemos, então, à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última das três perguntas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apresentadas anteriormente: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podemos pedir qualquer coisa em nossas orações?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tenho um tio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que, quando meus primos eram crianças, dizia que eles poderiam pedir qualquer presente no Natal. Meus primos pulavam de alegria até o momento em que meu tio dizia: “Podem pedir à vontade; se vão ganhar o que pedirem é outra história”.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Às vezes, é exatamente assim que nos comportamos diante de Deus: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como crianças que pensam que receberão tudo aquilo que pedirem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Felizmente, para o nosso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próprio bem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não é assim que Deus opera.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nos concedesse tudo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pedimos, certamente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ruína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humanidade já teria 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consumado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Allan Kardec, ainda no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capítulo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Pedi e Obtereis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, de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O Evangelho Segundo o Espiritismo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diz que a grande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maioria dos males da vida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são consequências de erros cometidos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atual existência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erros dos quais estaríamos livres se utilizássemos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corretamente o recurso da 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Pela oração, podemos atrair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salutar inspiração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dos bons Espíritos, receber deles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força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resistir aos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maus pensamentos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às nossas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más inclinações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devemos pedir a Deus que tire de nossas vidas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as provas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pelas quais temos que passar. Afinal de contas, elas são nossos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instrumentos de aprendizado e evolução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Seria como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aluno que pede ao professor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não aplique provas e exames. Como esse aluno poderia provar que adquiriu conhecimento suficiente para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avançar nas séries escolares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receber ensinamentos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profundos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?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Portanto, o que podemos pedir a Deus é que f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ortaleça em nós a paciência, a resignação e a fé; que nos dê luz e discernimento para lidarmos com as adversidades da vida e força para superá-las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Kardec afirma que esse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amparo Deus jamais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deixará de nos conceder.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Pois bem, falamos bastante sobre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porque ela é uma parte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importantíssima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Pedi e Obtereis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Entretanto,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ela não é a única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apóstolo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Tiago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nos deixou uma advertência muito clara em sua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epístola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: “A fé sem obras é morta.”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mais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sinceras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sejam nossas orações, por maior que seja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nossa fé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não é justo que sejamos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eternos pedintes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; é indispensável que ofereçamos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algo de nossa parte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Emmanuel, na obra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Palavras de Vida Eterna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com psicografia de Chico Xavier, na lição número 9 —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Socorro e Concurso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nos traz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ensinamento muito valioso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sobre esse tema.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realizou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duas multiplicações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pães e peixes.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primeira está narrada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quatro Evangelhos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Mateus, Marcos, Lucas e João. Nela, os discípulos dispunham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5 pães e 2 peixes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Jesus os multiplica de tal forma que são alimentados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5 mil homens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sem contar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mulheres e criança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s, e, com as sobras, eles encheram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12 cestos de vime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 segunda aparece apenas nos Evangelhos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Mateus e Marcos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Nessa ocasião, os discípulos tinham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7 pães e alguns peixinhos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conforme está registrado. 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Após a multiplicação, foram alimentados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4 mi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l homens, além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mulheres e criança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s,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7 cestos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foram enchidos com as sobras.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Na lição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auto" w:val="clear"/>
          <w:lang w:val="en-US" w:eastAsia="zh-CN" w:bidi="hi-IN"/>
        </w:rPr>
        <w:t>Socorro e Concurso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Emmanuel recorre à segunda multiplicação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dos pães e peixes. Existe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motivo para essa escolha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mas falaremos disso um pouco mais adiante.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Ele destaca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Jesus não pergunta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aos discípulos de quantos pães eles precisariam para alimentar a multidão; Ele pergunta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quantos pães os discípulos tinham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deixando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clara a necessidade de darmos a nossa contribuição quando solicitamos socorro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Nas duas multiplicações,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alimentou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milhares de pessoas, havendo, inclusive,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sobras significativas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Entretanto, em ambas as ocasiões, Ele precisou das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“migalhas”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— vamos chamar assim — oferecidas pelos discípulos.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Emmanuel traz esse ensinamento para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campo da oraçã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e diz que não é justo solicitarmos o amparo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do Mais Alto estendendo as mãos sempre vazias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De que valem preces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belas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comoventes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se não oferecemos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nada em troca?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Se queremos ser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merecedores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da proteção e do auxílio dos Céus, é indispensável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apresentemos alguma contribuição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Quase todos nós aqui presentes,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em pelo menos uma ocasião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já pedimos à Espiritualidade desta Casa amparo para nós, para um familiar ou amigo e até mesmo para um desconhecido.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uma prática comum colocarmos o nome de alguém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urna ou no livro de irradiação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Às vezes, a pessoa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nem nos pede ajuda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; nós é que oferecemos.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Ficamos sabendo de alguém que está em dificuldades e falamos: “Passe o nome completo e o endereço que eu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vou levar lá no Glacus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”.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É uma atitude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bonita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porque revela nossa vontade de ajudar. Mas será que,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cada nom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que trazemos,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oferecemos algo em troca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? Ou será que apenas colocamos mais trabalho nas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mãos da Espiritualidade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?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Esse é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alerta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Emmanuel: não podemos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apenas pedir, sem oferecer nossa contribuição no bem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Assim como os discípulos, também precisamos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oferecer alguns pães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quando falamos em contribuição no bem, não nos referimos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exclusivamente a uma tarefa aqui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na Casa de Glacus. Claro, se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pudermos abraçar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uma ou mais das abençoadas tarefas que esta Casa nos oferece, excelente.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Mas, se isso ainda não é possível, não há problema. Importa fazermos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bem onde, quando e a quem pudermos, com os recursos ao nosso alcanc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e, porque nada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fala melhor em nosso nome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perante Deus do que o trabalho no bem.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Espírito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V. Monod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no item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Maneira de Orar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também no capítulo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Pedi e obtereis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nos diz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nossa prece deve ser o cumprimento diário de nossos deveres para com o próximo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Auxiliar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nossos irmãos de caminhada em suas necessidades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físicas e morais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é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ato de amor a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Agradecer por uma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felicidade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sentimos, por escaparmos de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acidente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ou por conseguirmos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lidar com serenidade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diante de algo que antes nos causava grande contrariedade, é um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ato de reconhecimento a Deus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Pai Nosso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nos foi ensinado por Jesus. É uma prece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tão rica e bela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a Espiritualidade recomendou a Kardec colocá-la em primeiro lugar no capítulo XXVIII -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Coletânea de Preces Espíritas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também em </w:t>
      </w:r>
      <w:r>
        <w:rPr>
          <w:rFonts w:eastAsia="Times New Roman" w:cs="Times New Roman" w:ascii="Garamond" w:hAnsi="Garamond"/>
          <w:i/>
          <w:iCs/>
          <w:color w:val="000000"/>
          <w:kern w:val="0"/>
          <w:sz w:val="36"/>
          <w:szCs w:val="36"/>
          <w:shd w:fill="FFFF00" w:val="clear"/>
          <w:lang w:val="en-US" w:eastAsia="zh-CN" w:bidi="hi-IN"/>
        </w:rPr>
        <w:t>O Evangelho Segundo o Espiritismo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Auxiliado pela Espiritualidade, Kardec explica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significado de cada uma das partes do Pai Nosso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Quando analisamos essas explicações, compreendemos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cada ato da vida de Jesus foi a prática fiel dessa oração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não apenas nos ensinou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pronunciar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 Pai Nosso; Ele nos ensinou 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praticá-lo, a vivê-lo em sua essência.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Portanto, nossos atos de caridade, de fraternidade, o cumprimento constante da vontade de Deus são as orações mais verdadeiras que podemos elevar ao Pai.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Pois bem,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eu disse anteriormente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que existe uma razão para Emmanuel ter recorrido à segunda multiplicação dos pães. Vamos ver qual é.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Marcos 8:14–21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logo após a segunda multiplicação dos pães,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Jesus entra no barco com os discípulos para atravessar o mar da Galileia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No meio da travessia, eles demonstram preocupação por estarem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levando apenas um pão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os adverte para se guardarem 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fermento dos fariseus e de Herodes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eles interpretam essas palavras no sentido material, pensando exclusivamente na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falta de alimento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Jesus então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pergunta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: quantos cestos sobraram na primeira multiplicação? Eles respondem: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12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 quantos cestos sobraram na segunda? Eles dizem: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7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Então Jesus os adverte: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“Têm olhos e não veem? Têm ouvidos e não ouvem? Depois de tudo o que foi feito, ainda não compreendeis?”</w:t>
      </w:r>
      <w:r>
        <w:br w:type="page"/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quê Jesus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advertiu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os discípulos dessa maneira? Porque,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apesar das experiências vividas, eles ainda não haviam adquirido confiança no Mestr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e. 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Por duas vezes, Jesus pegou uma quantidade mínima de pães, os multiplicou, matou a fome de milhares de pessoas, as sobras foram guardadas em cestos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 os discípulos ainda temiam não ter o que comer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Aqui 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ensinamento de Emmanuel fica muito claro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: nós também, apesar de já termos recebido inúmeras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provas do amor e da misericórdia de Jesus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em resposta às nossas rogativas, continuamos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confiando plenamente n'Ele.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Os discípulos viram Jesus agir. Participaram diretamente da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distribuição do alimento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E, ainda assim, diante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uma dificuldade simples, mesmo na presença do Mestre, voltaram a se inquietar, como se estivessem desamparados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Infelizmente, esse também tem sido o nosso comportamento.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Quantas vezes já recebemos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socorro nos momentos mais difíceis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de nossas vidas? Quantas vezes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situações que pareciam sem solução se resolveram de forma inesperada?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E, no entanto, quando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surge uma nova adversidade em nosso caminho, agimos como se estivéssemos sozinhos.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Mas não estamos.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Deus não desampara nenhum de Seus filhos.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Seja qual for a nossa condição espiritual, a Misericórdia Divina sempre nos alcança.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 Espiritualidade desta Casa, trabalhando em nome de Deus e de Jesus,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tem nos auxiliado de todas as formas possíveis.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Quem já participou das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reuniões de convívio espiritual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as chamadas reuniões de terceiro domingo, certamente já ouviu a Espiritualidade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dizer que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caminha lado a lado, ombro a ombro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conosco.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Recordo-me, de modo especial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de uma ocasião em que o Irmão José Grosso nos disse que os mentores espirituais estavam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presenciando muitos conflitos nas famílias de frequentadores da casa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E acrescentou: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"Queremos ajudar,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mas não conseg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uimos"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Não por falta de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amor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 xml:space="preserve"> ou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esforço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, mas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porque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pessoas não ofereciam abertura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para serem ajudadas.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O socorro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bate à porta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 do nosso coração — mas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não a abrimos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Pedimos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não nos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permitimos receber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Oramos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com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insegurança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.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Pedimos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, mas 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duvidamos</w:t>
      </w: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. E, quando a resposta chega, se não vem como esperamos, dizemos que não fomos atendidos.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Mas Jesus foi claro: “Pedi e obtereis.”</w:t>
      </w:r>
    </w:p>
    <w:p>
      <w:pPr>
        <w:pStyle w:val="Normal"/>
        <w:jc w:val="both"/>
        <w:rPr>
          <w:color w:val="auto"/>
        </w:rPr>
      </w:pPr>
      <w:r>
        <w:rPr>
          <w:color w:val="auto"/>
        </w:rPr>
      </w:r>
    </w:p>
    <w:p>
      <w:pPr>
        <w:pStyle w:val="Normal"/>
        <w:jc w:val="both"/>
        <w:rPr>
          <w:highlight w:val="none"/>
          <w:shd w:fill="FFFF00" w:val="clear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FFFF00" w:val="clear"/>
          <w:lang w:val="en-US" w:eastAsia="zh-CN" w:bidi="hi-IN"/>
        </w:rPr>
        <w:t>Ao fazermos nossas preces, peçamos com sinceridade. Façamos a nossa parte com dedicação. E, acima de tudo, confiemos.</w:t>
      </w:r>
      <w:r>
        <w:br w:type="page"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Confiemos que nenhuma prece sincera fica sem resposta.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 xml:space="preserve">Confiemos que Deus sabe o que faz. </w:t>
      </w:r>
    </w:p>
    <w:p>
      <w:pPr>
        <w:pStyle w:val="Normal"/>
        <w:jc w:val="both"/>
        <w:rPr>
          <w:color w:val="auto"/>
        </w:rPr>
      </w:pPr>
      <w:r>
        <w:rPr/>
      </w:r>
    </w:p>
    <w:p>
      <w:pPr>
        <w:pStyle w:val="Normal"/>
        <w:jc w:val="both"/>
        <w:rPr>
          <w:color w:val="auto"/>
        </w:rPr>
      </w:pPr>
      <w:r>
        <w:rPr>
          <w:rFonts w:eastAsia="Times New Roman" w:cs="Times New Roman" w:ascii="Garamond" w:hAnsi="Garamond"/>
          <w:color w:val="000000"/>
          <w:kern w:val="0"/>
          <w:sz w:val="36"/>
          <w:szCs w:val="36"/>
          <w:shd w:fill="auto" w:val="clear"/>
          <w:lang w:val="en-US" w:eastAsia="zh-CN" w:bidi="hi-IN"/>
        </w:rPr>
        <w:t>E confiemos que, mesmo quando não entendemos, estamos sendo conduzidos com amor e misericórdia.</w:t>
      </w:r>
    </w:p>
    <w:sectPr>
      <w:headerReference w:type="default" r:id="rId2"/>
      <w:type w:val="nextPage"/>
      <w:pgSz w:w="11906" w:h="16838"/>
      <w:pgMar w:left="1440" w:right="1440" w:gutter="0" w:header="7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aramond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LOnormal"/>
      <w:jc w:val="right"/>
      <w:rPr>
        <w:sz w:val="40"/>
        <w:szCs w:val="40"/>
        <w:highlight w:val="none"/>
        <w:shd w:fill="auto" w:val="clear"/>
      </w:rPr>
    </w:pPr>
    <w:r>
      <w:rPr>
        <w:rFonts w:ascii="Garamond" w:hAnsi="Garamond"/>
        <w:b/>
        <w:bCs/>
        <w:sz w:val="40"/>
        <w:szCs w:val="40"/>
        <w:shd w:fill="auto" w:val="clear"/>
      </w:rPr>
      <w:fldChar w:fldCharType="begin"/>
    </w:r>
    <w:r>
      <w:rPr>
        <w:sz w:val="40"/>
        <w:b/>
        <w:shd w:fill="auto" w:val="clear"/>
        <w:szCs w:val="40"/>
        <w:bCs/>
        <w:rFonts w:ascii="Garamond" w:hAnsi="Garamond"/>
      </w:rPr>
      <w:instrText> PAGE </w:instrText>
    </w:r>
    <w:r>
      <w:rPr>
        <w:sz w:val="40"/>
        <w:b/>
        <w:shd w:fill="auto" w:val="clear"/>
        <w:szCs w:val="40"/>
        <w:bCs/>
        <w:rFonts w:ascii="Garamond" w:hAnsi="Garamond"/>
      </w:rPr>
      <w:fldChar w:fldCharType="separate"/>
    </w:r>
    <w:r>
      <w:rPr>
        <w:sz w:val="40"/>
        <w:b/>
        <w:shd w:fill="auto" w:val="clear"/>
        <w:szCs w:val="40"/>
        <w:bCs/>
        <w:rFonts w:ascii="Garamond" w:hAnsi="Garamond"/>
      </w:rPr>
      <w:t>34</w:t>
    </w:r>
    <w:r>
      <w:rPr>
        <w:sz w:val="40"/>
        <w:b/>
        <w:shd w:fill="auto" w:val="clear"/>
        <w:szCs w:val="40"/>
        <w:bCs/>
        <w:rFonts w:ascii="Garamond" w:hAnsi="Garamond"/>
      </w:rPr>
      <w:fldChar w:fldCharType="end"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5"/>
  </w:compat>
  <w:documentProtection w:edit="forms" w:enforcement="1" w:cryptProviderType="rsaAES" w:cryptAlgorithmClass="hash" w:cryptAlgorithmType="typeAny" w:cryptAlgorithmSid="" w:cryptSpinCount="0" w:hash="" w:salt="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LOnormal"/>
    <w:next w:val="LOnormal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LOnormal"/>
    <w:next w:val="LOnormal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LOnormal"/>
    <w:next w:val="LOnormal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LOnormal"/>
    <w:next w:val="LOnormal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LOnormal"/>
    <w:next w:val="LOnormal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trongEmphasis">
    <w:name w:val="Strong Emphasis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  <w:lang w:val="zxx" w:eastAsia="zxx" w:bidi="zxx"/>
    </w:rPr>
  </w:style>
  <w:style w:type="paragraph" w:styleId="LOnormal" w:default="1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LOnormal"/>
    <w:next w:val="LOnormal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LOnormal"/>
    <w:next w:val="LOnormal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Quotations">
    <w:name w:val="Quotations"/>
    <w:basedOn w:val="Normal"/>
    <w:qFormat/>
    <w:pPr>
      <w:spacing w:before="0" w:after="283"/>
      <w:ind w:left="567" w:right="567" w:hanging="0"/>
    </w:pPr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36670</TotalTime>
  <Application>LibreOffice/7.2.2.2$Linux_X86_64 LibreOffice_project/02b2acce88a210515b4a5bb2e46cbfb63fe97d56</Application>
  <AppVersion>15.0000</AppVersion>
  <Pages>34</Pages>
  <Words>4489</Words>
  <Characters>22792</Characters>
  <CharactersWithSpaces>27122</CharactersWithSpaces>
  <Paragraphs>177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lastPrinted>2026-03-27T21:20:56Z</cp:lastPrinted>
  <dcterms:modified xsi:type="dcterms:W3CDTF">2026-03-29T12:12:34Z</dcterms:modified>
  <cp:revision>6613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