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200AF7A" wp14:paraId="7F7ED352" wp14:textId="02BFDA36">
      <w:pPr>
        <w:pStyle w:val="Heading1"/>
        <w:jc w:val="center"/>
        <w:rPr>
          <w:rFonts w:ascii="Georgia" w:hAnsi="Georgia" w:eastAsia="Georgia" w:cs="Georgia"/>
          <w:i w:val="0"/>
          <w:iCs w:val="0"/>
          <w:caps w:val="0"/>
          <w:smallCaps w:val="0"/>
          <w:color w:val="093453"/>
        </w:rPr>
      </w:pPr>
    </w:p>
    <w:p xmlns:wp14="http://schemas.microsoft.com/office/word/2010/wordml" w:rsidP="0200AF7A" wp14:paraId="6FAB923F" wp14:textId="5DE99017">
      <w:pPr>
        <w:pStyle w:val="Heading1"/>
        <w:jc w:val="center"/>
        <w:rPr>
          <w:rFonts w:ascii="Georgia" w:hAnsi="Georgia" w:eastAsia="Georgia" w:cs="Georgia"/>
          <w:i w:val="0"/>
          <w:iCs w:val="0"/>
          <w:caps w:val="0"/>
          <w:smallCaps w:val="0"/>
          <w:color w:val="093453"/>
        </w:rPr>
      </w:pPr>
    </w:p>
    <w:p xmlns:wp14="http://schemas.microsoft.com/office/word/2010/wordml" w:rsidP="0200AF7A" wp14:paraId="128BFC5A" wp14:textId="1E6EDD3F">
      <w:pPr>
        <w:pStyle w:val="Heading1"/>
        <w:jc w:val="center"/>
        <w:rPr>
          <w:rFonts w:ascii="Georgia" w:hAnsi="Georgia" w:eastAsia="Georgia" w:cs="Georgia"/>
          <w:i w:val="0"/>
          <w:iCs w:val="0"/>
          <w:caps w:val="0"/>
          <w:smallCaps w:val="0"/>
          <w:color w:val="093453"/>
        </w:rPr>
      </w:pPr>
    </w:p>
    <w:p xmlns:wp14="http://schemas.microsoft.com/office/word/2010/wordml" w:rsidP="0200AF7A" wp14:paraId="49E71456" wp14:textId="0BD15498">
      <w:pPr>
        <w:pStyle w:val="Heading1"/>
        <w:jc w:val="center"/>
        <w:rPr>
          <w:rFonts w:ascii="Georgia" w:hAnsi="Georgia" w:eastAsia="Georgia" w:cs="Georgia"/>
          <w:i w:val="0"/>
          <w:iCs w:val="0"/>
          <w:caps w:val="0"/>
          <w:smallCaps w:val="0"/>
          <w:color w:val="093453"/>
        </w:rPr>
      </w:pPr>
    </w:p>
    <w:p xmlns:wp14="http://schemas.microsoft.com/office/word/2010/wordml" w:rsidP="0200AF7A" wp14:paraId="37C34811" wp14:textId="16442891">
      <w:pPr>
        <w:pStyle w:val="Heading1"/>
        <w:jc w:val="center"/>
        <w:rPr>
          <w:rFonts w:ascii="Georgia" w:hAnsi="Georgia" w:eastAsia="Georgia" w:cs="Georgia"/>
          <w:i w:val="0"/>
          <w:iCs w:val="0"/>
          <w:caps w:val="0"/>
          <w:smallCaps w:val="0"/>
          <w:color w:val="093453"/>
        </w:rPr>
      </w:pPr>
    </w:p>
    <w:p xmlns:wp14="http://schemas.microsoft.com/office/word/2010/wordml" w:rsidP="0200AF7A" wp14:paraId="5C998BB3" wp14:textId="5056E117">
      <w:pPr>
        <w:pStyle w:val="Heading1"/>
        <w:jc w:val="center"/>
        <w:rPr>
          <w:rFonts w:ascii="Georgia" w:hAnsi="Georgia" w:eastAsia="Georgia" w:cs="Georgia"/>
          <w:i w:val="0"/>
          <w:iCs w:val="0"/>
          <w:caps w:val="0"/>
          <w:smallCaps w:val="0"/>
          <w:color w:val="093453"/>
        </w:rPr>
      </w:pPr>
    </w:p>
    <w:p xmlns:wp14="http://schemas.microsoft.com/office/word/2010/wordml" w:rsidP="0200AF7A" wp14:paraId="65850644" wp14:textId="753A040E">
      <w:pPr>
        <w:pStyle w:val="Heading1"/>
        <w:jc w:val="center"/>
        <w:rPr>
          <w:rFonts w:ascii="Georgia" w:hAnsi="Georgia" w:eastAsia="Georgia" w:cs="Georgia"/>
          <w:i w:val="0"/>
          <w:iCs w:val="0"/>
          <w:caps w:val="0"/>
          <w:smallCaps w:val="0"/>
          <w:color w:val="093453"/>
        </w:rPr>
      </w:pPr>
    </w:p>
    <w:p xmlns:wp14="http://schemas.microsoft.com/office/word/2010/wordml" w:rsidP="0200AF7A" wp14:paraId="43AA9F02" wp14:textId="497AC003">
      <w:pPr>
        <w:pStyle w:val="Heading1"/>
        <w:jc w:val="center"/>
        <w:rPr>
          <w:rFonts w:ascii="Georgia" w:hAnsi="Georgia" w:eastAsia="Georgia" w:cs="Georgia"/>
          <w:i w:val="0"/>
          <w:iCs w:val="0"/>
          <w:caps w:val="0"/>
          <w:smallCaps w:val="0"/>
          <w:color w:val="093453"/>
        </w:rPr>
      </w:pPr>
    </w:p>
    <w:p xmlns:wp14="http://schemas.microsoft.com/office/word/2010/wordml" w:rsidP="0200AF7A" wp14:paraId="0061FF2A" wp14:textId="02E9D2A5">
      <w:pPr>
        <w:pStyle w:val="Heading1"/>
        <w:jc w:val="center"/>
        <w:rPr>
          <w:rFonts w:ascii="Georgia" w:hAnsi="Georgia" w:eastAsia="Georgia" w:cs="Georgia"/>
          <w:i w:val="0"/>
          <w:iCs w:val="0"/>
          <w:caps w:val="0"/>
          <w:smallCaps w:val="0"/>
          <w:color w:val="093453"/>
        </w:rPr>
      </w:pPr>
    </w:p>
    <w:p xmlns:wp14="http://schemas.microsoft.com/office/word/2010/wordml" w:rsidP="0200AF7A" wp14:paraId="72FCF795" wp14:textId="0BD1E3F3">
      <w:pPr>
        <w:pStyle w:val="Heading1"/>
        <w:jc w:val="center"/>
        <w:rPr>
          <w:rFonts w:ascii="Georgia" w:hAnsi="Georgia" w:eastAsia="Georgia" w:cs="Georgia"/>
          <w:i w:val="0"/>
          <w:iCs w:val="0"/>
          <w:caps w:val="0"/>
          <w:smallCaps w:val="0"/>
          <w:color w:val="093453"/>
        </w:rPr>
      </w:pPr>
    </w:p>
    <w:p xmlns:wp14="http://schemas.microsoft.com/office/word/2010/wordml" w:rsidP="0200AF7A" wp14:paraId="15D8B241" wp14:textId="7190E1F3">
      <w:pPr>
        <w:pStyle w:val="Heading1"/>
        <w:jc w:val="center"/>
        <w:rPr>
          <w:rFonts w:ascii="Georgia" w:hAnsi="Georgia" w:eastAsia="Georgia" w:cs="Georgia"/>
          <w:i w:val="0"/>
          <w:iCs w:val="0"/>
          <w:caps w:val="0"/>
          <w:smallCaps w:val="0"/>
          <w:color w:val="093453"/>
        </w:rPr>
      </w:pPr>
      <w:r w:rsidRPr="0200AF7A" w:rsidR="0B8E6963">
        <w:rPr>
          <w:rFonts w:ascii="Georgia" w:hAnsi="Georgia" w:eastAsia="Georgia" w:cs="Georgia"/>
          <w:i w:val="0"/>
          <w:iCs w:val="0"/>
          <w:caps w:val="0"/>
          <w:smallCaps w:val="0"/>
          <w:color w:val="093453"/>
        </w:rPr>
        <w:t xml:space="preserve">Federal Holiday Schedule </w:t>
      </w:r>
    </w:p>
    <w:p xmlns:wp14="http://schemas.microsoft.com/office/word/2010/wordml" w:rsidP="0200AF7A" wp14:paraId="2BA4D1D4" wp14:textId="357479EF">
      <w:pPr>
        <w:pStyle w:val="Heading1"/>
        <w:jc w:val="center"/>
        <w:rPr>
          <w:rFonts w:ascii="Georgia" w:hAnsi="Georgia" w:eastAsia="Georgia" w:cs="Georgia"/>
          <w:i w:val="0"/>
          <w:iCs w:val="0"/>
          <w:caps w:val="0"/>
          <w:smallCaps w:val="0"/>
          <w:color w:val="093453"/>
        </w:rPr>
      </w:pPr>
      <w:r w:rsidRPr="0200AF7A" w:rsidR="0B8E6963">
        <w:rPr>
          <w:rFonts w:ascii="Georgia" w:hAnsi="Georgia" w:eastAsia="Georgia" w:cs="Georgia"/>
          <w:i w:val="0"/>
          <w:iCs w:val="0"/>
          <w:caps w:val="0"/>
          <w:smallCaps w:val="0"/>
          <w:color w:val="093453"/>
        </w:rPr>
        <w:t>2023 - 2024</w:t>
      </w:r>
    </w:p>
    <w:p xmlns:wp14="http://schemas.microsoft.com/office/word/2010/wordml" wp14:paraId="52265C3F" wp14:textId="1F9E1441">
      <w:r>
        <w:br w:type="page"/>
      </w:r>
    </w:p>
    <w:p xmlns:wp14="http://schemas.microsoft.com/office/word/2010/wordml" w:rsidP="0200AF7A" wp14:paraId="687E6F8F" wp14:textId="3D4CFE4D">
      <w:pPr>
        <w:pStyle w:val="Heading1"/>
      </w:pPr>
      <w:r w:rsidRPr="0200AF7A" w:rsidR="7D2D3E56">
        <w:rPr>
          <w:rFonts w:ascii="Georgia" w:hAnsi="Georgia" w:eastAsia="Georgia" w:cs="Georgia"/>
          <w:i w:val="0"/>
          <w:iCs w:val="0"/>
          <w:caps w:val="0"/>
          <w:smallCaps w:val="0"/>
          <w:color w:val="093453"/>
        </w:rPr>
        <w:t>2023</w:t>
      </w:r>
    </w:p>
    <w:p xmlns:wp14="http://schemas.microsoft.com/office/word/2010/wordml" wp14:paraId="55768A10" wp14:textId="59DBD163">
      <w:r w:rsidR="7D2D3E56">
        <w:rPr/>
        <w:t>2023 Holiday Schedule</w:t>
      </w:r>
    </w:p>
    <w:tbl>
      <w:tblPr>
        <w:tblStyle w:val="TableNormal"/>
        <w:tblW w:w="0" w:type="auto"/>
        <w:tblLayout w:type="fixed"/>
        <w:tblLook w:val="06A0" w:firstRow="1" w:lastRow="0" w:firstColumn="1" w:lastColumn="0" w:noHBand="1" w:noVBand="1"/>
      </w:tblPr>
      <w:tblGrid>
        <w:gridCol w:w="4680"/>
        <w:gridCol w:w="4680"/>
      </w:tblGrid>
      <w:tr w:rsidR="0200AF7A" w:rsidTr="0200AF7A" w14:paraId="520D1756">
        <w:trPr>
          <w:trHeight w:val="300"/>
        </w:trPr>
        <w:tc>
          <w:tcPr>
            <w:tcW w:w="4680" w:type="dxa"/>
            <w:tcBorders>
              <w:top w:val="single" w:color="1B1B1B" w:sz="6"/>
              <w:left w:val="single" w:color="1B1B1B" w:sz="6"/>
              <w:bottom w:val="single" w:color="1B1B1B" w:sz="6"/>
              <w:right w:val="single" w:color="1B1B1B" w:sz="6"/>
            </w:tcBorders>
            <w:shd w:val="clear" w:color="auto" w:fill="E6E6E6"/>
            <w:tcMar/>
            <w:vAlign w:val="center"/>
          </w:tcPr>
          <w:p w:rsidR="0200AF7A" w:rsidP="0200AF7A" w:rsidRDefault="0200AF7A" w14:paraId="47E414EE" w14:textId="07141B31">
            <w:pPr>
              <w:spacing w:before="0" w:beforeAutospacing="off" w:after="0" w:afterAutospacing="off"/>
              <w:jc w:val="center"/>
            </w:pPr>
            <w:r w:rsidRPr="0200AF7A" w:rsidR="0200AF7A">
              <w:rPr>
                <w:rFonts w:ascii="Helvetica Neue" w:hAnsi="Helvetica Neue" w:eastAsia="Helvetica Neue" w:cs="Helvetica Neue"/>
                <w:b w:val="1"/>
                <w:bCs w:val="1"/>
                <w:color w:val="1B1B1B"/>
              </w:rPr>
              <w:t>Date</w:t>
            </w:r>
          </w:p>
        </w:tc>
        <w:tc>
          <w:tcPr>
            <w:tcW w:w="4680" w:type="dxa"/>
            <w:tcBorders>
              <w:top w:val="single" w:color="1B1B1B" w:sz="6"/>
              <w:left w:val="single" w:color="1B1B1B" w:sz="6"/>
              <w:bottom w:val="single" w:color="1B1B1B" w:sz="6"/>
              <w:right w:val="single" w:color="1B1B1B" w:sz="6"/>
            </w:tcBorders>
            <w:shd w:val="clear" w:color="auto" w:fill="E6E6E6"/>
            <w:tcMar/>
            <w:vAlign w:val="center"/>
          </w:tcPr>
          <w:p w:rsidR="0200AF7A" w:rsidP="0200AF7A" w:rsidRDefault="0200AF7A" w14:paraId="4E900AE3" w14:textId="64E4C777">
            <w:pPr>
              <w:spacing w:before="0" w:beforeAutospacing="off" w:after="0" w:afterAutospacing="off"/>
              <w:jc w:val="center"/>
            </w:pPr>
            <w:r w:rsidRPr="0200AF7A" w:rsidR="0200AF7A">
              <w:rPr>
                <w:rFonts w:ascii="Helvetica Neue" w:hAnsi="Helvetica Neue" w:eastAsia="Helvetica Neue" w:cs="Helvetica Neue"/>
                <w:b w:val="1"/>
                <w:bCs w:val="1"/>
                <w:color w:val="1B1B1B"/>
              </w:rPr>
              <w:t>Holiday</w:t>
            </w:r>
          </w:p>
        </w:tc>
      </w:tr>
      <w:tr w:rsidR="0200AF7A" w:rsidTr="0200AF7A" w14:paraId="16FDEC3B">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4F3F56BE" w14:textId="651686A6">
            <w:pPr>
              <w:spacing w:before="0" w:beforeAutospacing="off" w:after="0" w:afterAutospacing="off"/>
            </w:pPr>
            <w:r w:rsidRPr="0200AF7A" w:rsidR="0200AF7A">
              <w:rPr>
                <w:rFonts w:ascii="Helvetica Neue" w:hAnsi="Helvetica Neue" w:eastAsia="Helvetica Neue" w:cs="Helvetica Neue"/>
                <w:b w:val="0"/>
                <w:bCs w:val="0"/>
                <w:color w:val="1B1B1B"/>
              </w:rPr>
              <w:t xml:space="preserve">Monday, January 02 </w:t>
            </w:r>
            <w:r w:rsidRPr="0200AF7A" w:rsidR="0200AF7A">
              <w:rPr>
                <w:rFonts w:ascii="Helvetica Neue" w:hAnsi="Helvetica Neue" w:eastAsia="Helvetica Neue" w:cs="Helvetica Neue"/>
                <w:b w:val="0"/>
                <w:bCs w:val="0"/>
                <w:i w:val="1"/>
                <w:iCs w:val="1"/>
                <w:color w:val="006FB5"/>
              </w:rPr>
              <w:t>*</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578545E9" w14:textId="4C57D876">
            <w:pPr>
              <w:spacing w:before="0" w:beforeAutospacing="off" w:after="0" w:afterAutospacing="off"/>
            </w:pPr>
            <w:r w:rsidRPr="0200AF7A" w:rsidR="0200AF7A">
              <w:rPr>
                <w:rFonts w:ascii="Helvetica Neue" w:hAnsi="Helvetica Neue" w:eastAsia="Helvetica Neue" w:cs="Helvetica Neue"/>
                <w:b w:val="0"/>
                <w:bCs w:val="0"/>
                <w:color w:val="1B1B1B"/>
              </w:rPr>
              <w:t>New Year’s Day</w:t>
            </w:r>
          </w:p>
        </w:tc>
      </w:tr>
      <w:tr w:rsidR="0200AF7A" w:rsidTr="0200AF7A" w14:paraId="2838BFDA">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2B9A8F83" w14:textId="2BA70E7E">
            <w:pPr>
              <w:spacing w:before="0" w:beforeAutospacing="off" w:after="0" w:afterAutospacing="off"/>
            </w:pPr>
            <w:r w:rsidRPr="0200AF7A" w:rsidR="0200AF7A">
              <w:rPr>
                <w:rFonts w:ascii="Helvetica Neue" w:hAnsi="Helvetica Neue" w:eastAsia="Helvetica Neue" w:cs="Helvetica Neue"/>
                <w:b w:val="0"/>
                <w:bCs w:val="0"/>
                <w:color w:val="1B1B1B"/>
              </w:rPr>
              <w:t>Monday, January 16</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62EA5132" w14:textId="3B0DA109">
            <w:pPr>
              <w:spacing w:before="0" w:beforeAutospacing="off" w:after="0" w:afterAutospacing="off"/>
            </w:pPr>
            <w:r w:rsidRPr="0200AF7A" w:rsidR="0200AF7A">
              <w:rPr>
                <w:rFonts w:ascii="Helvetica Neue" w:hAnsi="Helvetica Neue" w:eastAsia="Helvetica Neue" w:cs="Helvetica Neue"/>
                <w:b w:val="0"/>
                <w:bCs w:val="0"/>
                <w:color w:val="1B1B1B"/>
              </w:rPr>
              <w:t>Birthday of Martin Luther King, Jr.</w:t>
            </w:r>
          </w:p>
        </w:tc>
      </w:tr>
      <w:tr w:rsidR="0200AF7A" w:rsidTr="0200AF7A" w14:paraId="77BE1093">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76838EEE" w14:textId="75829FDC">
            <w:pPr>
              <w:spacing w:before="0" w:beforeAutospacing="off" w:after="0" w:afterAutospacing="off"/>
            </w:pPr>
            <w:r w:rsidRPr="0200AF7A" w:rsidR="0200AF7A">
              <w:rPr>
                <w:rFonts w:ascii="Helvetica Neue" w:hAnsi="Helvetica Neue" w:eastAsia="Helvetica Neue" w:cs="Helvetica Neue"/>
                <w:b w:val="0"/>
                <w:bCs w:val="0"/>
                <w:color w:val="1B1B1B"/>
              </w:rPr>
              <w:t xml:space="preserve">Monday, February 20 </w:t>
            </w:r>
            <w:r w:rsidRPr="0200AF7A" w:rsidR="0200AF7A">
              <w:rPr>
                <w:rFonts w:ascii="Helvetica Neue" w:hAnsi="Helvetica Neue" w:eastAsia="Helvetica Neue" w:cs="Helvetica Neue"/>
                <w:b w:val="0"/>
                <w:bCs w:val="0"/>
                <w:i w:val="1"/>
                <w:iCs w:val="1"/>
                <w:color w:val="006FB5"/>
              </w:rPr>
              <w:t>**</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4545D7A6" w14:textId="2AD9BEA4">
            <w:pPr>
              <w:spacing w:before="0" w:beforeAutospacing="off" w:after="0" w:afterAutospacing="off"/>
            </w:pPr>
            <w:r w:rsidRPr="0200AF7A" w:rsidR="0200AF7A">
              <w:rPr>
                <w:rFonts w:ascii="Helvetica Neue" w:hAnsi="Helvetica Neue" w:eastAsia="Helvetica Neue" w:cs="Helvetica Neue"/>
                <w:b w:val="0"/>
                <w:bCs w:val="0"/>
                <w:color w:val="1B1B1B"/>
              </w:rPr>
              <w:t>Washington’s Birthday</w:t>
            </w:r>
          </w:p>
        </w:tc>
      </w:tr>
      <w:tr w:rsidR="0200AF7A" w:rsidTr="0200AF7A" w14:paraId="4DF5DD25">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7A1647CE" w14:textId="12B36EA4">
            <w:pPr>
              <w:spacing w:before="0" w:beforeAutospacing="off" w:after="0" w:afterAutospacing="off"/>
            </w:pPr>
            <w:r w:rsidRPr="0200AF7A" w:rsidR="0200AF7A">
              <w:rPr>
                <w:rFonts w:ascii="Helvetica Neue" w:hAnsi="Helvetica Neue" w:eastAsia="Helvetica Neue" w:cs="Helvetica Neue"/>
                <w:b w:val="0"/>
                <w:bCs w:val="0"/>
                <w:color w:val="1B1B1B"/>
              </w:rPr>
              <w:t>Monday, May 29</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5E9F8858" w14:textId="499A2E12">
            <w:pPr>
              <w:spacing w:before="0" w:beforeAutospacing="off" w:after="0" w:afterAutospacing="off"/>
            </w:pPr>
            <w:r w:rsidRPr="0200AF7A" w:rsidR="0200AF7A">
              <w:rPr>
                <w:rFonts w:ascii="Helvetica Neue" w:hAnsi="Helvetica Neue" w:eastAsia="Helvetica Neue" w:cs="Helvetica Neue"/>
                <w:b w:val="0"/>
                <w:bCs w:val="0"/>
                <w:color w:val="1B1B1B"/>
              </w:rPr>
              <w:t>Memorial Day</w:t>
            </w:r>
          </w:p>
        </w:tc>
      </w:tr>
      <w:tr w:rsidR="0200AF7A" w:rsidTr="0200AF7A" w14:paraId="6CBA0AAE">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56178B13" w14:textId="0EEED79E">
            <w:pPr>
              <w:spacing w:before="0" w:beforeAutospacing="off" w:after="0" w:afterAutospacing="off"/>
            </w:pPr>
            <w:r w:rsidRPr="0200AF7A" w:rsidR="0200AF7A">
              <w:rPr>
                <w:rFonts w:ascii="Helvetica Neue" w:hAnsi="Helvetica Neue" w:eastAsia="Helvetica Neue" w:cs="Helvetica Neue"/>
                <w:b w:val="0"/>
                <w:bCs w:val="0"/>
                <w:color w:val="1B1B1B"/>
              </w:rPr>
              <w:t>Monday, June 19</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59354084" w14:textId="7157DD3C">
            <w:pPr>
              <w:spacing w:before="0" w:beforeAutospacing="off" w:after="0" w:afterAutospacing="off"/>
            </w:pPr>
            <w:r w:rsidRPr="0200AF7A" w:rsidR="0200AF7A">
              <w:rPr>
                <w:rFonts w:ascii="Helvetica Neue" w:hAnsi="Helvetica Neue" w:eastAsia="Helvetica Neue" w:cs="Helvetica Neue"/>
                <w:b w:val="0"/>
                <w:bCs w:val="0"/>
                <w:color w:val="1B1B1B"/>
              </w:rPr>
              <w:t>Juneteenth National Independence Day</w:t>
            </w:r>
          </w:p>
        </w:tc>
      </w:tr>
      <w:tr w:rsidR="0200AF7A" w:rsidTr="0200AF7A" w14:paraId="6653CC8E">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76E4B594" w14:textId="6F2AD45C">
            <w:pPr>
              <w:spacing w:before="0" w:beforeAutospacing="off" w:after="0" w:afterAutospacing="off"/>
            </w:pPr>
            <w:r w:rsidRPr="0200AF7A" w:rsidR="0200AF7A">
              <w:rPr>
                <w:rFonts w:ascii="Helvetica Neue" w:hAnsi="Helvetica Neue" w:eastAsia="Helvetica Neue" w:cs="Helvetica Neue"/>
                <w:b w:val="0"/>
                <w:bCs w:val="0"/>
                <w:color w:val="1B1B1B"/>
              </w:rPr>
              <w:t>Tuesday, July 04</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5BD3268F" w14:textId="3C4BDA9B">
            <w:pPr>
              <w:spacing w:before="0" w:beforeAutospacing="off" w:after="0" w:afterAutospacing="off"/>
            </w:pPr>
            <w:r w:rsidRPr="0200AF7A" w:rsidR="0200AF7A">
              <w:rPr>
                <w:rFonts w:ascii="Helvetica Neue" w:hAnsi="Helvetica Neue" w:eastAsia="Helvetica Neue" w:cs="Helvetica Neue"/>
                <w:b w:val="0"/>
                <w:bCs w:val="0"/>
                <w:color w:val="1B1B1B"/>
              </w:rPr>
              <w:t>Independence Day</w:t>
            </w:r>
          </w:p>
        </w:tc>
      </w:tr>
      <w:tr w:rsidR="0200AF7A" w:rsidTr="0200AF7A" w14:paraId="7BC898E2">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4187D643" w14:textId="6C1AE9E8">
            <w:pPr>
              <w:spacing w:before="0" w:beforeAutospacing="off" w:after="0" w:afterAutospacing="off"/>
            </w:pPr>
            <w:r w:rsidRPr="0200AF7A" w:rsidR="0200AF7A">
              <w:rPr>
                <w:rFonts w:ascii="Helvetica Neue" w:hAnsi="Helvetica Neue" w:eastAsia="Helvetica Neue" w:cs="Helvetica Neue"/>
                <w:b w:val="0"/>
                <w:bCs w:val="0"/>
                <w:color w:val="1B1B1B"/>
              </w:rPr>
              <w:t>Monday, September 04</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38D07896" w14:textId="031C3E09">
            <w:pPr>
              <w:spacing w:before="0" w:beforeAutospacing="off" w:after="0" w:afterAutospacing="off"/>
            </w:pPr>
            <w:r w:rsidRPr="0200AF7A" w:rsidR="0200AF7A">
              <w:rPr>
                <w:rFonts w:ascii="Helvetica Neue" w:hAnsi="Helvetica Neue" w:eastAsia="Helvetica Neue" w:cs="Helvetica Neue"/>
                <w:b w:val="0"/>
                <w:bCs w:val="0"/>
                <w:color w:val="1B1B1B"/>
              </w:rPr>
              <w:t>Labor Day</w:t>
            </w:r>
          </w:p>
        </w:tc>
      </w:tr>
      <w:tr w:rsidR="0200AF7A" w:rsidTr="0200AF7A" w14:paraId="2318967D">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1DE33F60" w14:textId="2D243533">
            <w:pPr>
              <w:spacing w:before="0" w:beforeAutospacing="off" w:after="0" w:afterAutospacing="off"/>
            </w:pPr>
            <w:r w:rsidRPr="0200AF7A" w:rsidR="0200AF7A">
              <w:rPr>
                <w:rFonts w:ascii="Helvetica Neue" w:hAnsi="Helvetica Neue" w:eastAsia="Helvetica Neue" w:cs="Helvetica Neue"/>
                <w:b w:val="0"/>
                <w:bCs w:val="0"/>
                <w:color w:val="1B1B1B"/>
              </w:rPr>
              <w:t>Monday, October 09</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1DF95127" w14:textId="182AD085">
            <w:pPr>
              <w:spacing w:before="0" w:beforeAutospacing="off" w:after="0" w:afterAutospacing="off"/>
            </w:pPr>
            <w:r w:rsidRPr="0200AF7A" w:rsidR="0200AF7A">
              <w:rPr>
                <w:rFonts w:ascii="Helvetica Neue" w:hAnsi="Helvetica Neue" w:eastAsia="Helvetica Neue" w:cs="Helvetica Neue"/>
                <w:b w:val="0"/>
                <w:bCs w:val="0"/>
                <w:color w:val="1B1B1B"/>
              </w:rPr>
              <w:t>Columbus Day</w:t>
            </w:r>
          </w:p>
        </w:tc>
      </w:tr>
      <w:tr w:rsidR="0200AF7A" w:rsidTr="0200AF7A" w14:paraId="3D350D75">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49FA8C06" w14:textId="39E3E925">
            <w:pPr>
              <w:spacing w:before="0" w:beforeAutospacing="off" w:after="0" w:afterAutospacing="off"/>
            </w:pPr>
            <w:r w:rsidRPr="0200AF7A" w:rsidR="0200AF7A">
              <w:rPr>
                <w:rFonts w:ascii="Helvetica Neue" w:hAnsi="Helvetica Neue" w:eastAsia="Helvetica Neue" w:cs="Helvetica Neue"/>
                <w:b w:val="0"/>
                <w:bCs w:val="0"/>
                <w:color w:val="1B1B1B"/>
              </w:rPr>
              <w:t xml:space="preserve">Friday, November 10 </w:t>
            </w:r>
            <w:r w:rsidRPr="0200AF7A" w:rsidR="0200AF7A">
              <w:rPr>
                <w:rFonts w:ascii="Helvetica Neue" w:hAnsi="Helvetica Neue" w:eastAsia="Helvetica Neue" w:cs="Helvetica Neue"/>
                <w:b w:val="0"/>
                <w:bCs w:val="0"/>
                <w:i w:val="1"/>
                <w:iCs w:val="1"/>
                <w:color w:val="006FB5"/>
              </w:rPr>
              <w:t>*</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4C2601F5" w14:textId="237666F7">
            <w:pPr>
              <w:spacing w:before="0" w:beforeAutospacing="off" w:after="0" w:afterAutospacing="off"/>
            </w:pPr>
            <w:r w:rsidRPr="0200AF7A" w:rsidR="0200AF7A">
              <w:rPr>
                <w:rFonts w:ascii="Helvetica Neue" w:hAnsi="Helvetica Neue" w:eastAsia="Helvetica Neue" w:cs="Helvetica Neue"/>
                <w:b w:val="0"/>
                <w:bCs w:val="0"/>
                <w:color w:val="1B1B1B"/>
              </w:rPr>
              <w:t>Veterans Day</w:t>
            </w:r>
          </w:p>
        </w:tc>
      </w:tr>
      <w:tr w:rsidR="0200AF7A" w:rsidTr="0200AF7A" w14:paraId="17C3FDB8">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30BA9846" w14:textId="66980EB6">
            <w:pPr>
              <w:spacing w:before="0" w:beforeAutospacing="off" w:after="0" w:afterAutospacing="off"/>
            </w:pPr>
            <w:r w:rsidRPr="0200AF7A" w:rsidR="0200AF7A">
              <w:rPr>
                <w:rFonts w:ascii="Helvetica Neue" w:hAnsi="Helvetica Neue" w:eastAsia="Helvetica Neue" w:cs="Helvetica Neue"/>
                <w:b w:val="0"/>
                <w:bCs w:val="0"/>
                <w:color w:val="1B1B1B"/>
              </w:rPr>
              <w:t>Thursday, November 23</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4F6AA655" w14:textId="106FABCD">
            <w:pPr>
              <w:spacing w:before="0" w:beforeAutospacing="off" w:after="0" w:afterAutospacing="off"/>
            </w:pPr>
            <w:r w:rsidRPr="0200AF7A" w:rsidR="0200AF7A">
              <w:rPr>
                <w:rFonts w:ascii="Helvetica Neue" w:hAnsi="Helvetica Neue" w:eastAsia="Helvetica Neue" w:cs="Helvetica Neue"/>
                <w:b w:val="0"/>
                <w:bCs w:val="0"/>
                <w:color w:val="1B1B1B"/>
              </w:rPr>
              <w:t>Thanksgiving Day</w:t>
            </w:r>
          </w:p>
        </w:tc>
      </w:tr>
      <w:tr w:rsidR="0200AF7A" w:rsidTr="0200AF7A" w14:paraId="0E1A504A">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3EAF886F" w14:textId="640549CC">
            <w:pPr>
              <w:spacing w:before="0" w:beforeAutospacing="off" w:after="0" w:afterAutospacing="off"/>
            </w:pPr>
            <w:r w:rsidRPr="0200AF7A" w:rsidR="0200AF7A">
              <w:rPr>
                <w:rFonts w:ascii="Helvetica Neue" w:hAnsi="Helvetica Neue" w:eastAsia="Helvetica Neue" w:cs="Helvetica Neue"/>
                <w:b w:val="0"/>
                <w:bCs w:val="0"/>
                <w:color w:val="1B1B1B"/>
              </w:rPr>
              <w:t>Monday, December 25</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2E719561" w14:textId="2F6B366A">
            <w:pPr>
              <w:spacing w:before="0" w:beforeAutospacing="off" w:after="0" w:afterAutospacing="off"/>
            </w:pPr>
            <w:r w:rsidRPr="0200AF7A" w:rsidR="0200AF7A">
              <w:rPr>
                <w:rFonts w:ascii="Helvetica Neue" w:hAnsi="Helvetica Neue" w:eastAsia="Helvetica Neue" w:cs="Helvetica Neue"/>
                <w:b w:val="0"/>
                <w:bCs w:val="0"/>
                <w:color w:val="1B1B1B"/>
              </w:rPr>
              <w:t>Christmas Day</w:t>
            </w:r>
          </w:p>
        </w:tc>
      </w:tr>
    </w:tbl>
    <w:p xmlns:wp14="http://schemas.microsoft.com/office/word/2010/wordml" w:rsidP="0200AF7A" wp14:paraId="2DACEC20" wp14:textId="2CADC1D9">
      <w:pPr>
        <w:spacing w:before="0" w:beforeAutospacing="off" w:after="0" w:afterAutospacing="off"/>
      </w:pPr>
      <w:r w:rsidRPr="0200AF7A" w:rsidR="7D2D3E56">
        <w:rPr>
          <w:rFonts w:ascii="system-ui" w:hAnsi="system-ui" w:eastAsia="system-ui" w:cs="system-ui"/>
          <w:b w:val="0"/>
          <w:bCs w:val="0"/>
          <w:i w:val="1"/>
          <w:iCs w:val="1"/>
          <w:caps w:val="0"/>
          <w:smallCaps w:val="0"/>
          <w:noProof w:val="0"/>
          <w:color w:val="006FB5"/>
          <w:sz w:val="24"/>
          <w:szCs w:val="24"/>
          <w:lang w:val="en-US"/>
        </w:rPr>
        <w:t>*</w:t>
      </w:r>
      <w:r w:rsidRPr="0200AF7A" w:rsidR="7D2D3E56">
        <w:rPr>
          <w:rFonts w:ascii="system-ui" w:hAnsi="system-ui" w:eastAsia="system-ui" w:cs="system-ui"/>
          <w:b w:val="0"/>
          <w:bCs w:val="0"/>
          <w:i w:val="1"/>
          <w:iCs w:val="1"/>
          <w:caps w:val="0"/>
          <w:smallCaps w:val="0"/>
          <w:noProof w:val="0"/>
          <w:color w:val="363636"/>
          <w:sz w:val="24"/>
          <w:szCs w:val="24"/>
          <w:lang w:val="en-US"/>
        </w:rPr>
        <w:t xml:space="preserve">If a holiday falls on a Saturday, for most Federal employees, the preceding Friday will be treated as a holiday for pay and leave purposes. (See 5 U.S.C. 6103(b).) If a holiday falls on a Sunday, for most Federal employees, the following Monday will be treated as a holiday for pay and leave purposes. (See Section 3(a) of Executive Order 11582, February 11, 1971.) See also our Federal Holidays – "In Lieu Of" Determination Fact Sheet at </w:t>
      </w:r>
      <w:hyperlink r:id="Raa6549f151ad4932">
        <w:r w:rsidRPr="0200AF7A" w:rsidR="7D2D3E56">
          <w:rPr>
            <w:rStyle w:val="Hyperlink"/>
            <w:rFonts w:ascii="system-ui" w:hAnsi="system-ui" w:eastAsia="system-ui" w:cs="system-ui"/>
            <w:b w:val="0"/>
            <w:bCs w:val="0"/>
            <w:i w:val="1"/>
            <w:iCs w:val="1"/>
            <w:caps w:val="0"/>
            <w:smallCaps w:val="0"/>
            <w:noProof w:val="0"/>
            <w:sz w:val="24"/>
            <w:szCs w:val="24"/>
            <w:lang w:val="en-US"/>
          </w:rPr>
          <w:t>https://www.opm.gov/policy-data-oversight/pay-leave/work-schedules/fact-sheets/Federal-Holidays-In-Lieu-Of-Determination</w:t>
        </w:r>
      </w:hyperlink>
      <w:r w:rsidRPr="0200AF7A" w:rsidR="7D2D3E56">
        <w:rPr>
          <w:rFonts w:ascii="system-ui" w:hAnsi="system-ui" w:eastAsia="system-ui" w:cs="system-ui"/>
          <w:b w:val="0"/>
          <w:bCs w:val="0"/>
          <w:i w:val="1"/>
          <w:iCs w:val="1"/>
          <w:caps w:val="0"/>
          <w:smallCaps w:val="0"/>
          <w:noProof w:val="0"/>
          <w:color w:val="363636"/>
          <w:sz w:val="24"/>
          <w:szCs w:val="24"/>
          <w:lang w:val="en-US"/>
        </w:rPr>
        <w:t>.</w:t>
      </w:r>
    </w:p>
    <w:p xmlns:wp14="http://schemas.microsoft.com/office/word/2010/wordml" w:rsidP="0200AF7A" wp14:paraId="3E248E5E" wp14:textId="1BAB00BB">
      <w:pPr>
        <w:spacing w:before="0" w:beforeAutospacing="off" w:after="0" w:afterAutospacing="off"/>
      </w:pPr>
      <w:r w:rsidRPr="0200AF7A" w:rsidR="7D2D3E56">
        <w:rPr>
          <w:rFonts w:ascii="system-ui" w:hAnsi="system-ui" w:eastAsia="system-ui" w:cs="system-ui"/>
          <w:b w:val="0"/>
          <w:bCs w:val="0"/>
          <w:i w:val="1"/>
          <w:iCs w:val="1"/>
          <w:caps w:val="0"/>
          <w:smallCaps w:val="0"/>
          <w:noProof w:val="0"/>
          <w:color w:val="006FB5"/>
          <w:sz w:val="24"/>
          <w:szCs w:val="24"/>
          <w:lang w:val="en-US"/>
        </w:rPr>
        <w:t>**</w:t>
      </w:r>
      <w:r w:rsidRPr="0200AF7A" w:rsidR="7D2D3E56">
        <w:rPr>
          <w:rFonts w:ascii="system-ui" w:hAnsi="system-ui" w:eastAsia="system-ui" w:cs="system-ui"/>
          <w:b w:val="0"/>
          <w:bCs w:val="0"/>
          <w:i w:val="1"/>
          <w:iCs w:val="1"/>
          <w:caps w:val="0"/>
          <w:smallCaps w:val="0"/>
          <w:noProof w:val="0"/>
          <w:color w:val="363636"/>
          <w:sz w:val="24"/>
          <w:szCs w:val="24"/>
          <w:lang w:val="en-US"/>
        </w:rPr>
        <w:t>This holiday is designated as "Washington’s Birthday" in section 6103(a) of title 5 of the United States Code, which is the law that specifies holidays for Federal employees. Though other institutions such as state and local governments and private businesses may use other names, it is our policy to always refer to holidays by the names designated in the law.</w:t>
      </w:r>
    </w:p>
    <w:p xmlns:wp14="http://schemas.microsoft.com/office/word/2010/wordml" wp14:paraId="7F775497" wp14:textId="613DCFD8">
      <w:r>
        <w:br w:type="page"/>
      </w:r>
    </w:p>
    <w:p xmlns:wp14="http://schemas.microsoft.com/office/word/2010/wordml" w:rsidP="0200AF7A" wp14:paraId="7E99636A" wp14:textId="64D0D16F">
      <w:pPr>
        <w:pStyle w:val="Heading1"/>
      </w:pPr>
      <w:r w:rsidRPr="0200AF7A" w:rsidR="419B687D">
        <w:rPr>
          <w:rFonts w:ascii="Georgia" w:hAnsi="Georgia" w:eastAsia="Georgia" w:cs="Georgia"/>
          <w:i w:val="0"/>
          <w:iCs w:val="0"/>
          <w:caps w:val="0"/>
          <w:smallCaps w:val="0"/>
          <w:color w:val="093453"/>
        </w:rPr>
        <w:t>2024</w:t>
      </w:r>
    </w:p>
    <w:p xmlns:wp14="http://schemas.microsoft.com/office/word/2010/wordml" wp14:paraId="2133872A" wp14:textId="3DD61C6E">
      <w:r w:rsidR="419B687D">
        <w:rPr/>
        <w:t>2024 Holiday Schedule</w:t>
      </w:r>
    </w:p>
    <w:tbl>
      <w:tblPr>
        <w:tblStyle w:val="TableNormal"/>
        <w:tblW w:w="0" w:type="auto"/>
        <w:tblLayout w:type="fixed"/>
        <w:tblLook w:val="06A0" w:firstRow="1" w:lastRow="0" w:firstColumn="1" w:lastColumn="0" w:noHBand="1" w:noVBand="1"/>
      </w:tblPr>
      <w:tblGrid>
        <w:gridCol w:w="4680"/>
        <w:gridCol w:w="4680"/>
      </w:tblGrid>
      <w:tr w:rsidR="0200AF7A" w:rsidTr="0200AF7A" w14:paraId="7F62A759">
        <w:trPr>
          <w:trHeight w:val="300"/>
        </w:trPr>
        <w:tc>
          <w:tcPr>
            <w:tcW w:w="4680" w:type="dxa"/>
            <w:tcBorders>
              <w:top w:val="single" w:color="1B1B1B" w:sz="6"/>
              <w:left w:val="single" w:color="1B1B1B" w:sz="6"/>
              <w:bottom w:val="single" w:color="1B1B1B" w:sz="6"/>
              <w:right w:val="single" w:color="1B1B1B" w:sz="6"/>
            </w:tcBorders>
            <w:shd w:val="clear" w:color="auto" w:fill="E6E6E6"/>
            <w:tcMar/>
            <w:vAlign w:val="center"/>
          </w:tcPr>
          <w:p w:rsidR="0200AF7A" w:rsidP="0200AF7A" w:rsidRDefault="0200AF7A" w14:paraId="69045957" w14:textId="47F91808">
            <w:pPr>
              <w:spacing w:before="0" w:beforeAutospacing="off" w:after="0" w:afterAutospacing="off"/>
              <w:jc w:val="center"/>
            </w:pPr>
            <w:r w:rsidRPr="0200AF7A" w:rsidR="0200AF7A">
              <w:rPr>
                <w:rFonts w:ascii="Helvetica Neue" w:hAnsi="Helvetica Neue" w:eastAsia="Helvetica Neue" w:cs="Helvetica Neue"/>
                <w:b w:val="1"/>
                <w:bCs w:val="1"/>
                <w:color w:val="1B1B1B"/>
              </w:rPr>
              <w:t>Date</w:t>
            </w:r>
          </w:p>
        </w:tc>
        <w:tc>
          <w:tcPr>
            <w:tcW w:w="4680" w:type="dxa"/>
            <w:tcBorders>
              <w:top w:val="single" w:color="1B1B1B" w:sz="6"/>
              <w:left w:val="single" w:color="1B1B1B" w:sz="6"/>
              <w:bottom w:val="single" w:color="1B1B1B" w:sz="6"/>
              <w:right w:val="single" w:color="1B1B1B" w:sz="6"/>
            </w:tcBorders>
            <w:shd w:val="clear" w:color="auto" w:fill="E6E6E6"/>
            <w:tcMar/>
            <w:vAlign w:val="center"/>
          </w:tcPr>
          <w:p w:rsidR="0200AF7A" w:rsidP="0200AF7A" w:rsidRDefault="0200AF7A" w14:paraId="6B2FDE6C" w14:textId="6C5FC3C9">
            <w:pPr>
              <w:spacing w:before="0" w:beforeAutospacing="off" w:after="0" w:afterAutospacing="off"/>
              <w:jc w:val="center"/>
            </w:pPr>
            <w:r w:rsidRPr="0200AF7A" w:rsidR="0200AF7A">
              <w:rPr>
                <w:rFonts w:ascii="Helvetica Neue" w:hAnsi="Helvetica Neue" w:eastAsia="Helvetica Neue" w:cs="Helvetica Neue"/>
                <w:b w:val="1"/>
                <w:bCs w:val="1"/>
                <w:color w:val="1B1B1B"/>
              </w:rPr>
              <w:t>Holiday</w:t>
            </w:r>
          </w:p>
        </w:tc>
      </w:tr>
      <w:tr w:rsidR="0200AF7A" w:rsidTr="0200AF7A" w14:paraId="162E51AA">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30175D90" w14:textId="1145FF15">
            <w:pPr>
              <w:spacing w:before="0" w:beforeAutospacing="off" w:after="0" w:afterAutospacing="off"/>
            </w:pPr>
            <w:r w:rsidRPr="0200AF7A" w:rsidR="0200AF7A">
              <w:rPr>
                <w:rFonts w:ascii="Helvetica Neue" w:hAnsi="Helvetica Neue" w:eastAsia="Helvetica Neue" w:cs="Helvetica Neue"/>
                <w:b w:val="0"/>
                <w:bCs w:val="0"/>
                <w:color w:val="1B1B1B"/>
              </w:rPr>
              <w:t>Monday, January 01</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639B2A0E" w14:textId="06EE6D84">
            <w:pPr>
              <w:spacing w:before="0" w:beforeAutospacing="off" w:after="0" w:afterAutospacing="off"/>
            </w:pPr>
            <w:r w:rsidRPr="0200AF7A" w:rsidR="0200AF7A">
              <w:rPr>
                <w:rFonts w:ascii="Helvetica Neue" w:hAnsi="Helvetica Neue" w:eastAsia="Helvetica Neue" w:cs="Helvetica Neue"/>
                <w:b w:val="0"/>
                <w:bCs w:val="0"/>
                <w:color w:val="1B1B1B"/>
              </w:rPr>
              <w:t>New Year’s Day</w:t>
            </w:r>
          </w:p>
        </w:tc>
      </w:tr>
      <w:tr w:rsidR="0200AF7A" w:rsidTr="0200AF7A" w14:paraId="03619DD5">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37E170F1" w14:textId="2C13B3B7">
            <w:pPr>
              <w:spacing w:before="0" w:beforeAutospacing="off" w:after="0" w:afterAutospacing="off"/>
            </w:pPr>
            <w:r w:rsidRPr="0200AF7A" w:rsidR="0200AF7A">
              <w:rPr>
                <w:rFonts w:ascii="Helvetica Neue" w:hAnsi="Helvetica Neue" w:eastAsia="Helvetica Neue" w:cs="Helvetica Neue"/>
                <w:b w:val="0"/>
                <w:bCs w:val="0"/>
                <w:color w:val="1B1B1B"/>
              </w:rPr>
              <w:t>Monday, January 15</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642B71DC" w14:textId="7907E5D5">
            <w:pPr>
              <w:spacing w:before="0" w:beforeAutospacing="off" w:after="0" w:afterAutospacing="off"/>
            </w:pPr>
            <w:r w:rsidRPr="0200AF7A" w:rsidR="0200AF7A">
              <w:rPr>
                <w:rFonts w:ascii="Helvetica Neue" w:hAnsi="Helvetica Neue" w:eastAsia="Helvetica Neue" w:cs="Helvetica Neue"/>
                <w:b w:val="0"/>
                <w:bCs w:val="0"/>
                <w:color w:val="1B1B1B"/>
              </w:rPr>
              <w:t>Birthday of Martin Luther King, Jr.</w:t>
            </w:r>
          </w:p>
        </w:tc>
      </w:tr>
      <w:tr w:rsidR="0200AF7A" w:rsidTr="0200AF7A" w14:paraId="4185F7AA">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6F9B4C92" w14:textId="4D5ECD7D">
            <w:pPr>
              <w:spacing w:before="0" w:beforeAutospacing="off" w:after="0" w:afterAutospacing="off"/>
            </w:pPr>
            <w:r w:rsidRPr="0200AF7A" w:rsidR="0200AF7A">
              <w:rPr>
                <w:rFonts w:ascii="Helvetica Neue" w:hAnsi="Helvetica Neue" w:eastAsia="Helvetica Neue" w:cs="Helvetica Neue"/>
                <w:b w:val="0"/>
                <w:bCs w:val="0"/>
                <w:color w:val="1B1B1B"/>
              </w:rPr>
              <w:t xml:space="preserve">Monday, February 19 </w:t>
            </w:r>
            <w:r w:rsidRPr="0200AF7A" w:rsidR="0200AF7A">
              <w:rPr>
                <w:rFonts w:ascii="Helvetica Neue" w:hAnsi="Helvetica Neue" w:eastAsia="Helvetica Neue" w:cs="Helvetica Neue"/>
                <w:b w:val="0"/>
                <w:bCs w:val="0"/>
                <w:i w:val="1"/>
                <w:iCs w:val="1"/>
                <w:color w:val="006FB5"/>
              </w:rPr>
              <w:t>*</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4B325CBD" w14:textId="3D0702DD">
            <w:pPr>
              <w:spacing w:before="0" w:beforeAutospacing="off" w:after="0" w:afterAutospacing="off"/>
            </w:pPr>
            <w:r w:rsidRPr="0200AF7A" w:rsidR="0200AF7A">
              <w:rPr>
                <w:rFonts w:ascii="Helvetica Neue" w:hAnsi="Helvetica Neue" w:eastAsia="Helvetica Neue" w:cs="Helvetica Neue"/>
                <w:b w:val="0"/>
                <w:bCs w:val="0"/>
                <w:color w:val="1B1B1B"/>
              </w:rPr>
              <w:t>Washington’s Birthday</w:t>
            </w:r>
          </w:p>
        </w:tc>
      </w:tr>
      <w:tr w:rsidR="0200AF7A" w:rsidTr="0200AF7A" w14:paraId="3CFE7CFC">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4786569A" w14:textId="79ABDB5B">
            <w:pPr>
              <w:spacing w:before="0" w:beforeAutospacing="off" w:after="0" w:afterAutospacing="off"/>
            </w:pPr>
            <w:r w:rsidRPr="0200AF7A" w:rsidR="0200AF7A">
              <w:rPr>
                <w:rFonts w:ascii="Helvetica Neue" w:hAnsi="Helvetica Neue" w:eastAsia="Helvetica Neue" w:cs="Helvetica Neue"/>
                <w:b w:val="0"/>
                <w:bCs w:val="0"/>
                <w:color w:val="1B1B1B"/>
              </w:rPr>
              <w:t>Monday, May 27</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2B396574" w14:textId="244B5D85">
            <w:pPr>
              <w:spacing w:before="0" w:beforeAutospacing="off" w:after="0" w:afterAutospacing="off"/>
            </w:pPr>
            <w:r w:rsidRPr="0200AF7A" w:rsidR="0200AF7A">
              <w:rPr>
                <w:rFonts w:ascii="Helvetica Neue" w:hAnsi="Helvetica Neue" w:eastAsia="Helvetica Neue" w:cs="Helvetica Neue"/>
                <w:b w:val="0"/>
                <w:bCs w:val="0"/>
                <w:color w:val="1B1B1B"/>
              </w:rPr>
              <w:t>Memorial Day</w:t>
            </w:r>
          </w:p>
        </w:tc>
      </w:tr>
      <w:tr w:rsidR="0200AF7A" w:rsidTr="0200AF7A" w14:paraId="6189653A">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1BC74982" w14:textId="23315630">
            <w:pPr>
              <w:spacing w:before="0" w:beforeAutospacing="off" w:after="0" w:afterAutospacing="off"/>
            </w:pPr>
            <w:r w:rsidRPr="0200AF7A" w:rsidR="0200AF7A">
              <w:rPr>
                <w:rFonts w:ascii="Helvetica Neue" w:hAnsi="Helvetica Neue" w:eastAsia="Helvetica Neue" w:cs="Helvetica Neue"/>
                <w:b w:val="0"/>
                <w:bCs w:val="0"/>
                <w:color w:val="1B1B1B"/>
              </w:rPr>
              <w:t>Wednesday, June 19</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1D0F6465" w14:textId="0EE3CD41">
            <w:pPr>
              <w:spacing w:before="0" w:beforeAutospacing="off" w:after="0" w:afterAutospacing="off"/>
            </w:pPr>
            <w:r w:rsidRPr="0200AF7A" w:rsidR="0200AF7A">
              <w:rPr>
                <w:rFonts w:ascii="Helvetica Neue" w:hAnsi="Helvetica Neue" w:eastAsia="Helvetica Neue" w:cs="Helvetica Neue"/>
                <w:b w:val="0"/>
                <w:bCs w:val="0"/>
                <w:color w:val="1B1B1B"/>
              </w:rPr>
              <w:t>Juneteenth National Independence Day</w:t>
            </w:r>
          </w:p>
        </w:tc>
      </w:tr>
      <w:tr w:rsidR="0200AF7A" w:rsidTr="0200AF7A" w14:paraId="6676A576">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6D0C0E52" w14:textId="1D38D0C2">
            <w:pPr>
              <w:spacing w:before="0" w:beforeAutospacing="off" w:after="0" w:afterAutospacing="off"/>
            </w:pPr>
            <w:r w:rsidRPr="0200AF7A" w:rsidR="0200AF7A">
              <w:rPr>
                <w:rFonts w:ascii="Helvetica Neue" w:hAnsi="Helvetica Neue" w:eastAsia="Helvetica Neue" w:cs="Helvetica Neue"/>
                <w:b w:val="0"/>
                <w:bCs w:val="0"/>
                <w:color w:val="1B1B1B"/>
              </w:rPr>
              <w:t>Thursday, July 04</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467FD394" w14:textId="490B5581">
            <w:pPr>
              <w:spacing w:before="0" w:beforeAutospacing="off" w:after="0" w:afterAutospacing="off"/>
            </w:pPr>
            <w:r w:rsidRPr="0200AF7A" w:rsidR="0200AF7A">
              <w:rPr>
                <w:rFonts w:ascii="Helvetica Neue" w:hAnsi="Helvetica Neue" w:eastAsia="Helvetica Neue" w:cs="Helvetica Neue"/>
                <w:b w:val="0"/>
                <w:bCs w:val="0"/>
                <w:color w:val="1B1B1B"/>
              </w:rPr>
              <w:t>Independence Day</w:t>
            </w:r>
          </w:p>
        </w:tc>
      </w:tr>
      <w:tr w:rsidR="0200AF7A" w:rsidTr="0200AF7A" w14:paraId="50487FAF">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2060494D" w14:textId="21ACFBF9">
            <w:pPr>
              <w:spacing w:before="0" w:beforeAutospacing="off" w:after="0" w:afterAutospacing="off"/>
            </w:pPr>
            <w:r w:rsidRPr="0200AF7A" w:rsidR="0200AF7A">
              <w:rPr>
                <w:rFonts w:ascii="Helvetica Neue" w:hAnsi="Helvetica Neue" w:eastAsia="Helvetica Neue" w:cs="Helvetica Neue"/>
                <w:b w:val="0"/>
                <w:bCs w:val="0"/>
                <w:color w:val="1B1B1B"/>
              </w:rPr>
              <w:t>Monday, September 02</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3C1C76AC" w14:textId="53D0E3C6">
            <w:pPr>
              <w:spacing w:before="0" w:beforeAutospacing="off" w:after="0" w:afterAutospacing="off"/>
            </w:pPr>
            <w:r w:rsidRPr="0200AF7A" w:rsidR="0200AF7A">
              <w:rPr>
                <w:rFonts w:ascii="Helvetica Neue" w:hAnsi="Helvetica Neue" w:eastAsia="Helvetica Neue" w:cs="Helvetica Neue"/>
                <w:b w:val="0"/>
                <w:bCs w:val="0"/>
                <w:color w:val="1B1B1B"/>
              </w:rPr>
              <w:t>Labor Day</w:t>
            </w:r>
          </w:p>
        </w:tc>
      </w:tr>
      <w:tr w:rsidR="0200AF7A" w:rsidTr="0200AF7A" w14:paraId="6D7D74B6">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5E30BA52" w14:textId="19D1EA15">
            <w:pPr>
              <w:spacing w:before="0" w:beforeAutospacing="off" w:after="0" w:afterAutospacing="off"/>
            </w:pPr>
            <w:r w:rsidRPr="0200AF7A" w:rsidR="0200AF7A">
              <w:rPr>
                <w:rFonts w:ascii="Helvetica Neue" w:hAnsi="Helvetica Neue" w:eastAsia="Helvetica Neue" w:cs="Helvetica Neue"/>
                <w:b w:val="0"/>
                <w:bCs w:val="0"/>
                <w:color w:val="1B1B1B"/>
              </w:rPr>
              <w:t>Monday, October 14</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2626563E" w14:textId="648C6A9B">
            <w:pPr>
              <w:spacing w:before="0" w:beforeAutospacing="off" w:after="0" w:afterAutospacing="off"/>
            </w:pPr>
            <w:r w:rsidRPr="0200AF7A" w:rsidR="0200AF7A">
              <w:rPr>
                <w:rFonts w:ascii="Helvetica Neue" w:hAnsi="Helvetica Neue" w:eastAsia="Helvetica Neue" w:cs="Helvetica Neue"/>
                <w:b w:val="0"/>
                <w:bCs w:val="0"/>
                <w:color w:val="1B1B1B"/>
              </w:rPr>
              <w:t>Columbus Day</w:t>
            </w:r>
          </w:p>
        </w:tc>
      </w:tr>
      <w:tr w:rsidR="0200AF7A" w:rsidTr="0200AF7A" w14:paraId="0CC5F464">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54A51171" w14:textId="5BF6E6D4">
            <w:pPr>
              <w:spacing w:before="0" w:beforeAutospacing="off" w:after="0" w:afterAutospacing="off"/>
            </w:pPr>
            <w:r w:rsidRPr="0200AF7A" w:rsidR="0200AF7A">
              <w:rPr>
                <w:rFonts w:ascii="Helvetica Neue" w:hAnsi="Helvetica Neue" w:eastAsia="Helvetica Neue" w:cs="Helvetica Neue"/>
                <w:b w:val="0"/>
                <w:bCs w:val="0"/>
                <w:color w:val="1B1B1B"/>
              </w:rPr>
              <w:t>Monday, November 11</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18E7ADCF" w14:textId="281D868E">
            <w:pPr>
              <w:spacing w:before="0" w:beforeAutospacing="off" w:after="0" w:afterAutospacing="off"/>
            </w:pPr>
            <w:r w:rsidRPr="0200AF7A" w:rsidR="0200AF7A">
              <w:rPr>
                <w:rFonts w:ascii="Helvetica Neue" w:hAnsi="Helvetica Neue" w:eastAsia="Helvetica Neue" w:cs="Helvetica Neue"/>
                <w:b w:val="0"/>
                <w:bCs w:val="0"/>
                <w:color w:val="1B1B1B"/>
              </w:rPr>
              <w:t>Veterans Day</w:t>
            </w:r>
          </w:p>
        </w:tc>
      </w:tr>
      <w:tr w:rsidR="0200AF7A" w:rsidTr="0200AF7A" w14:paraId="2CD9B89B">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08102755" w14:textId="7A1618A6">
            <w:pPr>
              <w:spacing w:before="0" w:beforeAutospacing="off" w:after="0" w:afterAutospacing="off"/>
            </w:pPr>
            <w:r w:rsidRPr="0200AF7A" w:rsidR="0200AF7A">
              <w:rPr>
                <w:rFonts w:ascii="Helvetica Neue" w:hAnsi="Helvetica Neue" w:eastAsia="Helvetica Neue" w:cs="Helvetica Neue"/>
                <w:b w:val="0"/>
                <w:bCs w:val="0"/>
                <w:color w:val="1B1B1B"/>
              </w:rPr>
              <w:t>Thursday, November 28</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6B9EAF24" w14:textId="0BDCBC46">
            <w:pPr>
              <w:spacing w:before="0" w:beforeAutospacing="off" w:after="0" w:afterAutospacing="off"/>
            </w:pPr>
            <w:r w:rsidRPr="0200AF7A" w:rsidR="0200AF7A">
              <w:rPr>
                <w:rFonts w:ascii="Helvetica Neue" w:hAnsi="Helvetica Neue" w:eastAsia="Helvetica Neue" w:cs="Helvetica Neue"/>
                <w:b w:val="0"/>
                <w:bCs w:val="0"/>
                <w:color w:val="1B1B1B"/>
              </w:rPr>
              <w:t>Thanksgiving Day</w:t>
            </w:r>
          </w:p>
        </w:tc>
      </w:tr>
      <w:tr w:rsidR="0200AF7A" w:rsidTr="0200AF7A" w14:paraId="655D1D8A">
        <w:trPr>
          <w:trHeight w:val="300"/>
        </w:trPr>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56042438" w14:textId="618CD57F">
            <w:pPr>
              <w:spacing w:before="0" w:beforeAutospacing="off" w:after="0" w:afterAutospacing="off"/>
            </w:pPr>
            <w:r w:rsidRPr="0200AF7A" w:rsidR="0200AF7A">
              <w:rPr>
                <w:rFonts w:ascii="Helvetica Neue" w:hAnsi="Helvetica Neue" w:eastAsia="Helvetica Neue" w:cs="Helvetica Neue"/>
                <w:b w:val="0"/>
                <w:bCs w:val="0"/>
                <w:color w:val="1B1B1B"/>
              </w:rPr>
              <w:t>Wednesday, December 25</w:t>
            </w:r>
          </w:p>
        </w:tc>
        <w:tc>
          <w:tcPr>
            <w:tcW w:w="4680" w:type="dxa"/>
            <w:tcBorders>
              <w:top w:val="single" w:color="1B1B1B" w:sz="6"/>
              <w:left w:val="single" w:color="1B1B1B" w:sz="6"/>
              <w:bottom w:val="single" w:color="1B1B1B" w:sz="6"/>
              <w:right w:val="single" w:color="1B1B1B" w:sz="6"/>
            </w:tcBorders>
            <w:shd w:val="clear" w:color="auto" w:fill="FFFFFF" w:themeFill="background1"/>
            <w:tcMar>
              <w:top w:w="60" w:type="dxa"/>
              <w:left w:w="60" w:type="dxa"/>
              <w:bottom w:w="60" w:type="dxa"/>
              <w:right w:w="60" w:type="dxa"/>
            </w:tcMar>
            <w:vAlign w:val="center"/>
          </w:tcPr>
          <w:p w:rsidR="0200AF7A" w:rsidP="0200AF7A" w:rsidRDefault="0200AF7A" w14:paraId="4EEDA617" w14:textId="152B3E11">
            <w:pPr>
              <w:spacing w:before="0" w:beforeAutospacing="off" w:after="0" w:afterAutospacing="off"/>
            </w:pPr>
            <w:r w:rsidRPr="0200AF7A" w:rsidR="0200AF7A">
              <w:rPr>
                <w:rFonts w:ascii="Helvetica Neue" w:hAnsi="Helvetica Neue" w:eastAsia="Helvetica Neue" w:cs="Helvetica Neue"/>
                <w:b w:val="0"/>
                <w:bCs w:val="0"/>
                <w:color w:val="1B1B1B"/>
              </w:rPr>
              <w:t>Christmas Day</w:t>
            </w:r>
          </w:p>
        </w:tc>
      </w:tr>
    </w:tbl>
    <w:p xmlns:wp14="http://schemas.microsoft.com/office/word/2010/wordml" w:rsidP="0200AF7A" wp14:paraId="434593FB" wp14:textId="4F519A95">
      <w:pPr>
        <w:spacing w:before="0" w:beforeAutospacing="off" w:after="0" w:afterAutospacing="off"/>
      </w:pPr>
      <w:r w:rsidRPr="0200AF7A" w:rsidR="419B687D">
        <w:rPr>
          <w:rFonts w:ascii="system-ui" w:hAnsi="system-ui" w:eastAsia="system-ui" w:cs="system-ui"/>
          <w:b w:val="0"/>
          <w:bCs w:val="0"/>
          <w:i w:val="1"/>
          <w:iCs w:val="1"/>
          <w:caps w:val="0"/>
          <w:smallCaps w:val="0"/>
          <w:noProof w:val="0"/>
          <w:color w:val="006FB5"/>
          <w:sz w:val="24"/>
          <w:szCs w:val="24"/>
          <w:lang w:val="en-US"/>
        </w:rPr>
        <w:t>*</w:t>
      </w:r>
      <w:r w:rsidRPr="0200AF7A" w:rsidR="419B687D">
        <w:rPr>
          <w:rFonts w:ascii="system-ui" w:hAnsi="system-ui" w:eastAsia="system-ui" w:cs="system-ui"/>
          <w:b w:val="0"/>
          <w:bCs w:val="0"/>
          <w:i w:val="1"/>
          <w:iCs w:val="1"/>
          <w:caps w:val="0"/>
          <w:smallCaps w:val="0"/>
          <w:noProof w:val="0"/>
          <w:color w:val="363636"/>
          <w:sz w:val="24"/>
          <w:szCs w:val="24"/>
          <w:lang w:val="en-US"/>
        </w:rPr>
        <w:t>This holiday is designated as "Washington’s Birthday" in section 6103(a) of title 5 of the United States Code, which is the law that specifies holidays for Federal employees. Though other institutions such as state and local governments and private businesses may use other names, it is our policy to always refer to holidays by the names designated in the law.</w:t>
      </w:r>
    </w:p>
    <w:p xmlns:wp14="http://schemas.microsoft.com/office/word/2010/wordml" w:rsidP="0200AF7A" wp14:paraId="2C078E63" wp14:textId="73902CA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FE685B"/>
    <w:rsid w:val="0200AF7A"/>
    <w:rsid w:val="09F29902"/>
    <w:rsid w:val="0B8E6963"/>
    <w:rsid w:val="2069A8F4"/>
    <w:rsid w:val="20EDDB16"/>
    <w:rsid w:val="419B687D"/>
    <w:rsid w:val="66FE685B"/>
    <w:rsid w:val="7D2D3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685B"/>
  <w15:chartTrackingRefBased/>
  <w15:docId w15:val="{BEB14922-2255-4131-B025-4F9078EAB3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opm.gov/policy-data-oversight/pay-leave/work-schedules/fact-sheets/Federal-Holidays-In-Lieu-Of-Determination" TargetMode="External" Id="Raa6549f151ad49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2023-11-30T14:48:48.0537227Z</dcterms:created>
  <dcterms:modified xsi:type="dcterms:W3CDTF">2023-11-30T14:51:34.6705643Z</dcterms:modified>
  <dc:creator>Noah Taylor</dc:creator>
  <lastModifiedBy>Noah Taylor</lastModifiedBy>
</coreProperties>
</file>