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oxygen</w:t>
      </w:r>
      <w:r>
        <w:t xml:space="preserve"> </w:t>
      </w:r>
      <w:r>
        <w:t xml:space="preserve">mass</w:t>
      </w:r>
      <w:r>
        <w:t xml:space="preserve"> </w:t>
      </w:r>
      <w:r>
        <w:t xml:space="preserve">transfer</w:t>
      </w:r>
      <w:r>
        <w:t xml:space="preserve"> </w:t>
      </w:r>
      <w:r>
        <w:t xml:space="preserve">coefficient</w:t>
      </w:r>
      <w:r>
        <w:t xml:space="preserve"> </w:t>
      </w:r>
      <w:r>
        <w:t xml:space="preserve">IKLa)</w:t>
      </w:r>
      <w:r>
        <w:t xml:space="preserve"> </w:t>
      </w:r>
      <w:r>
        <w:t xml:space="preserve">in</w:t>
      </w:r>
      <w:r>
        <w:t xml:space="preserve"> </w:t>
      </w:r>
      <w:r>
        <w:t xml:space="preserve">batch</w:t>
      </w:r>
      <w:r>
        <w:t xml:space="preserve"> </w:t>
      </w:r>
      <w:r>
        <w:t xml:space="preserve">reactor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Ventura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Assignment is based on experiment for measuring D.O.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unit-3-report_files/figure-docx/datas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rocedure"/>
      <w:bookmarkEnd w:id="25"/>
      <w:r>
        <w:t xml:space="preserve">Procedure</w:t>
      </w:r>
    </w:p>
    <w:p>
      <w:pPr>
        <w:pStyle w:val="FirstParagraph"/>
      </w:pPr>
      <w:r>
        <w:t xml:space="preserve">Dissolved Oxygen concentration at equilibrium will be calculated using the Henry's Law. For that purpose:</w:t>
      </w:r>
      <w:r>
        <w:t xml:space="preserve"> </w:t>
      </w:r>
      <w:r>
        <w:t xml:space="preserve">first, determine the barometrice pressure at 2600 [m], given P0, T, R, g, M using the barometric formula:</w:t>
      </w:r>
    </w:p>
    <w:p>
      <w:pPr>
        <w:pStyle w:val="Compact"/>
        <w:numPr>
          <w:numId w:val="1001"/>
          <w:ilvl w:val="0"/>
        </w:numPr>
      </w:pPr>
      <m:oMath>
        <m:r>
          <m:t>P</m:t>
        </m:r>
        <m:r>
          <m:t>=</m:t>
        </m:r>
        <m:r>
          <m:t>P</m:t>
        </m:r>
        <m:r>
          <m:t>0</m:t>
        </m:r>
        <m:r>
          <m:t>*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−</m:t>
                </m:r>
                <m:r>
                  <m:t>M</m:t>
                </m:r>
                <m:r>
                  <m:t>g</m:t>
                </m:r>
                <m:r>
                  <m:t>z</m:t>
                </m:r>
              </m:num>
              <m:den>
                <m:r>
                  <m:t>R</m:t>
                </m:r>
                <m:r>
                  <m:t>T</m:t>
                </m:r>
              </m:den>
            </m:f>
          </m:sup>
        </m:sSup>
      </m:oMath>
      <w:r>
        <w:t xml:space="preserve"> </w:t>
      </w:r>
      <w:r>
        <w:t xml:space="preserve">where:</w:t>
      </w:r>
    </w:p>
    <w:p>
      <w:pPr>
        <w:pStyle w:val="FirstParagraph"/>
      </w:pPr>
      <m:oMath>
        <m:r>
          <m:t>M</m:t>
        </m:r>
        <m:r>
          <m:t>=</m:t>
        </m:r>
        <m:r>
          <m:t>1</m:t>
        </m:r>
        <m:r>
          <m:t>,</m:t>
        </m:r>
        <m:r>
          <m:t>785</m:t>
        </m:r>
        <m:r>
          <m:t>*</m:t>
        </m:r>
        <m:sSup>
          <m:e>
            <m:r>
              <m:t>10</m:t>
            </m:r>
          </m:e>
          <m:sup>
            <m:r>
              <m:t>20</m:t>
            </m:r>
          </m:sup>
        </m:sSup>
      </m:oMath>
      <w:r>
        <w:t xml:space="preserve"> </w:t>
      </w:r>
      <w:r>
        <w:t xml:space="preserve">[mol];</w:t>
      </w:r>
      <w:r>
        <w:t xml:space="preserve"> </w:t>
      </w:r>
      <m:oMath>
        <m:r>
          <m:t>P</m:t>
        </m:r>
        <m:r>
          <m:t>0</m:t>
        </m:r>
        <m:r>
          <m:t>=</m:t>
        </m:r>
        <m:r>
          <m:t>101325</m:t>
        </m:r>
      </m:oMath>
      <w:r>
        <w:t xml:space="preserve"> </w:t>
      </w:r>
      <w:r>
        <w:t xml:space="preserve">[Pa];</w:t>
      </w:r>
      <w:r>
        <w:t xml:space="preserve"> </w:t>
      </w:r>
      <m:oMath>
        <m:r>
          <m:t>T</m:t>
        </m:r>
        <m:r>
          <m:t>=</m:t>
        </m:r>
        <m:r>
          <m:t>298</m:t>
        </m:r>
        <m:r>
          <m:t>,</m:t>
        </m:r>
        <m:r>
          <m:t>15</m:t>
        </m:r>
      </m:oMath>
      <w:r>
        <w:t xml:space="preserve"> </w:t>
      </w:r>
      <w:r>
        <w:t xml:space="preserve">[K];</w:t>
      </w:r>
      <w:r>
        <w:t xml:space="preserve"> </w:t>
      </w:r>
      <m:oMath>
        <m:r>
          <m:t>R</m:t>
        </m:r>
        <m:r>
          <m:t>=</m:t>
        </m:r>
        <m:r>
          <m:t>3</m:t>
        </m:r>
        <m:r>
          <m:t>,</m:t>
        </m:r>
        <m:r>
          <m:t>314</m:t>
        </m:r>
      </m:oMath>
      <w:r>
        <w:t xml:space="preserve"> </w:t>
      </w:r>
      <w:r>
        <w:t xml:space="preserve">[J*K/mol];</w:t>
      </w:r>
      <w:r>
        <w:t xml:space="preserve"> </w:t>
      </w:r>
      <m:oMath>
        <m:r>
          <m:t>g</m:t>
        </m:r>
        <m:r>
          <m:t>=</m:t>
        </m:r>
        <m:r>
          <m:t>9</m:t>
        </m:r>
        <m:r>
          <m:t>,</m:t>
        </m:r>
        <m:r>
          <m:t>80</m:t>
        </m:r>
      </m:oMath>
      <w:r>
        <w:t xml:space="preserve"> </w:t>
      </w:r>
      <w:r>
        <w:t xml:space="preserve">[m/s^2]</w:t>
      </w:r>
    </w:p>
    <w:p>
      <w:pPr>
        <w:pStyle w:val="BodyText"/>
      </w:pPr>
      <m:oMath>
        <m:r>
          <m:t>P</m:t>
        </m:r>
        <m:r>
          <m:t>=</m:t>
        </m:r>
        <m:r>
          <m:t>101325</m:t>
        </m:r>
        <m:r>
          <m:t>*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f>
          <m:fPr>
            <m:type m:val="bar"/>
          </m:fPr>
          <m:num>
            <m:r>
              <m:t>28</m:t>
            </m:r>
            <m:r>
              <m:t>,</m:t>
            </m:r>
            <m:r>
              <m:t>96</m:t>
            </m:r>
            <m:r>
              <m:t>*</m:t>
            </m:r>
            <m:sSup>
              <m:e>
                <m:r>
                  <m:t>10</m:t>
                </m:r>
              </m:e>
              <m:sup>
                <m:r>
                  <m:t>−</m:t>
                </m:r>
              </m:sup>
            </m:sSup>
            <m:r>
              <m:t>3</m:t>
            </m:r>
            <m:r>
              <m:t>*</m:t>
            </m:r>
            <m:r>
              <m:t>9</m:t>
            </m:r>
            <m:r>
              <m:t>,</m:t>
            </m:r>
            <m:r>
              <m:t>8</m:t>
            </m:r>
            <m:r>
              <m:t>*</m:t>
            </m:r>
            <m:r>
              <m:t>2600</m:t>
            </m:r>
          </m:num>
          <m:den>
            <m:r>
              <m:t>8</m:t>
            </m:r>
            <m:r>
              <m:t>,</m:t>
            </m:r>
            <m:r>
              <m:t>314</m:t>
            </m:r>
            <m:r>
              <m:t>*</m:t>
            </m:r>
            <m:r>
              <m:t>298</m:t>
            </m:r>
            <m:r>
              <m:t>,</m:t>
            </m:r>
            <m:r>
              <m:t>15</m:t>
            </m:r>
          </m:den>
        </m:f>
        <m:r>
          <m:t>)</m:t>
        </m:r>
        <m:r>
          <m:t>=</m:t>
        </m:r>
        <m:r>
          <m:t>75214</m:t>
        </m:r>
      </m:oMath>
      <w:r>
        <w:t xml:space="preserve"> </w:t>
      </w:r>
      <w:r>
        <w:t xml:space="preserve">[Pa]</w:t>
      </w:r>
    </w:p>
    <w:p>
      <w:pPr>
        <w:pStyle w:val="BodyText"/>
      </w:pPr>
      <w:r>
        <w:t xml:space="preserve">Second, determine dissolve oxygen concentration:</w:t>
      </w:r>
    </w:p>
    <w:p>
      <w:pPr>
        <w:pStyle w:val="BodyText"/>
      </w:pPr>
      <m:oMath>
        <m:r>
          <m:t>S</m:t>
        </m:r>
        <m:sSub>
          <m:e>
            <m:r>
              <m:t>O</m:t>
            </m:r>
          </m:e>
          <m:sub>
            <m:r>
              <m:t>e</m:t>
            </m:r>
          </m:sub>
        </m:sSub>
        <m:r>
          <m:t>q</m:t>
        </m:r>
        <m:r>
          <m:t>=</m:t>
        </m:r>
        <m:f>
          <m:fPr>
            <m:type m:val="bar"/>
          </m:fPr>
          <m:num>
            <m:r>
              <m:t>P</m:t>
            </m:r>
          </m:num>
          <m:den>
            <m:sSub>
              <m:e>
                <m:r>
                  <m:t>K</m:t>
                </m:r>
              </m:e>
              <m:sub>
                <m:r>
                  <m:t>H</m:t>
                </m:r>
              </m:sub>
            </m:sSub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P</m:t>
        </m:r>
        <m:r>
          <m:t>=</m:t>
        </m:r>
        <m:r>
          <m:t>75214</m:t>
        </m:r>
      </m:oMath>
      <w:r>
        <w:t xml:space="preserve"> </w:t>
      </w:r>
      <w:r>
        <w:t xml:space="preserve">[Pa]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H</m:t>
            </m:r>
          </m:sub>
        </m:sSub>
        <m:r>
          <m:t>=</m:t>
        </m:r>
        <m:r>
          <m:t>78</m:t>
        </m:r>
        <m:r>
          <m:t>,</m:t>
        </m:r>
        <m:r>
          <m:t>020</m:t>
        </m:r>
        <m:r>
          <m:t>*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[Pa*L/mol]</w:t>
      </w:r>
      <w:r>
        <w:t xml:space="preserve"> 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Partial pressure for oxygen is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  <m:r>
              <m:t>2</m:t>
            </m:r>
          </m:sub>
        </m:sSub>
        <m:r>
          <m:t>=</m:t>
        </m:r>
        <m:r>
          <m:t>0</m:t>
        </m:r>
        <m:r>
          <m:t>,</m:t>
        </m:r>
        <m:r>
          <m:t>21</m:t>
        </m:r>
        <m:r>
          <m:t>*</m:t>
        </m:r>
        <m:r>
          <m:t>P</m:t>
        </m:r>
        <m:r>
          <m:t>=</m:t>
        </m:r>
        <m:r>
          <m:t>15795</m:t>
        </m:r>
      </m:oMath>
      <w:r>
        <w:t xml:space="preserve"> </w:t>
      </w:r>
      <w:r>
        <w:t xml:space="preserve">[Pa]</w:t>
      </w:r>
    </w:p>
    <w:p>
      <w:pPr>
        <w:pStyle w:val="BodyText"/>
      </w:pPr>
      <m:oMath>
        <m:r>
          <m:t>S</m:t>
        </m:r>
        <m:sSub>
          <m:e>
            <m:r>
              <m:t>O</m:t>
            </m:r>
          </m:e>
          <m:sub>
            <m:r>
              <m:t>e</m:t>
            </m:r>
          </m:sub>
        </m:sSub>
        <m:r>
          <m:t>q</m:t>
        </m:r>
        <m:r>
          <m:t>=</m:t>
        </m:r>
        <m:f>
          <m:fPr>
            <m:type m:val="bar"/>
          </m:fPr>
          <m:num>
            <m:r>
              <m:t>15795</m:t>
            </m:r>
            <m:r>
              <m:t>*</m:t>
            </m:r>
            <m:r>
              <m:t>32</m:t>
            </m:r>
            <m:r>
              <m:t>*</m:t>
            </m:r>
            <m:r>
              <m:t>1000</m:t>
            </m:r>
          </m:num>
          <m:den>
            <m:r>
              <m:t>78</m:t>
            </m:r>
            <m:r>
              <m:t>,</m:t>
            </m:r>
            <m:r>
              <m:t>020</m:t>
            </m:r>
            <m:r>
              <m:t>*</m:t>
            </m:r>
            <m:sSup>
              <m:e>
                <m:r>
                  <m:t>10</m:t>
                </m:r>
              </m:e>
              <m:sup>
                <m:r>
                  <m:t>3</m:t>
                </m:r>
              </m:sup>
            </m:sSup>
          </m:den>
        </m:f>
        <m:r>
          <m:t>=</m:t>
        </m:r>
        <m:r>
          <m:t>6.4</m:t>
        </m:r>
      </m:oMath>
      <w:r>
        <w:t xml:space="preserve"> </w:t>
      </w:r>
      <w:r>
        <w:t xml:space="preserve">[mg/L]</w:t>
      </w:r>
    </w:p>
    <w:p>
      <w:pPr>
        <w:pStyle w:val="BodyText"/>
      </w:pPr>
      <w:r>
        <w:t xml:space="preserve">As substrate is depleted, Biomass undergoes endogenous respiration process in phase 1. As stated in problem definition, OUR is constant and it is calculated by mean of the following expression:</w:t>
      </w:r>
    </w:p>
    <w:p>
      <w:pPr>
        <w:pStyle w:val="BodyText"/>
      </w:pPr>
      <m:oMath>
        <m:r>
          <m:t>O</m:t>
        </m:r>
        <m:r>
          <m:t>U</m:t>
        </m:r>
        <m:r>
          <m:t>R</m:t>
        </m:r>
        <m:r>
          <m:t>=</m:t>
        </m:r>
        <m:r>
          <m:t>−</m:t>
        </m:r>
        <m:f>
          <m:fPr>
            <m:type m:val="bar"/>
          </m:fPr>
          <m:num>
            <m:r>
              <m:t>D</m:t>
            </m:r>
            <m:sSub>
              <m:e>
                <m:r>
                  <m:t>O</m:t>
                </m:r>
              </m:e>
              <m:sub>
                <m:r>
                  <m:t>e</m:t>
                </m:r>
                <m:r>
                  <m:t>n</m:t>
                </m:r>
                <m:r>
                  <m:t>d</m:t>
                </m:r>
                <m:r>
                  <m:t>−</m:t>
                </m:r>
                <m:r>
                  <m:t>o</m:t>
                </m:r>
                <m:r>
                  <m:t>f</m:t>
                </m:r>
                <m:r>
                  <m:t>−</m:t>
                </m:r>
                <m:r>
                  <m:t>p</m:t>
                </m:r>
                <m:r>
                  <m:t>h</m:t>
                </m:r>
                <m:r>
                  <m:t>a</m:t>
                </m:r>
                <m:r>
                  <m:t>s</m:t>
                </m:r>
                <m:r>
                  <m:t>e</m:t>
                </m:r>
                <m:r>
                  <m:t>1</m:t>
                </m:r>
              </m:sub>
            </m:sSub>
            <m:r>
              <m:t>−</m:t>
            </m:r>
            <m:r>
              <m:t>D</m:t>
            </m:r>
            <m:sSub>
              <m:e>
                <m:r>
                  <m:t>O</m:t>
                </m:r>
              </m:e>
              <m:sub>
                <m:r>
                  <m:t>t</m:t>
                </m:r>
                <m:r>
                  <m:t>0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e</m:t>
                </m:r>
                <m:r>
                  <m:t>n</m:t>
                </m:r>
                <m:r>
                  <m:t>d</m:t>
                </m:r>
                <m:r>
                  <m:t>−</m:t>
                </m:r>
                <m:r>
                  <m:t>o</m:t>
                </m:r>
                <m:r>
                  <m:t>f</m:t>
                </m:r>
                <m:r>
                  <m:t>−</m:t>
                </m:r>
                <m:r>
                  <m:t>p</m:t>
                </m:r>
                <m:r>
                  <m:t>h</m:t>
                </m:r>
                <m:r>
                  <m:t>a</m:t>
                </m:r>
                <m:r>
                  <m:t>s</m:t>
                </m:r>
                <m:r>
                  <m:t>e</m:t>
                </m:r>
                <m:r>
                  <m:t>1</m:t>
                </m:r>
              </m:sub>
            </m:sSub>
            <m:r>
              <m:t>−</m:t>
            </m:r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den>
        </m:f>
      </m:oMath>
      <w:r>
        <w:t xml:space="preserve"> </w:t>
      </w:r>
      <w:r>
        <w:t xml:space="preserve">[mg/L-h]</w:t>
      </w:r>
    </w:p>
    <w:p>
      <w:pPr>
        <w:pStyle w:val="SourceCode"/>
      </w:pPr>
      <w:r>
        <w:rPr>
          <w:rStyle w:val="VerbatimChar"/>
        </w:rPr>
        <w:t xml:space="preserve">## [1] "OUR_OHO =  19.77  [mg/L-h] "</w:t>
      </w:r>
    </w:p>
    <w:p>
      <w:pPr>
        <w:pStyle w:val="FirstParagraph"/>
      </w:pPr>
      <w:r>
        <w:t xml:space="preserve">Alternatively,</w:t>
      </w:r>
      <w:r>
        <w:t xml:space="preserve"> </w:t>
      </w:r>
      <m:oMath>
        <m:r>
          <m:t>O</m:t>
        </m:r>
        <m:r>
          <m:t>U</m:t>
        </m:r>
        <m:r>
          <m:t>R</m:t>
        </m:r>
      </m:oMath>
      <w:r>
        <w:t xml:space="preserve"> </w:t>
      </w:r>
      <w:r>
        <w:t xml:space="preserve">can be obtained from linear regression of dissolved oxygen vs time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doc_mgl ~ time_hh, data = p1_dataset)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time_hh  </w:t>
      </w:r>
      <w:r>
        <w:br w:type="textWrapping"/>
      </w:r>
      <w:r>
        <w:rPr>
          <w:rStyle w:val="VerbatimChar"/>
        </w:rPr>
        <w:t xml:space="preserve">##       8.079      -20.376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unit-3-report_files/figure-docx/OU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"OUR_OHO =  -20.3764470549435  [mg/L-h] "</w:t>
      </w:r>
    </w:p>
    <w:p>
      <w:pPr>
        <w:pStyle w:val="FirstParagraph"/>
      </w:pPr>
      <m:oMath>
        <m:sSub>
          <m:e>
            <m:r>
              <m:t>K</m:t>
            </m:r>
          </m:e>
          <m:sub>
            <m:r>
              <m:t>L</m:t>
            </m:r>
            <m:r>
              <m:t>a</m:t>
            </m:r>
          </m:sub>
        </m:sSub>
      </m:oMath>
      <w:r>
        <w:t xml:space="preserve"> </w:t>
      </w:r>
      <w:r>
        <w:t xml:space="preserve">can obtained directly without need to use AQUASIM, by plotting</w:t>
      </w:r>
      <w:r>
        <w:t xml:space="preserve"> </w:t>
      </w:r>
      <m:oMath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S</m:t>
            </m:r>
            <m:sSub>
              <m:e>
                <m:r>
                  <m:t>O</m:t>
                </m:r>
              </m:e>
              <m:sub>
                <m:r>
                  <m:t>e</m:t>
                </m:r>
                <m:r>
                  <m:t>q</m:t>
                </m:r>
              </m:sub>
            </m:sSub>
            <m:r>
              <m:t>−</m:t>
            </m:r>
            <m:r>
              <m:t>S</m:t>
            </m:r>
            <m:r>
              <m:t>O</m:t>
            </m:r>
          </m:num>
          <m:den>
            <m:r>
              <m:t>S</m:t>
            </m:r>
            <m:sSub>
              <m:e>
                <m:r>
                  <m:t>O</m:t>
                </m:r>
              </m:e>
              <m:sub>
                <m:r>
                  <m:t>e</m:t>
                </m:r>
                <m:r>
                  <m:t>q</m:t>
                </m:r>
              </m:sub>
            </m:sSub>
            <m:r>
              <m:t>−</m:t>
            </m:r>
            <m:r>
              <m:t>S</m:t>
            </m:r>
            <m:sSub>
              <m:e>
                <m:r>
                  <m:t>O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</m:oMath>
      <w:r>
        <w:t xml:space="preserve"> </w:t>
      </w:r>
      <w:r>
        <w:t xml:space="preserve">vs time plus linear regression to obtain the linear slope coefficient as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  <m:r>
              <m:t>a</m:t>
            </m:r>
          </m:sub>
        </m:sSub>
      </m:oMath>
      <w:r>
        <w:t xml:space="preserve"> </w:t>
      </w:r>
      <w:r>
        <w:t xml:space="preserve">with the assumption reactor is modelled as CSTR.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LN ~ time_hh, data = p2_dataset_lm)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time_hh  </w:t>
      </w:r>
      <w:r>
        <w:br w:type="textWrapping"/>
      </w:r>
      <w:r>
        <w:rPr>
          <w:rStyle w:val="VerbatimChar"/>
        </w:rPr>
        <w:t xml:space="preserve">##    -0.05884     -6.47921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unit-3-report_files/figure-docx/K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"KLa =  -6.479  [1/h] "</w:t>
      </w:r>
    </w:p>
    <w:p>
      <w:pPr>
        <w:pStyle w:val="FirstParagraph"/>
      </w:pPr>
      <w:r>
        <w:rPr>
          <w:b/>
        </w:rPr>
        <w:t xml:space="preserve">Simulation with AQUASIM</w:t>
      </w:r>
    </w:p>
    <w:p>
      <w:pPr>
        <w:pStyle w:val="BodyText"/>
      </w:pPr>
      <w:r>
        <w:t xml:space="preserve">State variable are dissolved oxygen concentration in liquid phase(SO) and oxygen concentration in gas phase, both in [mg/L].</w:t>
      </w:r>
      <w:r>
        <w:t xml:space="preserve"> </w:t>
      </w:r>
      <w:r>
        <w:t xml:space="preserve">For parameter estimation measured SO data is read from a .CSV file.</w:t>
      </w:r>
    </w:p>
    <w:p>
      <w:pPr>
        <w:pStyle w:val="BodyText"/>
      </w:pPr>
      <w:r>
        <w:t xml:space="preserve">Process variable is time in [h].</w:t>
      </w:r>
    </w:p>
    <w:p>
      <w:pPr>
        <w:pStyle w:val="BodyText"/>
      </w:pPr>
      <w:r>
        <w:t xml:space="preserve">Process are defined as two reactions: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  <m:r>
              <m:t>a</m:t>
            </m:r>
          </m:sub>
        </m:sSub>
        <m:r>
          <m:t>*</m:t>
        </m:r>
        <m:r>
          <m:t>(</m:t>
        </m:r>
        <m:r>
          <m:t>S</m:t>
        </m:r>
        <m:sSub>
          <m:e>
            <m:r>
              <m:t>O</m:t>
            </m:r>
          </m:e>
          <m:sub>
            <m:r>
              <m:t>s</m:t>
            </m:r>
          </m:sub>
        </m:sSub>
        <m:r>
          <m:t>a</m:t>
        </m:r>
        <m:r>
          <m:t>t</m:t>
        </m:r>
        <m:r>
          <m:t>−</m:t>
        </m:r>
        <m:r>
          <m:t>S</m:t>
        </m:r>
        <m:r>
          <m:t>O</m:t>
        </m:r>
        <m:r>
          <m:t>)</m:t>
        </m:r>
      </m:oMath>
      <w:r>
        <w:t xml:space="preserve"> </w:t>
      </w:r>
      <w:r>
        <w:t xml:space="preserve">for oxygen mass transfer from gas to liquid phase, and</w:t>
      </w:r>
      <w:r>
        <w:t xml:space="preserve"> </w:t>
      </w:r>
      <m:oMath>
        <m:sSub>
          <m:e>
            <m:r>
              <m:t>b</m:t>
            </m:r>
          </m:e>
          <m:sub>
            <m:r>
              <m:t>X</m:t>
            </m:r>
          </m:sub>
        </m:sSub>
        <m:r>
          <m:t>H</m:t>
        </m:r>
        <m:r>
          <m:t>*</m:t>
        </m:r>
        <m:sSub>
          <m:e>
            <m:r>
              <m:t>X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for endogenous respiration (decay).</w:t>
      </w:r>
    </w:p>
    <w:p>
      <w:pPr>
        <w:pStyle w:val="BodyText"/>
      </w:pPr>
      <w:r>
        <w:t xml:space="preserve">Initially, process consisted only of airation by mean of oxygen transfer reaction rate as defined per</w:t>
      </w:r>
      <w:r>
        <w:t xml:space="preserve"> </w:t>
      </w:r>
      <m:oMath>
        <m:sSub>
          <m:e>
            <m:r>
              <m:t>K</m:t>
            </m:r>
          </m:e>
          <m:sub>
            <m:r>
              <m:t>L</m:t>
            </m:r>
            <m:r>
              <m:t>a</m:t>
            </m:r>
          </m:sub>
        </m:sSub>
        <m:r>
          <m:t>*</m:t>
        </m:r>
        <m:r>
          <m:t>(</m:t>
        </m:r>
        <m:r>
          <m:t>S</m:t>
        </m:r>
        <m:sSub>
          <m:e>
            <m:r>
              <m:t>O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t>−</m:t>
        </m:r>
        <m:r>
          <m:t>S</m:t>
        </m:r>
        <m:r>
          <m:t>O</m:t>
        </m:r>
        <m:r>
          <m:t>)</m:t>
        </m:r>
      </m:oMath>
      <w:r>
        <w:t xml:space="preserve">, where KLa and SO_sat are set to be 6.479 [1/h] and 6.4 [mg/L], respectively as per estimated values calculated above. Reactor volumen is set to be 1,64 [L].Afterwards, endogenous respiration was considered to better fit SO model output to SO measured.</w:t>
      </w:r>
    </w:p>
    <w:p>
      <w:pPr>
        <w:pStyle w:val="BodyText"/>
      </w:pPr>
      <w:r>
        <w:t xml:space="preserve">For endogenous respiration (decay) process's reaction rate, b_XH was se to 0.233 [1/h]. As QO2 is constant, initial Biomass concentration XH_0 was estimated by dividing OUR by b_XH: XH_0 = 85 [mg/L].</w:t>
      </w:r>
    </w:p>
    <w:p>
      <w:pPr>
        <w:pStyle w:val="BodyText"/>
      </w:pPr>
      <w:r>
        <w:t xml:space="preserve">A compartment is defined as a CSRT with airation and decay process activated. An inflow of air to compartment with no water flow is set with SG = 203 [mg/L]. SG is calculated using the Ideal gas law:</w:t>
      </w:r>
      <w:r>
        <w:t xml:space="preserve"> </w:t>
      </w:r>
      <m:oMath>
        <m:r>
          <m:t>S</m:t>
        </m:r>
        <m:r>
          <m:t>G</m:t>
        </m:r>
        <m:r>
          <m:t>=</m:t>
        </m:r>
        <m:r>
          <m:t>P</m:t>
        </m:r>
        <m:r>
          <m:t>O</m:t>
        </m:r>
        <m:r>
          <m:t>/</m:t>
        </m:r>
        <m:r>
          <m:t>R</m:t>
        </m:r>
        <m:r>
          <m:t>T</m:t>
        </m:r>
      </m:oMath>
      <w:r>
        <w:t xml:space="preserve"> </w:t>
      </w:r>
      <w:r>
        <w:t xml:space="preserve">with appropriate units.</w:t>
      </w:r>
    </w:p>
    <w:p>
      <w:pPr>
        <w:pStyle w:val="BodyText"/>
      </w:pPr>
      <w:r>
        <w:t xml:space="preserve">Neither diffusive nor adventive link are considered.</w:t>
      </w:r>
    </w:p>
    <w:p>
      <w:pPr>
        <w:pStyle w:val="BodyText"/>
      </w:pPr>
      <w:r>
        <w:t xml:space="preserve">Simulation time interval simulation was set to be 0.05 [h] ranging from 0 to 0.3902778 [h].</w:t>
      </w:r>
    </w:p>
    <w:p>
      <w:pPr>
        <w:pStyle w:val="BodyText"/>
      </w:pPr>
      <w:r>
        <w:t xml:space="preserve">Simulation run obtained the following output shown in figure 2</w:t>
      </w:r>
      <w:r>
        <w:t xml:space="preserve"> </w:t>
      </w:r>
      <w:r>
        <w:t xml:space="preserve">Simulation run #1</w:t>
      </w:r>
    </w:p>
    <w:p>
      <w:pPr>
        <w:pStyle w:val="Heading2"/>
      </w:pPr>
      <w:bookmarkStart w:id="29" w:name="discussion"/>
      <w:bookmarkEnd w:id="29"/>
      <w:r>
        <w:t xml:space="preserve">Discussion</w:t>
      </w:r>
    </w:p>
    <w:p>
      <w:pPr>
        <w:pStyle w:val="FirstParagraph"/>
      </w:pPr>
      <w:r>
        <w:t xml:space="preserve">Data from simulation is shown in figure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3.3.3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t_hh = col_character(),</w:t>
      </w:r>
      <w:r>
        <w:br w:type="textWrapping"/>
      </w:r>
      <w:r>
        <w:rPr>
          <w:rStyle w:val="VerbatimChar"/>
        </w:rPr>
        <w:t xml:space="preserve">##   meas_SO = col_character(),</w:t>
      </w:r>
      <w:r>
        <w:br w:type="textWrapping"/>
      </w:r>
      <w:r>
        <w:rPr>
          <w:rStyle w:val="VerbatimChar"/>
        </w:rPr>
        <w:t xml:space="preserve">##   t_hh_1 = col_character(),</w:t>
      </w:r>
      <w:r>
        <w:br w:type="textWrapping"/>
      </w:r>
      <w:r>
        <w:rPr>
          <w:rStyle w:val="VerbatimChar"/>
        </w:rPr>
        <w:t xml:space="preserve">##   SO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-unit-3-report_files/figure-docx/chart_s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onclussions"/>
      <w:bookmarkEnd w:id="31"/>
      <w:r>
        <w:t xml:space="preserve">Conclussions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Sanders, R (2015), "Compilation of Henry's Law constants for water as a solvent". Atmos. Chem. Phys 15: 4399-4981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11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844e39f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Determination of oxygen mass transfer coefficient IKLa) in batch reactor</dc:title>
  <dc:creator>Rafael Ventura</dc:creator>
  <dcterms:created xsi:type="dcterms:W3CDTF">2017-06-26T17:34:01Z</dcterms:created>
  <dcterms:modified xsi:type="dcterms:W3CDTF">2017-06-26T17:34:01Z</dcterms:modified>
</cp:coreProperties>
</file>