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14" w:rsidRPr="00C30114" w:rsidRDefault="00C30114" w:rsidP="00C30114">
      <w:pPr>
        <w:pStyle w:val="Heading2"/>
      </w:pPr>
      <w:r w:rsidRPr="00C30114">
        <w:rPr>
          <w:noProof/>
        </w:rPr>
        <w:drawing>
          <wp:inline distT="0" distB="0" distL="0" distR="0" wp14:anchorId="23557CF1" wp14:editId="5662BC7D">
            <wp:extent cx="4296375" cy="44202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14">
        <w:br/>
        <w:t xml:space="preserve">Product </w:t>
      </w:r>
      <w:proofErr w:type="spellStart"/>
      <w:r w:rsidRPr="00C30114">
        <w:t>Description</w:t>
      </w:r>
      <w:proofErr w:type="spellEnd"/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Development board model: ESP32-DevKitC-32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Module model: ESP32-WROOM-32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 xml:space="preserve">Main control chip: ESP32-DOWDQ6-V3 dual-core 32bit MCU integrated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WiFi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, Bluetooth,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Integrated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520-kBSRAM, 448-kBROM16-kBSRAMinRTC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External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storage: 4MB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USB driver chip: CH340C, with good system compatibility, higher download speed, and more stability.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VIN external wide voltage input 5-12V power supply (battery version maximum 5.5V input)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USB power supply, external 3.3V power supply, and VIN power supply three kinds of power supply Mode development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 </w:t>
      </w: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board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size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: 52*28mm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weight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about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9.5g</w:t>
      </w:r>
    </w:p>
    <w:p w:rsidR="00C30114" w:rsidRPr="00C30114" w:rsidRDefault="00C30114" w:rsidP="00C3011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Compatible with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ArduinoIDE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mixly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, mind+, Python and other programming software</w:t>
      </w:r>
    </w:p>
    <w:p w:rsidR="00C30114" w:rsidRPr="00C30114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 Package: 2 PCS ESP32 Type-C USB Development Board</w:t>
      </w:r>
    </w:p>
    <w:p w:rsidR="00C30114" w:rsidRPr="00856A1F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lastRenderedPageBreak/>
        <w:t xml:space="preserve">              </w:t>
      </w:r>
      <w:r w:rsidRPr="00856A1F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2pcs  Expansion Board</w:t>
      </w:r>
      <w:bookmarkStart w:id="0" w:name="productDetails"/>
      <w:bookmarkEnd w:id="0"/>
    </w:p>
    <w:p w:rsidR="00C30114" w:rsidRPr="00C30114" w:rsidRDefault="00C30114" w:rsidP="00C30114">
      <w:pPr>
        <w:pStyle w:val="Heading2"/>
        <w:rPr>
          <w:lang w:val="en-GB"/>
        </w:rPr>
      </w:pPr>
      <w:r w:rsidRPr="00C30114">
        <w:rPr>
          <w:lang w:val="en-GB"/>
        </w:rPr>
        <w:t>Product information</w:t>
      </w:r>
    </w:p>
    <w:p w:rsidR="00C30114" w:rsidRPr="00C30114" w:rsidRDefault="00C30114" w:rsidP="00C30114">
      <w:pPr>
        <w:pStyle w:val="Heading3"/>
        <w:rPr>
          <w:rFonts w:eastAsia="Times New Roman"/>
          <w:lang w:val="en-GB"/>
        </w:rPr>
      </w:pPr>
      <w:r w:rsidRPr="00C30114">
        <w:rPr>
          <w:rFonts w:eastAsia="Times New Roman"/>
          <w:lang w:val="en-GB"/>
        </w:rPr>
        <w:t>Technical Details</w:t>
      </w:r>
    </w:p>
    <w:tbl>
      <w:tblPr>
        <w:tblW w:w="10209" w:type="dxa"/>
        <w:tblBorders>
          <w:bottom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Wireless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‎Bluetooth</w:t>
            </w:r>
          </w:p>
        </w:tc>
      </w:tr>
    </w:tbl>
    <w:p w:rsidR="00C30114" w:rsidRPr="00C30114" w:rsidRDefault="00C30114" w:rsidP="00C30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nl-NL"/>
        </w:rPr>
      </w:pP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Brand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Item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Weight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‎2.15 ounces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Package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Dimensions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‎5.71 x 4.21 x 1.26 inches</w:t>
            </w:r>
          </w:p>
        </w:tc>
      </w:tr>
      <w:tr w:rsidR="00C30114" w:rsidRPr="00856A1F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Color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  <w:t>‎2SET ESP32-CH340C-TYPE C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Processor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Count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Manufacturer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ASIN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‎B0B82BBKCY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Country of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‎China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Date First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Available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</w:t>
            </w:r>
            <w:proofErr w:type="spellStart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July</w:t>
            </w:r>
            <w:proofErr w:type="spellEnd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 xml:space="preserve"> 29, 2022</w:t>
            </w:r>
          </w:p>
        </w:tc>
      </w:tr>
    </w:tbl>
    <w:p w:rsidR="00856A1F" w:rsidRDefault="00856A1F"/>
    <w:p w:rsidR="00856A1F" w:rsidRDefault="00856A1F">
      <w:r>
        <w:br w:type="page"/>
      </w:r>
    </w:p>
    <w:p w:rsidR="00856A1F" w:rsidRDefault="00856A1F" w:rsidP="00856A1F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Roboto Condensed" w:hAnsi="Roboto Condensed"/>
          <w:color w:val="444444"/>
          <w:spacing w:val="-8"/>
          <w:sz w:val="47"/>
          <w:szCs w:val="47"/>
        </w:rPr>
      </w:pPr>
      <w:proofErr w:type="spellStart"/>
      <w:r>
        <w:rPr>
          <w:rFonts w:ascii="Roboto Condensed" w:hAnsi="Roboto Condensed"/>
          <w:b/>
          <w:bCs/>
          <w:color w:val="444444"/>
          <w:spacing w:val="-8"/>
          <w:sz w:val="47"/>
          <w:szCs w:val="47"/>
        </w:rPr>
        <w:lastRenderedPageBreak/>
        <w:t>Configure</w:t>
      </w:r>
      <w:proofErr w:type="spellEnd"/>
      <w:r>
        <w:rPr>
          <w:rFonts w:ascii="Roboto Condensed" w:hAnsi="Roboto Condensed"/>
          <w:b/>
          <w:bCs/>
          <w:color w:val="444444"/>
          <w:spacing w:val="-8"/>
          <w:sz w:val="47"/>
          <w:szCs w:val="47"/>
        </w:rPr>
        <w:t xml:space="preserve"> IDE</w:t>
      </w:r>
    </w:p>
    <w:p w:rsidR="00856A1F" w:rsidRPr="00856A1F" w:rsidRDefault="00856A1F" w:rsidP="00856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In the Arduino IDE you must install esp32 environment, refer to “</w:t>
      </w:r>
      <w:hyperlink r:id="rId6" w:tgtFrame="_blank" w:history="1">
        <w:r w:rsidRPr="00856A1F">
          <w:rPr>
            <w:rStyle w:val="Hyperlink"/>
            <w:rFonts w:ascii="Roboto Condensed" w:hAnsi="Roboto Condensed"/>
            <w:color w:val="4056A1"/>
            <w:sz w:val="27"/>
            <w:szCs w:val="27"/>
            <w:bdr w:val="none" w:sz="0" w:space="0" w:color="auto" w:frame="1"/>
            <w:lang w:val="en-GB"/>
          </w:rPr>
          <w:t>ESP32: pinout, specs and Arduino IDE configuration</w:t>
        </w:r>
      </w:hyperlink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“, then you must configure the correct board information, now I use an esp32-wroom-32 and I set: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Board</w:t>
      </w:r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ESP32 </w:t>
      </w:r>
      <w:proofErr w:type="spellStart"/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Dev</w:t>
      </w:r>
      <w:proofErr w:type="spellEnd"/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 Module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Flash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Frequency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40MHz</w:t>
      </w:r>
    </w:p>
    <w:p w:rsidR="00856A1F" w:rsidRP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  <w:lang w:val="en-GB"/>
        </w:rPr>
      </w:pPr>
      <w:r w:rsidRPr="00856A1F"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  <w:lang w:val="en-GB"/>
        </w:rPr>
        <w:t>Upload Speed</w:t>
      </w: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: </w:t>
      </w:r>
      <w:r w:rsidRPr="00856A1F"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  <w:lang w:val="en-GB"/>
        </w:rPr>
        <w:t>921600</w:t>
      </w:r>
      <w:r w:rsidRPr="00856A1F">
        <w:rPr>
          <w:rFonts w:ascii="Roboto Condensed" w:hAnsi="Roboto Condensed"/>
          <w:color w:val="666666"/>
          <w:sz w:val="27"/>
          <w:szCs w:val="27"/>
          <w:lang w:val="en-GB"/>
        </w:rPr>
        <w:t> (115200 is more secure)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CPU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Frequency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240 MHz</w:t>
      </w:r>
    </w:p>
    <w:p w:rsidR="00856A1F" w:rsidRDefault="00856A1F" w:rsidP="00856A1F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Roboto Condensed" w:hAnsi="Roboto Condensed"/>
          <w:color w:val="666666"/>
          <w:sz w:val="27"/>
          <w:szCs w:val="27"/>
        </w:rPr>
      </w:pPr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 xml:space="preserve">Flash </w:t>
      </w:r>
      <w:proofErr w:type="spellStart"/>
      <w:r>
        <w:rPr>
          <w:rStyle w:val="Strong"/>
          <w:rFonts w:ascii="inherit" w:hAnsi="inherit"/>
          <w:color w:val="666666"/>
          <w:sz w:val="27"/>
          <w:szCs w:val="27"/>
          <w:bdr w:val="none" w:sz="0" w:space="0" w:color="auto" w:frame="1"/>
        </w:rPr>
        <w:t>Size</w:t>
      </w:r>
      <w:proofErr w:type="spellEnd"/>
      <w:r>
        <w:rPr>
          <w:rFonts w:ascii="Roboto Condensed" w:hAnsi="Roboto Condensed"/>
          <w:color w:val="666666"/>
          <w:sz w:val="27"/>
          <w:szCs w:val="27"/>
        </w:rPr>
        <w:t>: </w:t>
      </w:r>
      <w:r>
        <w:rPr>
          <w:rStyle w:val="Emphasis"/>
          <w:rFonts w:ascii="inherit" w:hAnsi="inherit"/>
          <w:color w:val="666666"/>
          <w:sz w:val="27"/>
          <w:szCs w:val="27"/>
          <w:bdr w:val="none" w:sz="0" w:space="0" w:color="auto" w:frame="1"/>
        </w:rPr>
        <w:t>4MB</w:t>
      </w:r>
    </w:p>
    <w:p w:rsidR="00C30114" w:rsidRDefault="00C30114">
      <w:bookmarkStart w:id="1" w:name="_GoBack"/>
      <w:bookmarkEnd w:id="1"/>
    </w:p>
    <w:sectPr w:rsidR="00C30114" w:rsidSect="00C3011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BFB"/>
    <w:multiLevelType w:val="multilevel"/>
    <w:tmpl w:val="1DA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37A"/>
    <w:multiLevelType w:val="multilevel"/>
    <w:tmpl w:val="EA7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0B11"/>
    <w:multiLevelType w:val="multilevel"/>
    <w:tmpl w:val="54D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3BF"/>
    <w:multiLevelType w:val="multilevel"/>
    <w:tmpl w:val="E8F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415A"/>
    <w:multiLevelType w:val="hybridMultilevel"/>
    <w:tmpl w:val="A348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46FD"/>
    <w:multiLevelType w:val="multilevel"/>
    <w:tmpl w:val="151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B4B32"/>
    <w:multiLevelType w:val="multilevel"/>
    <w:tmpl w:val="078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C7371"/>
    <w:multiLevelType w:val="multilevel"/>
    <w:tmpl w:val="05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C61C3"/>
    <w:multiLevelType w:val="multilevel"/>
    <w:tmpl w:val="8E0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F6198"/>
    <w:multiLevelType w:val="multilevel"/>
    <w:tmpl w:val="855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14"/>
    <w:rsid w:val="00511AD0"/>
    <w:rsid w:val="00856A1F"/>
    <w:rsid w:val="00A07F96"/>
    <w:rsid w:val="00C30114"/>
    <w:rsid w:val="00D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E0D20-2196-4E29-89FA-9E33B98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C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1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011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3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-list-item">
    <w:name w:val="a-list-item"/>
    <w:basedOn w:val="DefaultParagraphFont"/>
    <w:rsid w:val="00C30114"/>
  </w:style>
  <w:style w:type="character" w:customStyle="1" w:styleId="a-text-bold">
    <w:name w:val="a-text-bold"/>
    <w:basedOn w:val="DefaultParagraphFont"/>
    <w:rsid w:val="00C30114"/>
  </w:style>
  <w:style w:type="character" w:customStyle="1" w:styleId="a-expander-prompt">
    <w:name w:val="a-expander-prompt"/>
    <w:basedOn w:val="DefaultParagraphFont"/>
    <w:rsid w:val="00C30114"/>
  </w:style>
  <w:style w:type="character" w:customStyle="1" w:styleId="a-declarative">
    <w:name w:val="a-declarative"/>
    <w:basedOn w:val="DefaultParagraphFont"/>
    <w:rsid w:val="00C30114"/>
  </w:style>
  <w:style w:type="character" w:customStyle="1" w:styleId="Heading3Char">
    <w:name w:val="Heading 3 Char"/>
    <w:basedOn w:val="DefaultParagraphFont"/>
    <w:link w:val="Heading3"/>
    <w:uiPriority w:val="9"/>
    <w:rsid w:val="00C3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1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6A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56A1F"/>
    <w:rPr>
      <w:b/>
      <w:bCs/>
    </w:rPr>
  </w:style>
  <w:style w:type="character" w:styleId="Emphasis">
    <w:name w:val="Emphasis"/>
    <w:basedOn w:val="DefaultParagraphFont"/>
    <w:uiPriority w:val="20"/>
    <w:qFormat/>
    <w:rsid w:val="00856A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549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098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4968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593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547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80880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9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7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schianti.org/2020/05/30/esp32-pinout-specs-and-arduino-ide-configuration-part-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1321</Characters>
  <Application>Microsoft Office Word</Application>
  <DocSecurity>0</DocSecurity>
  <Lines>11</Lines>
  <Paragraphs>3</Paragraphs>
  <ScaleCrop>false</ScaleCrop>
  <Company>Royal Netherlands Aerospace Centre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2</cp:revision>
  <cp:lastPrinted>2022-11-25T22:46:00Z</cp:lastPrinted>
  <dcterms:created xsi:type="dcterms:W3CDTF">2022-11-25T22:40:00Z</dcterms:created>
  <dcterms:modified xsi:type="dcterms:W3CDTF">2022-12-04T01:07:00Z</dcterms:modified>
</cp:coreProperties>
</file>