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71EAA" w14:textId="77777777" w:rsidR="0052417C" w:rsidRPr="006323C1" w:rsidRDefault="00000000">
      <w:pPr>
        <w:spacing w:line="259" w:lineRule="auto"/>
        <w:jc w:val="cente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Project Development Phase</w:t>
      </w:r>
    </w:p>
    <w:p w14:paraId="79A04043" w14:textId="77777777" w:rsidR="0052417C" w:rsidRPr="006323C1" w:rsidRDefault="00000000">
      <w:pPr>
        <w:spacing w:line="259" w:lineRule="auto"/>
        <w:jc w:val="cente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Model Performance Test</w:t>
      </w:r>
    </w:p>
    <w:p w14:paraId="13CE48BF" w14:textId="77777777" w:rsidR="0052417C" w:rsidRPr="006323C1" w:rsidRDefault="0052417C">
      <w:pPr>
        <w:spacing w:line="259" w:lineRule="auto"/>
        <w:jc w:val="center"/>
        <w:rPr>
          <w:rFonts w:ascii="Times New Roman" w:eastAsia="Calibri" w:hAnsi="Times New Roman" w:cs="Times New Roman"/>
          <w:bCs/>
          <w:sz w:val="30"/>
          <w:szCs w:val="30"/>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2417C" w:rsidRPr="006323C1" w14:paraId="77212D7C" w14:textId="77777777">
        <w:tc>
          <w:tcPr>
            <w:tcW w:w="4508" w:type="dxa"/>
          </w:tcPr>
          <w:p w14:paraId="6BC98B58" w14:textId="77777777" w:rsidR="0052417C" w:rsidRPr="006323C1" w:rsidRDefault="00000000">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Date</w:t>
            </w:r>
          </w:p>
        </w:tc>
        <w:tc>
          <w:tcPr>
            <w:tcW w:w="4508" w:type="dxa"/>
          </w:tcPr>
          <w:p w14:paraId="2DF3A582" w14:textId="1FB6088D" w:rsidR="0052417C" w:rsidRPr="006323C1" w:rsidRDefault="00BD30EF">
            <w:pPr>
              <w:rPr>
                <w:rFonts w:ascii="Times New Roman" w:eastAsia="Calibri" w:hAnsi="Times New Roman" w:cs="Times New Roman"/>
                <w:bCs/>
                <w:sz w:val="30"/>
                <w:szCs w:val="30"/>
              </w:rPr>
            </w:pPr>
            <w:r>
              <w:rPr>
                <w:rFonts w:ascii="Times New Roman" w:eastAsia="Calibri" w:hAnsi="Times New Roman" w:cs="Times New Roman"/>
                <w:bCs/>
                <w:sz w:val="30"/>
                <w:szCs w:val="30"/>
              </w:rPr>
              <w:t>01 April 2026</w:t>
            </w:r>
          </w:p>
        </w:tc>
      </w:tr>
      <w:tr w:rsidR="0052417C" w:rsidRPr="006323C1" w14:paraId="7AD2DF2A" w14:textId="77777777">
        <w:tc>
          <w:tcPr>
            <w:tcW w:w="4508" w:type="dxa"/>
          </w:tcPr>
          <w:p w14:paraId="4EDAF644" w14:textId="77777777" w:rsidR="0052417C" w:rsidRPr="006323C1" w:rsidRDefault="00000000">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Team ID</w:t>
            </w:r>
          </w:p>
        </w:tc>
        <w:tc>
          <w:tcPr>
            <w:tcW w:w="4508" w:type="dxa"/>
          </w:tcPr>
          <w:p w14:paraId="4126713C" w14:textId="1663721B" w:rsidR="0052417C" w:rsidRPr="00870B62" w:rsidRDefault="00870B62">
            <w:pPr>
              <w:rPr>
                <w:rFonts w:ascii="Times New Roman" w:eastAsia="Calibri" w:hAnsi="Times New Roman" w:cs="Times New Roman"/>
                <w:sz w:val="30"/>
                <w:szCs w:val="30"/>
              </w:rPr>
            </w:pPr>
            <w:r>
              <w:rPr>
                <w:rFonts w:ascii="Times New Roman" w:eastAsia="Calibri" w:hAnsi="Times New Roman" w:cs="Times New Roman"/>
                <w:sz w:val="30"/>
                <w:szCs w:val="30"/>
              </w:rPr>
              <w:t>SWTID-2026-4754</w:t>
            </w:r>
          </w:p>
        </w:tc>
      </w:tr>
      <w:tr w:rsidR="0052417C" w:rsidRPr="006323C1" w14:paraId="24840BDB" w14:textId="77777777">
        <w:tc>
          <w:tcPr>
            <w:tcW w:w="4508" w:type="dxa"/>
          </w:tcPr>
          <w:p w14:paraId="06C83C55" w14:textId="77777777" w:rsidR="0052417C" w:rsidRPr="006323C1" w:rsidRDefault="00000000">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Project Name</w:t>
            </w:r>
          </w:p>
        </w:tc>
        <w:tc>
          <w:tcPr>
            <w:tcW w:w="4508" w:type="dxa"/>
          </w:tcPr>
          <w:p w14:paraId="4ABF35E9" w14:textId="562AC447" w:rsidR="0052417C" w:rsidRPr="006323C1" w:rsidRDefault="006323C1">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Automating Employee Data</w:t>
            </w:r>
          </w:p>
        </w:tc>
      </w:tr>
      <w:tr w:rsidR="0052417C" w:rsidRPr="006323C1" w14:paraId="1E94D869" w14:textId="77777777">
        <w:tc>
          <w:tcPr>
            <w:tcW w:w="4508" w:type="dxa"/>
          </w:tcPr>
          <w:p w14:paraId="78C78CB9" w14:textId="77777777" w:rsidR="0052417C" w:rsidRPr="006323C1" w:rsidRDefault="00000000">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Maximum Marks</w:t>
            </w:r>
          </w:p>
        </w:tc>
        <w:tc>
          <w:tcPr>
            <w:tcW w:w="4508" w:type="dxa"/>
          </w:tcPr>
          <w:p w14:paraId="1A6E8FF1" w14:textId="77777777" w:rsidR="0052417C" w:rsidRPr="006323C1" w:rsidRDefault="0052417C">
            <w:pPr>
              <w:rPr>
                <w:rFonts w:ascii="Times New Roman" w:eastAsia="Calibri" w:hAnsi="Times New Roman" w:cs="Times New Roman"/>
                <w:bCs/>
                <w:sz w:val="30"/>
                <w:szCs w:val="30"/>
              </w:rPr>
            </w:pPr>
          </w:p>
        </w:tc>
      </w:tr>
    </w:tbl>
    <w:p w14:paraId="4F3EEF0A" w14:textId="77777777" w:rsidR="0052417C" w:rsidRPr="006323C1" w:rsidRDefault="0052417C">
      <w:pPr>
        <w:spacing w:after="160" w:line="259" w:lineRule="auto"/>
        <w:rPr>
          <w:rFonts w:ascii="Times New Roman" w:eastAsia="Calibri" w:hAnsi="Times New Roman" w:cs="Times New Roman"/>
          <w:bCs/>
          <w:sz w:val="30"/>
          <w:szCs w:val="30"/>
        </w:rPr>
      </w:pPr>
    </w:p>
    <w:p w14:paraId="6064381A" w14:textId="67D4FC6C" w:rsidR="006323C1" w:rsidRPr="006323C1" w:rsidRDefault="00000000" w:rsidP="006323C1">
      <w:pPr>
        <w:spacing w:after="160" w:line="259" w:lineRule="auto"/>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Model Performance Testing:</w:t>
      </w:r>
    </w:p>
    <w:p w14:paraId="67480E30" w14:textId="41B56700" w:rsidR="006323C1" w:rsidRPr="006323C1" w:rsidRDefault="006323C1" w:rsidP="006323C1">
      <w:pPr>
        <w:pStyle w:val="ListParagraph"/>
        <w:numPr>
          <w:ilvl w:val="0"/>
          <w:numId w:val="5"/>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Data Rendered</w:t>
      </w:r>
    </w:p>
    <w:p w14:paraId="65D060AA"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 dataset containing employee details such as name, department, salary, attendance, and performance was successfully imported and rendered in the dashboard. Data is displayed clearly using tables and visual components.</w:t>
      </w:r>
    </w:p>
    <w:p w14:paraId="06194F2D" w14:textId="444B37FA" w:rsidR="006323C1" w:rsidRPr="006323C1" w:rsidRDefault="006323C1" w:rsidP="006323C1">
      <w:pPr>
        <w:spacing w:after="160" w:line="259" w:lineRule="auto"/>
        <w:rPr>
          <w:rFonts w:ascii="Times New Roman" w:eastAsia="Calibri" w:hAnsi="Times New Roman" w:cs="Times New Roman"/>
          <w:bCs/>
          <w:sz w:val="30"/>
          <w:szCs w:val="30"/>
          <w:lang w:val="en-IN"/>
        </w:rPr>
      </w:pPr>
    </w:p>
    <w:p w14:paraId="13FF16AA" w14:textId="70E4AE06" w:rsidR="006323C1" w:rsidRPr="006323C1" w:rsidRDefault="006323C1" w:rsidP="006323C1">
      <w:pPr>
        <w:spacing w:after="160" w:line="259" w:lineRule="auto"/>
        <w:rPr>
          <w:rFonts w:ascii="Times New Roman" w:eastAsia="Calibri" w:hAnsi="Times New Roman" w:cs="Times New Roman"/>
          <w:bCs/>
          <w:sz w:val="30"/>
          <w:szCs w:val="30"/>
          <w:lang w:val="en-IN"/>
        </w:rPr>
      </w:pPr>
    </w:p>
    <w:p w14:paraId="0404CD43" w14:textId="0C3DCD5C" w:rsidR="006323C1" w:rsidRPr="006323C1" w:rsidRDefault="006323C1" w:rsidP="006323C1">
      <w:pPr>
        <w:pStyle w:val="ListParagraph"/>
        <w:numPr>
          <w:ilvl w:val="0"/>
          <w:numId w:val="5"/>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Data Preprocessing</w:t>
      </w:r>
    </w:p>
    <w:p w14:paraId="15C91036"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Data preprocessing was performed to clean and transform the dataset. Missing values were handled, duplicate records were removed, and columns were formatted properly (e.g., date format, numeric values). This ensures accurate analysis and visualization.</w:t>
      </w:r>
    </w:p>
    <w:p w14:paraId="5D7F9566" w14:textId="45215D75" w:rsidR="006323C1" w:rsidRPr="006323C1" w:rsidRDefault="006323C1" w:rsidP="006323C1">
      <w:pPr>
        <w:spacing w:after="160" w:line="259" w:lineRule="auto"/>
        <w:rPr>
          <w:rFonts w:ascii="Times New Roman" w:eastAsia="Calibri" w:hAnsi="Times New Roman" w:cs="Times New Roman"/>
          <w:bCs/>
          <w:sz w:val="30"/>
          <w:szCs w:val="30"/>
          <w:lang w:val="en-IN"/>
        </w:rPr>
      </w:pPr>
    </w:p>
    <w:p w14:paraId="02934339" w14:textId="0FF50083" w:rsidR="006323C1" w:rsidRPr="006323C1" w:rsidRDefault="006323C1" w:rsidP="006323C1">
      <w:pPr>
        <w:spacing w:after="160" w:line="259" w:lineRule="auto"/>
        <w:rPr>
          <w:rFonts w:ascii="Times New Roman" w:eastAsia="Calibri" w:hAnsi="Times New Roman" w:cs="Times New Roman"/>
          <w:bCs/>
          <w:sz w:val="30"/>
          <w:szCs w:val="30"/>
          <w:lang w:val="en-IN"/>
        </w:rPr>
      </w:pPr>
    </w:p>
    <w:p w14:paraId="6CFF5FCE" w14:textId="773B228F" w:rsidR="006323C1" w:rsidRPr="006323C1" w:rsidRDefault="006323C1" w:rsidP="006323C1">
      <w:pPr>
        <w:pStyle w:val="ListParagraph"/>
        <w:numPr>
          <w:ilvl w:val="0"/>
          <w:numId w:val="5"/>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Utilization of Data Filters</w:t>
      </w:r>
    </w:p>
    <w:p w14:paraId="54F633A9"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Filters and slicers were used to allow users to interact with the data. Users can filter information based on department, date, employee name, or performance metrics. This improves usability and helps in focused analysis.</w:t>
      </w:r>
    </w:p>
    <w:p w14:paraId="26FB7744"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p>
    <w:p w14:paraId="48088EF9" w14:textId="77777777" w:rsidR="006323C1" w:rsidRDefault="006323C1" w:rsidP="006323C1">
      <w:pPr>
        <w:spacing w:after="160" w:line="259" w:lineRule="auto"/>
        <w:rPr>
          <w:rFonts w:ascii="Times New Roman" w:eastAsia="Calibri" w:hAnsi="Times New Roman" w:cs="Times New Roman"/>
          <w:bCs/>
          <w:sz w:val="30"/>
          <w:szCs w:val="30"/>
          <w:lang w:val="en-IN"/>
        </w:rPr>
      </w:pPr>
    </w:p>
    <w:p w14:paraId="41CFE1A0" w14:textId="77777777" w:rsidR="006323C1" w:rsidRDefault="006323C1" w:rsidP="006323C1">
      <w:pPr>
        <w:spacing w:after="160" w:line="259" w:lineRule="auto"/>
        <w:rPr>
          <w:rFonts w:ascii="Times New Roman" w:eastAsia="Calibri" w:hAnsi="Times New Roman" w:cs="Times New Roman"/>
          <w:bCs/>
          <w:sz w:val="30"/>
          <w:szCs w:val="30"/>
          <w:lang w:val="en-IN"/>
        </w:rPr>
      </w:pPr>
    </w:p>
    <w:p w14:paraId="630C9E48" w14:textId="0B61CBB0"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lastRenderedPageBreak/>
        <w:t>4. DAX Queries Used</w:t>
      </w:r>
    </w:p>
    <w:p w14:paraId="76212677"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DAX (Data Analysis Expressions) was used to create calculated fields and measures such as:</w:t>
      </w:r>
    </w:p>
    <w:p w14:paraId="70CD9C29" w14:textId="77777777"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Total Employees </w:t>
      </w:r>
    </w:p>
    <w:p w14:paraId="1AECD7B1" w14:textId="77777777"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Average Salary </w:t>
      </w:r>
    </w:p>
    <w:p w14:paraId="0B1B7274" w14:textId="77777777"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Attendance Percentage </w:t>
      </w:r>
    </w:p>
    <w:p w14:paraId="370274C1" w14:textId="77777777"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Performance Score </w:t>
      </w:r>
    </w:p>
    <w:p w14:paraId="7445D4D2"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These calculations enhance the analytical capability of the dashboard.</w:t>
      </w:r>
    </w:p>
    <w:p w14:paraId="36026BC9" w14:textId="5170AE9B" w:rsidR="006323C1" w:rsidRPr="006323C1" w:rsidRDefault="006323C1" w:rsidP="006323C1">
      <w:pPr>
        <w:spacing w:after="160" w:line="259" w:lineRule="auto"/>
        <w:rPr>
          <w:rFonts w:ascii="Times New Roman" w:eastAsia="Calibri" w:hAnsi="Times New Roman" w:cs="Times New Roman"/>
          <w:bCs/>
          <w:sz w:val="30"/>
          <w:szCs w:val="30"/>
          <w:lang w:val="en-IN"/>
        </w:rPr>
      </w:pPr>
    </w:p>
    <w:p w14:paraId="15EDBC4A" w14:textId="34D89008" w:rsidR="006323C1" w:rsidRPr="006323C1" w:rsidRDefault="006323C1" w:rsidP="006323C1">
      <w:pPr>
        <w:spacing w:after="160" w:line="259" w:lineRule="auto"/>
        <w:rPr>
          <w:rFonts w:ascii="Times New Roman" w:eastAsia="Calibri" w:hAnsi="Times New Roman" w:cs="Times New Roman"/>
          <w:bCs/>
          <w:sz w:val="30"/>
          <w:szCs w:val="30"/>
          <w:lang w:val="en-IN"/>
        </w:rPr>
      </w:pPr>
    </w:p>
    <w:p w14:paraId="5C5D142F"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5. Dashboard Design</w:t>
      </w:r>
    </w:p>
    <w:p w14:paraId="79DC3CD7" w14:textId="77777777" w:rsid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 dashboard is designed to be user-friendly and visually appealing. It includes multiple charts such as bar graphs, pie charts, and line charts to represent employee data effectively.</w:t>
      </w:r>
    </w:p>
    <w:p w14:paraId="04330878"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p>
    <w:p w14:paraId="11170848" w14:textId="77777777" w:rsidR="006323C1" w:rsidRPr="006323C1" w:rsidRDefault="006323C1" w:rsidP="006323C1">
      <w:pPr>
        <w:numPr>
          <w:ilvl w:val="0"/>
          <w:numId w:val="3"/>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Number of Visualizations / Graphs: 6 </w:t>
      </w:r>
    </w:p>
    <w:p w14:paraId="559A2E1B" w14:textId="68D5A4AB" w:rsidR="006323C1" w:rsidRPr="006323C1" w:rsidRDefault="006323C1" w:rsidP="006323C1">
      <w:pPr>
        <w:spacing w:after="160" w:line="259" w:lineRule="auto"/>
        <w:rPr>
          <w:rFonts w:ascii="Times New Roman" w:eastAsia="Calibri" w:hAnsi="Times New Roman" w:cs="Times New Roman"/>
          <w:bCs/>
          <w:sz w:val="30"/>
          <w:szCs w:val="30"/>
          <w:lang w:val="en-IN"/>
        </w:rPr>
      </w:pPr>
    </w:p>
    <w:p w14:paraId="16E7A3E4"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6. Report Design</w:t>
      </w:r>
    </w:p>
    <w:p w14:paraId="4F8732C0" w14:textId="77777777" w:rsid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 report is structured into sections for better understanding, including summary, detailed analysis, and performance insights. Visual elements are arranged neatly for easy navigation.</w:t>
      </w:r>
    </w:p>
    <w:p w14:paraId="42A6538B"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p>
    <w:p w14:paraId="10B2D030" w14:textId="77777777" w:rsidR="006323C1" w:rsidRPr="006323C1" w:rsidRDefault="006323C1" w:rsidP="006323C1">
      <w:pPr>
        <w:numPr>
          <w:ilvl w:val="0"/>
          <w:numId w:val="4"/>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Number of Visualizations / Graphs: 5 </w:t>
      </w:r>
    </w:p>
    <w:p w14:paraId="36E96C26" w14:textId="1962A973" w:rsidR="006323C1" w:rsidRPr="006323C1" w:rsidRDefault="006323C1" w:rsidP="006323C1">
      <w:pPr>
        <w:spacing w:after="160" w:line="259" w:lineRule="auto"/>
        <w:rPr>
          <w:rFonts w:ascii="Times New Roman" w:eastAsia="Calibri" w:hAnsi="Times New Roman" w:cs="Times New Roman"/>
          <w:bCs/>
          <w:sz w:val="30"/>
          <w:szCs w:val="30"/>
          <w:lang w:val="en-IN"/>
        </w:rPr>
      </w:pPr>
    </w:p>
    <w:p w14:paraId="33E6B5D0" w14:textId="3CBE3A76" w:rsidR="006323C1" w:rsidRPr="006323C1" w:rsidRDefault="006323C1" w:rsidP="006323C1">
      <w:pPr>
        <w:spacing w:after="160" w:line="259" w:lineRule="auto"/>
        <w:rPr>
          <w:rFonts w:ascii="Times New Roman" w:eastAsia="Calibri" w:hAnsi="Times New Roman" w:cs="Times New Roman"/>
          <w:bCs/>
          <w:sz w:val="30"/>
          <w:szCs w:val="30"/>
          <w:lang w:val="en-IN"/>
        </w:rPr>
      </w:pPr>
    </w:p>
    <w:p w14:paraId="33224DD1" w14:textId="77777777" w:rsidR="006323C1" w:rsidRDefault="006323C1" w:rsidP="006323C1">
      <w:pPr>
        <w:spacing w:after="160" w:line="259" w:lineRule="auto"/>
        <w:rPr>
          <w:rFonts w:ascii="Times New Roman" w:eastAsia="Calibri" w:hAnsi="Times New Roman" w:cs="Times New Roman"/>
          <w:bCs/>
          <w:sz w:val="30"/>
          <w:szCs w:val="30"/>
          <w:lang w:val="en-IN"/>
        </w:rPr>
      </w:pPr>
    </w:p>
    <w:p w14:paraId="7065B2A7" w14:textId="77777777" w:rsidR="006323C1" w:rsidRDefault="006323C1" w:rsidP="006323C1">
      <w:pPr>
        <w:spacing w:after="160" w:line="259" w:lineRule="auto"/>
        <w:rPr>
          <w:rFonts w:ascii="Times New Roman" w:eastAsia="Calibri" w:hAnsi="Times New Roman" w:cs="Times New Roman"/>
          <w:bCs/>
          <w:sz w:val="30"/>
          <w:szCs w:val="30"/>
          <w:lang w:val="en-IN"/>
        </w:rPr>
      </w:pPr>
    </w:p>
    <w:p w14:paraId="3F3C2BB9" w14:textId="77777777" w:rsidR="006323C1" w:rsidRDefault="006323C1" w:rsidP="006323C1">
      <w:pPr>
        <w:spacing w:after="160" w:line="259" w:lineRule="auto"/>
        <w:rPr>
          <w:rFonts w:ascii="Times New Roman" w:eastAsia="Calibri" w:hAnsi="Times New Roman" w:cs="Times New Roman"/>
          <w:bCs/>
          <w:sz w:val="30"/>
          <w:szCs w:val="30"/>
          <w:lang w:val="en-IN"/>
        </w:rPr>
      </w:pPr>
    </w:p>
    <w:p w14:paraId="34D9B565" w14:textId="2763D378" w:rsidR="006323C1" w:rsidRDefault="006323C1" w:rsidP="006323C1">
      <w:pPr>
        <w:spacing w:after="160" w:line="259" w:lineRule="auto"/>
        <w:rPr>
          <w:rFonts w:ascii="Times New Roman" w:eastAsia="Calibri" w:hAnsi="Times New Roman" w:cs="Times New Roman"/>
          <w:b/>
          <w:sz w:val="30"/>
          <w:szCs w:val="30"/>
          <w:lang w:val="en-IN"/>
        </w:rPr>
      </w:pPr>
      <w:proofErr w:type="gramStart"/>
      <w:r w:rsidRPr="006323C1">
        <w:rPr>
          <w:rFonts w:ascii="Times New Roman" w:eastAsia="Calibri" w:hAnsi="Times New Roman" w:cs="Times New Roman"/>
          <w:b/>
          <w:sz w:val="30"/>
          <w:szCs w:val="30"/>
          <w:lang w:val="en-IN"/>
        </w:rPr>
        <w:t>Conclusion</w:t>
      </w:r>
      <w:r>
        <w:rPr>
          <w:rFonts w:ascii="Times New Roman" w:eastAsia="Calibri" w:hAnsi="Times New Roman" w:cs="Times New Roman"/>
          <w:b/>
          <w:sz w:val="30"/>
          <w:szCs w:val="30"/>
          <w:lang w:val="en-IN"/>
        </w:rPr>
        <w:t xml:space="preserve"> :</w:t>
      </w:r>
      <w:proofErr w:type="gramEnd"/>
    </w:p>
    <w:p w14:paraId="158F7D15" w14:textId="77777777" w:rsidR="006323C1" w:rsidRPr="006323C1" w:rsidRDefault="006323C1" w:rsidP="006323C1">
      <w:pPr>
        <w:spacing w:after="160" w:line="259" w:lineRule="auto"/>
        <w:rPr>
          <w:rFonts w:ascii="Times New Roman" w:eastAsia="Calibri" w:hAnsi="Times New Roman" w:cs="Times New Roman"/>
          <w:b/>
          <w:sz w:val="30"/>
          <w:szCs w:val="30"/>
          <w:lang w:val="en-IN"/>
        </w:rPr>
      </w:pPr>
    </w:p>
    <w:p w14:paraId="1F10AC73" w14:textId="77777777" w:rsidR="006323C1" w:rsidRPr="006323C1" w:rsidRDefault="006323C1" w:rsidP="006323C1">
      <w:pPr>
        <w:spacing w:after="160" w:line="259" w:lineRule="auto"/>
        <w:rPr>
          <w:rFonts w:ascii="Times New Roman" w:eastAsia="Calibri" w:hAnsi="Times New Roman" w:cs="Times New Roman"/>
          <w:b/>
          <w:sz w:val="30"/>
          <w:szCs w:val="30"/>
          <w:lang w:val="en-IN"/>
        </w:rPr>
      </w:pPr>
      <w:r w:rsidRPr="006323C1">
        <w:rPr>
          <w:rFonts w:ascii="Times New Roman" w:eastAsia="Calibri" w:hAnsi="Times New Roman" w:cs="Times New Roman"/>
          <w:bCs/>
          <w:sz w:val="30"/>
          <w:szCs w:val="30"/>
          <w:lang w:val="en-IN"/>
        </w:rPr>
        <w:t>The dashboard and reports effectively present employee data with proper visualization and interactivity. The use of preprocessing, filters, and DAX queries ensures accurate and meaningful insights</w:t>
      </w:r>
      <w:r w:rsidRPr="006323C1">
        <w:rPr>
          <w:rFonts w:ascii="Times New Roman" w:eastAsia="Calibri" w:hAnsi="Times New Roman" w:cs="Times New Roman"/>
          <w:b/>
          <w:sz w:val="30"/>
          <w:szCs w:val="30"/>
          <w:lang w:val="en-IN"/>
        </w:rPr>
        <w:t>.</w:t>
      </w:r>
    </w:p>
    <w:p w14:paraId="11AAC660" w14:textId="77777777" w:rsidR="006323C1" w:rsidRPr="006323C1" w:rsidRDefault="006323C1">
      <w:pPr>
        <w:spacing w:after="160" w:line="259" w:lineRule="auto"/>
        <w:rPr>
          <w:rFonts w:ascii="Times New Roman" w:eastAsia="Calibri" w:hAnsi="Times New Roman" w:cs="Times New Roman"/>
          <w:b/>
          <w:sz w:val="30"/>
          <w:szCs w:val="30"/>
        </w:rPr>
      </w:pPr>
    </w:p>
    <w:sectPr w:rsidR="006323C1" w:rsidRPr="006323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58E"/>
    <w:multiLevelType w:val="hybridMultilevel"/>
    <w:tmpl w:val="32E6F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330B9"/>
    <w:multiLevelType w:val="multilevel"/>
    <w:tmpl w:val="D7382DB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1322323A"/>
    <w:multiLevelType w:val="multilevel"/>
    <w:tmpl w:val="405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8513F"/>
    <w:multiLevelType w:val="multilevel"/>
    <w:tmpl w:val="29D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8190E"/>
    <w:multiLevelType w:val="multilevel"/>
    <w:tmpl w:val="A66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068078">
    <w:abstractNumId w:val="1"/>
  </w:num>
  <w:num w:numId="2" w16cid:durableId="1663503565">
    <w:abstractNumId w:val="4"/>
  </w:num>
  <w:num w:numId="3" w16cid:durableId="1351495573">
    <w:abstractNumId w:val="3"/>
  </w:num>
  <w:num w:numId="4" w16cid:durableId="1032072086">
    <w:abstractNumId w:val="2"/>
  </w:num>
  <w:num w:numId="5" w16cid:durableId="303657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17C"/>
    <w:rsid w:val="000F2F32"/>
    <w:rsid w:val="001E47DD"/>
    <w:rsid w:val="0052417C"/>
    <w:rsid w:val="006323C1"/>
    <w:rsid w:val="00870B62"/>
    <w:rsid w:val="00BD30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6C08"/>
  <w15:docId w15:val="{8F09D09C-9AE7-413E-BDEC-AEEBD946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paragraph" w:styleId="ListParagraph">
    <w:name w:val="List Paragraph"/>
    <w:basedOn w:val="Normal"/>
    <w:uiPriority w:val="34"/>
    <w:qFormat/>
    <w:rsid w:val="00632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pJy9cpHDFdO2mufiCwq3BDAVQ==">CgMxLjA4AHIhMTA5aGExeWpmSncyTW14aUpVTFBKLXl4OFBsWFNaUDZp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subash s</cp:lastModifiedBy>
  <cp:revision>2</cp:revision>
  <dcterms:created xsi:type="dcterms:W3CDTF">2026-04-05T07:24:00Z</dcterms:created>
  <dcterms:modified xsi:type="dcterms:W3CDTF">2026-04-05T07:24:00Z</dcterms:modified>
</cp:coreProperties>
</file>