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2C76F" w14:textId="77777777" w:rsidR="00566086" w:rsidRPr="00566086" w:rsidRDefault="00566086" w:rsidP="00566086">
      <w:pPr>
        <w:shd w:val="clear" w:color="auto" w:fill="F2F3F3"/>
        <w:spacing w:after="0" w:line="240" w:lineRule="auto"/>
        <w:outlineLvl w:val="1"/>
        <w:rPr>
          <w:rFonts w:ascii="inherit" w:eastAsia="Times New Roman" w:hAnsi="inherit" w:cs="Arial"/>
          <w:color w:val="16191F"/>
          <w:sz w:val="36"/>
          <w:szCs w:val="36"/>
        </w:rPr>
      </w:pPr>
      <w:r w:rsidRPr="00566086">
        <w:rPr>
          <w:rFonts w:ascii="inherit" w:eastAsia="Times New Roman" w:hAnsi="inherit" w:cs="Arial"/>
          <w:color w:val="16191F"/>
          <w:sz w:val="36"/>
          <w:szCs w:val="36"/>
        </w:rPr>
        <w:t>How it works</w:t>
      </w:r>
    </w:p>
    <w:p w14:paraId="60B9D9BE" w14:textId="47A30292" w:rsidR="00566086" w:rsidRPr="00566086" w:rsidRDefault="00566086" w:rsidP="00566086">
      <w:pPr>
        <w:numPr>
          <w:ilvl w:val="0"/>
          <w:numId w:val="1"/>
        </w:numPr>
        <w:shd w:val="clear" w:color="auto" w:fill="F2F3F3"/>
        <w:spacing w:before="100" w:beforeAutospacing="1" w:after="100" w:afterAutospacing="1" w:line="240" w:lineRule="auto"/>
        <w:rPr>
          <w:rFonts w:ascii="Arial" w:eastAsia="Times New Roman" w:hAnsi="Arial" w:cs="Arial"/>
          <w:color w:val="16191F"/>
          <w:sz w:val="21"/>
          <w:szCs w:val="21"/>
        </w:rPr>
      </w:pPr>
    </w:p>
    <w:p w14:paraId="54E347EE" w14:textId="77777777" w:rsidR="00566086" w:rsidRPr="00566086" w:rsidRDefault="00566086" w:rsidP="00566086">
      <w:pPr>
        <w:shd w:val="clear" w:color="auto" w:fill="F2F3F3"/>
        <w:spacing w:before="100" w:beforeAutospacing="1" w:after="100" w:afterAutospacing="1" w:line="240" w:lineRule="auto"/>
        <w:ind w:left="870"/>
        <w:rPr>
          <w:rFonts w:ascii="Arial" w:eastAsia="Times New Roman" w:hAnsi="Arial" w:cs="Arial"/>
          <w:color w:val="16191F"/>
          <w:sz w:val="21"/>
          <w:szCs w:val="21"/>
        </w:rPr>
      </w:pPr>
      <w:r w:rsidRPr="00566086">
        <w:rPr>
          <w:rFonts w:ascii="Arial" w:eastAsia="Times New Roman" w:hAnsi="Arial" w:cs="Arial"/>
          <w:color w:val="16191F"/>
          <w:sz w:val="21"/>
          <w:szCs w:val="21"/>
        </w:rPr>
        <w:t xml:space="preserve">Code your infrastructure using the CloudFormation template language in the YAML or JSON </w:t>
      </w:r>
      <w:proofErr w:type="gramStart"/>
      <w:r w:rsidRPr="00566086">
        <w:rPr>
          <w:rFonts w:ascii="Arial" w:eastAsia="Times New Roman" w:hAnsi="Arial" w:cs="Arial"/>
          <w:color w:val="16191F"/>
          <w:sz w:val="21"/>
          <w:szCs w:val="21"/>
        </w:rPr>
        <w:t>format, or</w:t>
      </w:r>
      <w:proofErr w:type="gramEnd"/>
      <w:r w:rsidRPr="00566086">
        <w:rPr>
          <w:rFonts w:ascii="Arial" w:eastAsia="Times New Roman" w:hAnsi="Arial" w:cs="Arial"/>
          <w:color w:val="16191F"/>
          <w:sz w:val="21"/>
          <w:szCs w:val="21"/>
        </w:rPr>
        <w:t xml:space="preserve"> start from many available sample templates.</w:t>
      </w:r>
    </w:p>
    <w:p w14:paraId="2E4B639B" w14:textId="2C1F4B93" w:rsidR="00566086" w:rsidRPr="00566086" w:rsidRDefault="00566086" w:rsidP="00566086">
      <w:pPr>
        <w:numPr>
          <w:ilvl w:val="0"/>
          <w:numId w:val="1"/>
        </w:numPr>
        <w:shd w:val="clear" w:color="auto" w:fill="F2F3F3"/>
        <w:spacing w:before="100" w:beforeAutospacing="1" w:after="100" w:afterAutospacing="1" w:line="240" w:lineRule="auto"/>
        <w:rPr>
          <w:rFonts w:ascii="Arial" w:eastAsia="Times New Roman" w:hAnsi="Arial" w:cs="Arial"/>
          <w:color w:val="16191F"/>
          <w:sz w:val="21"/>
          <w:szCs w:val="21"/>
        </w:rPr>
      </w:pPr>
    </w:p>
    <w:p w14:paraId="1D390B9A" w14:textId="77777777" w:rsidR="00566086" w:rsidRPr="00566086" w:rsidRDefault="00566086" w:rsidP="00566086">
      <w:pPr>
        <w:shd w:val="clear" w:color="auto" w:fill="F2F3F3"/>
        <w:spacing w:before="100" w:beforeAutospacing="1" w:after="100" w:afterAutospacing="1" w:line="240" w:lineRule="auto"/>
        <w:ind w:left="870"/>
        <w:rPr>
          <w:rFonts w:ascii="Arial" w:eastAsia="Times New Roman" w:hAnsi="Arial" w:cs="Arial"/>
          <w:color w:val="16191F"/>
          <w:sz w:val="21"/>
          <w:szCs w:val="21"/>
        </w:rPr>
      </w:pPr>
      <w:r w:rsidRPr="00566086">
        <w:rPr>
          <w:rFonts w:ascii="Arial" w:eastAsia="Times New Roman" w:hAnsi="Arial" w:cs="Arial"/>
          <w:color w:val="16191F"/>
          <w:sz w:val="21"/>
          <w:szCs w:val="21"/>
        </w:rPr>
        <w:t>Use AWS CloudFormation via the browser console, command line tools, or APIs to create a stack based on your template code.</w:t>
      </w:r>
    </w:p>
    <w:p w14:paraId="307EC1B4" w14:textId="410D0901" w:rsidR="00566086" w:rsidRPr="00566086" w:rsidRDefault="00566086" w:rsidP="00566086">
      <w:pPr>
        <w:shd w:val="clear" w:color="auto" w:fill="F2F3F3"/>
        <w:spacing w:before="100" w:beforeAutospacing="1" w:after="100" w:afterAutospacing="1" w:line="240" w:lineRule="auto"/>
        <w:ind w:left="720"/>
        <w:rPr>
          <w:rFonts w:ascii="Arial" w:eastAsia="Times New Roman" w:hAnsi="Arial" w:cs="Arial"/>
          <w:color w:val="16191F"/>
          <w:sz w:val="21"/>
          <w:szCs w:val="21"/>
        </w:rPr>
      </w:pPr>
      <w:r>
        <w:rPr>
          <w:rFonts w:ascii="Arial" w:eastAsia="Times New Roman" w:hAnsi="Arial" w:cs="Arial"/>
          <w:color w:val="16191F"/>
          <w:sz w:val="21"/>
          <w:szCs w:val="21"/>
        </w:rPr>
        <w:t>3.</w:t>
      </w:r>
    </w:p>
    <w:p w14:paraId="09D9D70F" w14:textId="77777777" w:rsidR="00566086" w:rsidRPr="00566086" w:rsidRDefault="00566086" w:rsidP="00566086">
      <w:pPr>
        <w:shd w:val="clear" w:color="auto" w:fill="F2F3F3"/>
        <w:spacing w:before="100" w:beforeAutospacing="1" w:after="100" w:afterAutospacing="1" w:line="240" w:lineRule="auto"/>
        <w:ind w:left="870"/>
        <w:rPr>
          <w:rFonts w:ascii="Arial" w:eastAsia="Times New Roman" w:hAnsi="Arial" w:cs="Arial"/>
          <w:color w:val="16191F"/>
          <w:sz w:val="21"/>
          <w:szCs w:val="21"/>
        </w:rPr>
      </w:pPr>
      <w:r w:rsidRPr="00566086">
        <w:rPr>
          <w:rFonts w:ascii="Arial" w:eastAsia="Times New Roman" w:hAnsi="Arial" w:cs="Arial"/>
          <w:color w:val="16191F"/>
          <w:sz w:val="21"/>
          <w:szCs w:val="21"/>
        </w:rPr>
        <w:t>AWS CloudFormation provisions and configures the stacks and resources you specified in your template.</w:t>
      </w:r>
    </w:p>
    <w:p w14:paraId="051C0490" w14:textId="77777777" w:rsidR="00566086" w:rsidRPr="00566086" w:rsidRDefault="00566086" w:rsidP="00566086">
      <w:pPr>
        <w:shd w:val="clear" w:color="auto" w:fill="F2F3F3"/>
        <w:spacing w:after="0" w:line="240" w:lineRule="auto"/>
        <w:outlineLvl w:val="1"/>
        <w:rPr>
          <w:rFonts w:ascii="inherit" w:eastAsia="Times New Roman" w:hAnsi="inherit" w:cs="Arial"/>
          <w:color w:val="16191F"/>
          <w:sz w:val="36"/>
          <w:szCs w:val="36"/>
        </w:rPr>
      </w:pPr>
      <w:r w:rsidRPr="00566086">
        <w:rPr>
          <w:rFonts w:ascii="inherit" w:eastAsia="Times New Roman" w:hAnsi="inherit" w:cs="Arial"/>
          <w:color w:val="16191F"/>
          <w:sz w:val="36"/>
          <w:szCs w:val="36"/>
        </w:rPr>
        <w:t>Benefits and features</w:t>
      </w:r>
    </w:p>
    <w:p w14:paraId="1EE7BEF0" w14:textId="77777777" w:rsidR="00566086" w:rsidRPr="00566086" w:rsidRDefault="00566086" w:rsidP="00566086">
      <w:pPr>
        <w:numPr>
          <w:ilvl w:val="0"/>
          <w:numId w:val="2"/>
        </w:numPr>
        <w:shd w:val="clear" w:color="auto" w:fill="F2F3F3"/>
        <w:wordWrap w:val="0"/>
        <w:spacing w:after="0" w:line="240" w:lineRule="auto"/>
        <w:rPr>
          <w:rFonts w:ascii="Arial" w:eastAsia="Times New Roman" w:hAnsi="Arial" w:cs="Arial"/>
          <w:color w:val="16191F"/>
          <w:sz w:val="21"/>
          <w:szCs w:val="21"/>
        </w:rPr>
      </w:pPr>
      <w:r w:rsidRPr="00566086">
        <w:rPr>
          <w:rFonts w:ascii="Arial" w:eastAsia="Times New Roman" w:hAnsi="Arial" w:cs="Arial"/>
          <w:color w:val="16191F"/>
          <w:sz w:val="21"/>
          <w:szCs w:val="21"/>
        </w:rPr>
        <w:t>Stacks</w:t>
      </w:r>
    </w:p>
    <w:p w14:paraId="3B94C0A0" w14:textId="77777777" w:rsidR="00566086" w:rsidRPr="00566086" w:rsidRDefault="00566086" w:rsidP="00566086">
      <w:pPr>
        <w:shd w:val="clear" w:color="auto" w:fill="F2F3F3"/>
        <w:spacing w:after="0" w:line="240" w:lineRule="auto"/>
        <w:ind w:left="720"/>
        <w:textAlignment w:val="top"/>
        <w:rPr>
          <w:rFonts w:ascii="inherit" w:eastAsia="Times New Roman" w:hAnsi="inherit" w:cs="Arial"/>
          <w:color w:val="16191F"/>
          <w:sz w:val="21"/>
          <w:szCs w:val="21"/>
        </w:rPr>
      </w:pPr>
      <w:r w:rsidRPr="00566086">
        <w:rPr>
          <w:rFonts w:ascii="inherit" w:eastAsia="Times New Roman" w:hAnsi="inherit" w:cs="Arial"/>
          <w:color w:val="16191F"/>
          <w:sz w:val="21"/>
          <w:szCs w:val="21"/>
        </w:rPr>
        <w:t>A stack is a collection of AWS resources that you can manage as a single unit. All the resources in a stack are defined by the stack's AWS CloudFormation template</w:t>
      </w:r>
    </w:p>
    <w:p w14:paraId="456CDF10" w14:textId="77777777" w:rsidR="00566086" w:rsidRPr="00566086" w:rsidRDefault="00566086" w:rsidP="00566086">
      <w:pPr>
        <w:numPr>
          <w:ilvl w:val="0"/>
          <w:numId w:val="2"/>
        </w:numPr>
        <w:shd w:val="clear" w:color="auto" w:fill="F2F3F3"/>
        <w:wordWrap w:val="0"/>
        <w:spacing w:after="0" w:line="240" w:lineRule="auto"/>
        <w:rPr>
          <w:rFonts w:ascii="Arial" w:eastAsia="Times New Roman" w:hAnsi="Arial" w:cs="Arial"/>
          <w:color w:val="16191F"/>
          <w:sz w:val="21"/>
          <w:szCs w:val="21"/>
        </w:rPr>
      </w:pPr>
      <w:r w:rsidRPr="00566086">
        <w:rPr>
          <w:rFonts w:ascii="Arial" w:eastAsia="Times New Roman" w:hAnsi="Arial" w:cs="Arial"/>
          <w:color w:val="16191F"/>
          <w:sz w:val="21"/>
          <w:szCs w:val="21"/>
        </w:rPr>
        <w:t>StackSets</w:t>
      </w:r>
    </w:p>
    <w:p w14:paraId="7CB63A1B" w14:textId="77777777" w:rsidR="00566086" w:rsidRPr="00566086" w:rsidRDefault="00566086" w:rsidP="00566086">
      <w:pPr>
        <w:shd w:val="clear" w:color="auto" w:fill="F2F3F3"/>
        <w:spacing w:after="0" w:line="240" w:lineRule="auto"/>
        <w:ind w:left="720"/>
        <w:textAlignment w:val="top"/>
        <w:rPr>
          <w:rFonts w:ascii="inherit" w:eastAsia="Times New Roman" w:hAnsi="inherit" w:cs="Arial"/>
          <w:color w:val="16191F"/>
          <w:sz w:val="21"/>
          <w:szCs w:val="21"/>
        </w:rPr>
      </w:pPr>
      <w:r w:rsidRPr="00566086">
        <w:rPr>
          <w:rFonts w:ascii="inherit" w:eastAsia="Times New Roman" w:hAnsi="inherit" w:cs="Arial"/>
          <w:color w:val="16191F"/>
          <w:sz w:val="21"/>
          <w:szCs w:val="21"/>
        </w:rPr>
        <w:t>StackSets enables you to create, update, or delete stacks across multiple accounts and regions with a single operation</w:t>
      </w:r>
    </w:p>
    <w:p w14:paraId="32620576" w14:textId="77777777" w:rsidR="00566086" w:rsidRPr="00566086" w:rsidRDefault="00566086" w:rsidP="00566086">
      <w:pPr>
        <w:numPr>
          <w:ilvl w:val="0"/>
          <w:numId w:val="2"/>
        </w:numPr>
        <w:shd w:val="clear" w:color="auto" w:fill="F2F3F3"/>
        <w:wordWrap w:val="0"/>
        <w:spacing w:after="0" w:line="240" w:lineRule="auto"/>
        <w:rPr>
          <w:rFonts w:ascii="Arial" w:eastAsia="Times New Roman" w:hAnsi="Arial" w:cs="Arial"/>
          <w:color w:val="16191F"/>
          <w:sz w:val="21"/>
          <w:szCs w:val="21"/>
        </w:rPr>
      </w:pPr>
      <w:r w:rsidRPr="00566086">
        <w:rPr>
          <w:rFonts w:ascii="Arial" w:eastAsia="Times New Roman" w:hAnsi="Arial" w:cs="Arial"/>
          <w:color w:val="16191F"/>
          <w:sz w:val="21"/>
          <w:szCs w:val="21"/>
        </w:rPr>
        <w:t>Change sets</w:t>
      </w:r>
    </w:p>
    <w:p w14:paraId="757849D2" w14:textId="77777777" w:rsidR="00566086" w:rsidRPr="00566086" w:rsidRDefault="00566086" w:rsidP="00566086">
      <w:pPr>
        <w:shd w:val="clear" w:color="auto" w:fill="F2F3F3"/>
        <w:spacing w:after="0" w:line="240" w:lineRule="auto"/>
        <w:ind w:left="720"/>
        <w:textAlignment w:val="top"/>
        <w:rPr>
          <w:rFonts w:ascii="inherit" w:eastAsia="Times New Roman" w:hAnsi="inherit" w:cs="Arial"/>
          <w:color w:val="16191F"/>
          <w:sz w:val="21"/>
          <w:szCs w:val="21"/>
        </w:rPr>
      </w:pPr>
      <w:r w:rsidRPr="00566086">
        <w:rPr>
          <w:rFonts w:ascii="inherit" w:eastAsia="Times New Roman" w:hAnsi="inherit" w:cs="Arial"/>
          <w:color w:val="16191F"/>
          <w:sz w:val="21"/>
          <w:szCs w:val="21"/>
        </w:rPr>
        <w:t>Change sets allow you to preview how proposed changes to a stack might impact your running resources, making changes to your stack only when you decide</w:t>
      </w:r>
    </w:p>
    <w:p w14:paraId="1048EC52" w14:textId="77777777" w:rsidR="00566086" w:rsidRPr="00566086" w:rsidRDefault="00566086" w:rsidP="00566086">
      <w:pPr>
        <w:numPr>
          <w:ilvl w:val="0"/>
          <w:numId w:val="2"/>
        </w:numPr>
        <w:shd w:val="clear" w:color="auto" w:fill="F2F3F3"/>
        <w:wordWrap w:val="0"/>
        <w:spacing w:after="0" w:line="240" w:lineRule="auto"/>
        <w:rPr>
          <w:rFonts w:ascii="Arial" w:eastAsia="Times New Roman" w:hAnsi="Arial" w:cs="Arial"/>
          <w:color w:val="16191F"/>
          <w:sz w:val="21"/>
          <w:szCs w:val="21"/>
        </w:rPr>
      </w:pPr>
      <w:r w:rsidRPr="00566086">
        <w:rPr>
          <w:rFonts w:ascii="Arial" w:eastAsia="Times New Roman" w:hAnsi="Arial" w:cs="Arial"/>
          <w:color w:val="16191F"/>
          <w:sz w:val="21"/>
          <w:szCs w:val="21"/>
        </w:rPr>
        <w:t>Drift detection</w:t>
      </w:r>
    </w:p>
    <w:p w14:paraId="589EB8E4" w14:textId="77777777" w:rsidR="00566086" w:rsidRPr="00566086" w:rsidRDefault="00566086" w:rsidP="00566086">
      <w:pPr>
        <w:shd w:val="clear" w:color="auto" w:fill="F2F3F3"/>
        <w:spacing w:after="0" w:line="240" w:lineRule="auto"/>
        <w:ind w:left="720"/>
        <w:textAlignment w:val="top"/>
        <w:rPr>
          <w:rFonts w:ascii="inherit" w:eastAsia="Times New Roman" w:hAnsi="inherit" w:cs="Arial"/>
          <w:color w:val="16191F"/>
          <w:sz w:val="21"/>
          <w:szCs w:val="21"/>
        </w:rPr>
      </w:pPr>
      <w:r w:rsidRPr="00566086">
        <w:rPr>
          <w:rFonts w:ascii="inherit" w:eastAsia="Times New Roman" w:hAnsi="inherit" w:cs="Arial"/>
          <w:color w:val="16191F"/>
          <w:sz w:val="21"/>
          <w:szCs w:val="21"/>
        </w:rPr>
        <w:t>Run drift detection to identify configuration changes between your live resources and the template. Drifts will be detected on stacks and resources</w:t>
      </w:r>
    </w:p>
    <w:p w14:paraId="7F9725CF" w14:textId="77777777" w:rsidR="00566086" w:rsidRPr="00566086" w:rsidRDefault="00566086" w:rsidP="00566086">
      <w:pPr>
        <w:numPr>
          <w:ilvl w:val="0"/>
          <w:numId w:val="2"/>
        </w:numPr>
        <w:shd w:val="clear" w:color="auto" w:fill="F2F3F3"/>
        <w:wordWrap w:val="0"/>
        <w:spacing w:after="0" w:line="240" w:lineRule="auto"/>
        <w:rPr>
          <w:rFonts w:ascii="Arial" w:eastAsia="Times New Roman" w:hAnsi="Arial" w:cs="Arial"/>
          <w:color w:val="16191F"/>
          <w:sz w:val="21"/>
          <w:szCs w:val="21"/>
        </w:rPr>
      </w:pPr>
      <w:r w:rsidRPr="00566086">
        <w:rPr>
          <w:rFonts w:ascii="Arial" w:eastAsia="Times New Roman" w:hAnsi="Arial" w:cs="Arial"/>
          <w:color w:val="16191F"/>
          <w:sz w:val="21"/>
          <w:szCs w:val="21"/>
        </w:rPr>
        <w:t>Resource types</w:t>
      </w:r>
    </w:p>
    <w:p w14:paraId="02DA912F" w14:textId="2502D774" w:rsidR="00566086" w:rsidRPr="009B746C" w:rsidRDefault="00566086" w:rsidP="009B746C">
      <w:pPr>
        <w:shd w:val="clear" w:color="auto" w:fill="F2F3F3"/>
        <w:spacing w:after="0" w:line="240" w:lineRule="auto"/>
        <w:ind w:left="720"/>
        <w:textAlignment w:val="top"/>
        <w:rPr>
          <w:rFonts w:ascii="inherit" w:eastAsia="Times New Roman" w:hAnsi="inherit" w:cs="Arial"/>
          <w:color w:val="16191F"/>
          <w:sz w:val="21"/>
          <w:szCs w:val="21"/>
        </w:rPr>
      </w:pPr>
      <w:r w:rsidRPr="00566086">
        <w:rPr>
          <w:rFonts w:ascii="inherit" w:eastAsia="Times New Roman" w:hAnsi="inherit" w:cs="Arial"/>
          <w:color w:val="16191F"/>
          <w:sz w:val="21"/>
          <w:szCs w:val="21"/>
        </w:rPr>
        <w:t>Over 500 resource types are supported by CloudFormation, covering over 100 AWS services</w:t>
      </w:r>
      <w:bookmarkStart w:id="0" w:name="_GoBack"/>
      <w:bookmarkEnd w:id="0"/>
    </w:p>
    <w:p w14:paraId="29F408D8" w14:textId="77777777" w:rsidR="00566086" w:rsidRDefault="00566086" w:rsidP="00154F71"/>
    <w:p w14:paraId="43BCE3D8" w14:textId="77777777" w:rsidR="00566086" w:rsidRDefault="00566086" w:rsidP="00154F71"/>
    <w:p w14:paraId="42C12EAB" w14:textId="120422EF" w:rsidR="00154F71" w:rsidRDefault="00154F71" w:rsidP="00154F71">
      <w:r>
        <w:t>General</w:t>
      </w:r>
    </w:p>
    <w:p w14:paraId="08284060" w14:textId="77777777" w:rsidR="00154F71" w:rsidRDefault="00154F71" w:rsidP="00154F71">
      <w:r>
        <w:t xml:space="preserve">Q: What </w:t>
      </w:r>
      <w:proofErr w:type="gramStart"/>
      <w:r>
        <w:t>is</w:t>
      </w:r>
      <w:proofErr w:type="gramEnd"/>
      <w:r>
        <w:t xml:space="preserve"> AWS CloudFormation?</w:t>
      </w:r>
    </w:p>
    <w:p w14:paraId="0B3A45B8" w14:textId="77777777" w:rsidR="00154F71" w:rsidRDefault="00154F71" w:rsidP="00154F71"/>
    <w:p w14:paraId="55916914" w14:textId="77777777" w:rsidR="00154F71" w:rsidRDefault="00154F71" w:rsidP="00154F71">
      <w:r>
        <w:t xml:space="preserve">AWS CloudFormation is a service that gives developers and businesses an easy way to create a collection of related AWS and </w:t>
      </w:r>
      <w:proofErr w:type="gramStart"/>
      <w:r>
        <w:t>third party</w:t>
      </w:r>
      <w:proofErr w:type="gramEnd"/>
      <w:r>
        <w:t xml:space="preserve"> resources and provision them in an orderly and predictable fashion.</w:t>
      </w:r>
    </w:p>
    <w:p w14:paraId="4678F7D0" w14:textId="77777777" w:rsidR="00154F71" w:rsidRDefault="00154F71" w:rsidP="00154F71">
      <w:r>
        <w:t>Q: What can developers now do with AWS CloudFormation that they could not before?</w:t>
      </w:r>
    </w:p>
    <w:p w14:paraId="29C7AE58" w14:textId="77777777" w:rsidR="00154F71" w:rsidRDefault="00154F71" w:rsidP="00154F71"/>
    <w:p w14:paraId="6C784041" w14:textId="77777777" w:rsidR="00154F71" w:rsidRDefault="00154F71" w:rsidP="00154F71">
      <w:r>
        <w:lastRenderedPageBreak/>
        <w:t>AWS CloudFormation automates and simplifies the task of repeatedly and predictably creating groups of related resources that power your applications. Creating and interconnecting all resources your application needs to run is now as simple as creating a single EC2 or RDS instance.</w:t>
      </w:r>
    </w:p>
    <w:p w14:paraId="5C45F918" w14:textId="77777777" w:rsidR="00154F71" w:rsidRDefault="00154F71" w:rsidP="00154F71">
      <w:r>
        <w:t>Q: How is AWS CloudFormation different from AWS Elastic Beanstalk?</w:t>
      </w:r>
    </w:p>
    <w:p w14:paraId="0371F4C0" w14:textId="77777777" w:rsidR="00154F71" w:rsidRDefault="00154F71" w:rsidP="00154F71"/>
    <w:p w14:paraId="45C713DC" w14:textId="77777777" w:rsidR="00154F71" w:rsidRDefault="00154F71" w:rsidP="00154F71">
      <w:r>
        <w:t xml:space="preserve">These services are designed to complement each other. AWS Elastic Beanstalk provides an environment to easily deploy and run applications in the cloud. It is integrated with developer tools and provides a one-stop experience for you to manage the lifecycle of your applications. AWS CloudFormation is a convenient provisioning mechanism for a broad range of AWS and </w:t>
      </w:r>
      <w:proofErr w:type="gramStart"/>
      <w:r>
        <w:t>third party</w:t>
      </w:r>
      <w:proofErr w:type="gramEnd"/>
      <w:r>
        <w:t xml:space="preserve"> resources. It supports the infrastructure needs of many different types of applications such as existing enterprise applications, legacy applications, applications built using a variety of AWS resources and container-based solutions (including those built using AWS Elastic Beanstalk).</w:t>
      </w:r>
    </w:p>
    <w:p w14:paraId="0151BBE9" w14:textId="77777777" w:rsidR="00154F71" w:rsidRDefault="00154F71" w:rsidP="00154F71"/>
    <w:p w14:paraId="37A29D15" w14:textId="77777777" w:rsidR="00154F71" w:rsidRDefault="00154F71" w:rsidP="00154F71">
      <w:r>
        <w:t>AWS CloudFormation supports Elastic Beanstalk application environments as one of the AWS resource types. This allows you, for example, to create and manage an AWS Elastic Beanstalk–hosted application along with an RDS database to store the application data. In addition to RDS instances, any other supported AWS resource can be added to the group as well.</w:t>
      </w:r>
    </w:p>
    <w:p w14:paraId="7470F463" w14:textId="77777777" w:rsidR="00154F71" w:rsidRDefault="00154F71" w:rsidP="00154F71"/>
    <w:p w14:paraId="2C5C6364" w14:textId="77777777" w:rsidR="00154F71" w:rsidRDefault="00154F71" w:rsidP="00154F71">
      <w:r>
        <w:t>Q: What new concepts does AWS CloudFormation introduce?</w:t>
      </w:r>
    </w:p>
    <w:p w14:paraId="6F5DBCAE" w14:textId="77777777" w:rsidR="00154F71" w:rsidRDefault="00154F71" w:rsidP="00154F71"/>
    <w:p w14:paraId="7A1C58BE" w14:textId="77777777" w:rsidR="00154F71" w:rsidRDefault="00154F71" w:rsidP="00154F71">
      <w:r>
        <w:t>AWS CloudFormation introduces two concepts: The template, a JSON or YAML-format, text-based file that describes all the AWS resources you need to deploy to run your application and the stack, the set of AWS resources that are created and managed as a single unit when AWS CloudFormation instantiates a template.</w:t>
      </w:r>
    </w:p>
    <w:p w14:paraId="2C8562D7" w14:textId="77777777" w:rsidR="00154F71" w:rsidRDefault="00154F71" w:rsidP="00154F71">
      <w:r>
        <w:t>Q: What resources does AWS CloudFormation support?</w:t>
      </w:r>
    </w:p>
    <w:p w14:paraId="142DA8A7" w14:textId="77777777" w:rsidR="00154F71" w:rsidRDefault="00154F71" w:rsidP="00154F71"/>
    <w:p w14:paraId="36ABBA47" w14:textId="77777777" w:rsidR="00154F71" w:rsidRDefault="00154F71" w:rsidP="00154F71">
      <w:r>
        <w:t>To see a complete list of supported AWS resources and their features, visit the Supported AWS Services page in the Release History of the documentation.</w:t>
      </w:r>
    </w:p>
    <w:p w14:paraId="751604B1" w14:textId="77777777" w:rsidR="00154F71" w:rsidRDefault="00154F71" w:rsidP="00154F71"/>
    <w:p w14:paraId="68BEDE67" w14:textId="77777777" w:rsidR="00154F71" w:rsidRDefault="00154F71" w:rsidP="00154F71">
      <w:r>
        <w:t xml:space="preserve">The AWS CloudFormation Registry and AWS CloudFormation custom resources enable management of additional AWS and </w:t>
      </w:r>
      <w:proofErr w:type="gramStart"/>
      <w:r>
        <w:t>third party</w:t>
      </w:r>
      <w:proofErr w:type="gramEnd"/>
      <w:r>
        <w:t xml:space="preserve"> resources.</w:t>
      </w:r>
    </w:p>
    <w:p w14:paraId="7D670907" w14:textId="77777777" w:rsidR="00154F71" w:rsidRDefault="00154F71" w:rsidP="00154F71"/>
    <w:p w14:paraId="74D25C28" w14:textId="77777777" w:rsidR="00154F71" w:rsidRDefault="00154F71" w:rsidP="00154F71">
      <w:r>
        <w:t>Q: Can I manage individual AWS resources that are part of an AWS CloudFormation stack?</w:t>
      </w:r>
    </w:p>
    <w:p w14:paraId="45266C3B" w14:textId="77777777" w:rsidR="00154F71" w:rsidRDefault="00154F71" w:rsidP="00154F71"/>
    <w:p w14:paraId="6E12FD74" w14:textId="77777777" w:rsidR="00154F71" w:rsidRDefault="00154F71" w:rsidP="00154F71">
      <w:r>
        <w:lastRenderedPageBreak/>
        <w:t>Yes. AWS CloudFormation does not get in the way; you retain full control of all elements of your infrastructure. You can continue using all your existing AWS and third-party tools to manage your AWS resources.</w:t>
      </w:r>
    </w:p>
    <w:p w14:paraId="69924C2A" w14:textId="77777777" w:rsidR="00154F71" w:rsidRDefault="00154F71" w:rsidP="00154F71"/>
    <w:p w14:paraId="2C80DF5F" w14:textId="77777777" w:rsidR="00154F71" w:rsidRDefault="00154F71" w:rsidP="00154F71">
      <w:r>
        <w:t xml:space="preserve"> Q: What are the elements of an AWS CloudFormation template?</w:t>
      </w:r>
    </w:p>
    <w:p w14:paraId="6705F981" w14:textId="77777777" w:rsidR="00154F71" w:rsidRDefault="00154F71" w:rsidP="00154F71"/>
    <w:p w14:paraId="6B41BA54" w14:textId="77777777" w:rsidR="00154F71" w:rsidRDefault="00154F71" w:rsidP="00154F71">
      <w:r>
        <w:t>AWS CloudFormation templates are JSON or YAML-formatted text files that are comprised of five types of elements:</w:t>
      </w:r>
    </w:p>
    <w:p w14:paraId="53961B01" w14:textId="77777777" w:rsidR="00154F71" w:rsidRDefault="00154F71" w:rsidP="00154F71"/>
    <w:p w14:paraId="4096E42F" w14:textId="77777777" w:rsidR="00154F71" w:rsidRDefault="00154F71" w:rsidP="00154F71">
      <w:r>
        <w:t>1. An optional list of template parameters (input values supplied at stack creation time)</w:t>
      </w:r>
    </w:p>
    <w:p w14:paraId="77BCAB59" w14:textId="77777777" w:rsidR="00154F71" w:rsidRDefault="00154F71" w:rsidP="00154F71"/>
    <w:p w14:paraId="1C067217" w14:textId="77777777" w:rsidR="00154F71" w:rsidRDefault="00154F71" w:rsidP="00154F71">
      <w:r>
        <w:t>2. An optional list of output values (e.g. the complete URL to a web application)</w:t>
      </w:r>
    </w:p>
    <w:p w14:paraId="3E53A077" w14:textId="77777777" w:rsidR="00154F71" w:rsidRDefault="00154F71" w:rsidP="00154F71"/>
    <w:p w14:paraId="293FD358" w14:textId="77777777" w:rsidR="00154F71" w:rsidRDefault="00154F71" w:rsidP="00154F71">
      <w:r>
        <w:t>3. An optional list of data tables used to lookup static configuration values (e.g., AMI names)</w:t>
      </w:r>
    </w:p>
    <w:p w14:paraId="109B8FD8" w14:textId="77777777" w:rsidR="00154F71" w:rsidRDefault="00154F71" w:rsidP="00154F71"/>
    <w:p w14:paraId="3AE9FFC6" w14:textId="77777777" w:rsidR="00154F71" w:rsidRDefault="00154F71" w:rsidP="00154F71">
      <w:r>
        <w:t>4. The list of AWS resources and their configuration values</w:t>
      </w:r>
    </w:p>
    <w:p w14:paraId="3E063283" w14:textId="77777777" w:rsidR="00154F71" w:rsidRDefault="00154F71" w:rsidP="00154F71"/>
    <w:p w14:paraId="0ECC8E6E" w14:textId="77777777" w:rsidR="00154F71" w:rsidRDefault="00154F71" w:rsidP="00154F71">
      <w:r>
        <w:t>5. A template file format version number</w:t>
      </w:r>
    </w:p>
    <w:p w14:paraId="5880C656" w14:textId="77777777" w:rsidR="00154F71" w:rsidRDefault="00154F71" w:rsidP="00154F71"/>
    <w:p w14:paraId="5F45A9CE" w14:textId="77777777" w:rsidR="00154F71" w:rsidRDefault="00154F71" w:rsidP="00154F71">
      <w:r>
        <w:t>With parameters, you can customize aspects of your template at run time, when the stack is built. For example, the Amazon RDS database size, Amazon EC2 instance types, database and web server port numbers can be passed to AWS CloudFormation when a stack is created. Each parameter can have a default value and description and may be marked as “NoEcho” in order to hide the actual value you enter on the screen and in the AWS CloudFormation event logs. When you create an AWS CloudFormation stack, the AWS Management Console will automatically synthesize and present a pop-up dialog form for you to edit parameter values.</w:t>
      </w:r>
    </w:p>
    <w:p w14:paraId="0E903881" w14:textId="77777777" w:rsidR="00154F71" w:rsidRDefault="00154F71" w:rsidP="00154F71"/>
    <w:p w14:paraId="4DD45938" w14:textId="77777777" w:rsidR="00154F71" w:rsidRDefault="00154F71" w:rsidP="00154F71">
      <w:r>
        <w:t>Output values are a very convenient way to present a stack’s key resources (such as the address of an Elastic Load Balancing load balancer or Amazon RDS database) to the user via the AWS Management Console, or the command line tools. You can use simple functions to concatenate string literals and value of attributes associated with the actual AWS resources.</w:t>
      </w:r>
    </w:p>
    <w:p w14:paraId="666FA790" w14:textId="77777777" w:rsidR="00154F71" w:rsidRDefault="00154F71" w:rsidP="00154F71">
      <w:r>
        <w:t>Q: How does AWS CloudFormation choose actual resource names?</w:t>
      </w:r>
    </w:p>
    <w:p w14:paraId="647C2091" w14:textId="77777777" w:rsidR="00154F71" w:rsidRDefault="00154F71" w:rsidP="00154F71"/>
    <w:p w14:paraId="08FA520A" w14:textId="77777777" w:rsidR="00154F71" w:rsidRDefault="00154F71" w:rsidP="00154F71">
      <w:r>
        <w:lastRenderedPageBreak/>
        <w:t>You can assign logical names to AWS resources in a template. When a stack is created, AWS CloudFormation binds the logical name to the name of the corresponding actual AWS resource. Actual resource names are a combination of the stack and logical resource name. This allows multiple stacks to be created from a template without fear of name collisions between AWS resources.</w:t>
      </w:r>
    </w:p>
    <w:p w14:paraId="062A0AAD" w14:textId="77777777" w:rsidR="00154F71" w:rsidRDefault="00154F71" w:rsidP="00154F71">
      <w:r>
        <w:t>Q: Why can’t I name all my resources?</w:t>
      </w:r>
    </w:p>
    <w:p w14:paraId="15E83570" w14:textId="77777777" w:rsidR="00154F71" w:rsidRDefault="00154F71" w:rsidP="00154F71"/>
    <w:p w14:paraId="0856D212" w14:textId="77777777" w:rsidR="00154F71" w:rsidRDefault="00154F71" w:rsidP="00154F71">
      <w:r>
        <w:t>Although AWS CloudFormation allows you to name some resources (such as Amazon S3 buckets), CloudFormation doesn’t allow this for all resources. Naming resources restricts the reusability of templates and results in naming conflicts when an update causes a resource to be replaced. To minimize these issues, CloudFormation will support resource naming on a case by case basis.</w:t>
      </w:r>
    </w:p>
    <w:p w14:paraId="05C5C1DA" w14:textId="77777777" w:rsidR="00154F71" w:rsidRDefault="00154F71" w:rsidP="00154F71">
      <w:r>
        <w:t>Q: Can I install software at stack creation time using AWS CloudFormation?</w:t>
      </w:r>
    </w:p>
    <w:p w14:paraId="0EAA7C59" w14:textId="77777777" w:rsidR="00154F71" w:rsidRDefault="00154F71" w:rsidP="00154F71"/>
    <w:p w14:paraId="3D7125FE" w14:textId="77777777" w:rsidR="00154F71" w:rsidRDefault="00154F71" w:rsidP="00154F71">
      <w:r>
        <w:t>Yes. AWS CloudFormation provides a set of application bootstrapping scripts that enable you to install packages, files, and services on your EC2 instances by simply describing them in your CloudFormation template. For more details and a how-to see Bootstrapping Applications via AWS CloudFormation.</w:t>
      </w:r>
    </w:p>
    <w:p w14:paraId="38CB5BF0" w14:textId="77777777" w:rsidR="00154F71" w:rsidRDefault="00154F71" w:rsidP="00154F71">
      <w:r>
        <w:t>Q: Can I use AWS CloudFormation with Chef?</w:t>
      </w:r>
    </w:p>
    <w:p w14:paraId="6C92D7C8" w14:textId="77777777" w:rsidR="00154F71" w:rsidRDefault="00154F71" w:rsidP="00154F71"/>
    <w:p w14:paraId="586D0C71" w14:textId="77777777" w:rsidR="00154F71" w:rsidRDefault="00154F71" w:rsidP="00154F71">
      <w:r>
        <w:t>Yes. AWS CloudFormation can be used to bootstrap both the Chef Server and Chef Client software on your EC2 instances. For more details and a how-to see Integrating AWS CloudFormation with Chef.</w:t>
      </w:r>
    </w:p>
    <w:p w14:paraId="6A831D65" w14:textId="77777777" w:rsidR="00154F71" w:rsidRDefault="00154F71" w:rsidP="00154F71">
      <w:r>
        <w:t>Q: Can I use AWS CloudFormation with Puppet?</w:t>
      </w:r>
    </w:p>
    <w:p w14:paraId="430B9D6F" w14:textId="77777777" w:rsidR="00154F71" w:rsidRDefault="00154F71" w:rsidP="00154F71"/>
    <w:p w14:paraId="2FA37AD3" w14:textId="77777777" w:rsidR="00154F71" w:rsidRDefault="00154F71" w:rsidP="00154F71">
      <w:r>
        <w:t>Yes. AWS CloudFormation can be used to bootstrap both the Puppet Master and Puppet Client software on your EC2 instances. For more details and a how-to see Integrating AWS CloudFormation with Puppet.</w:t>
      </w:r>
    </w:p>
    <w:p w14:paraId="2DABBFC7" w14:textId="77777777" w:rsidR="00154F71" w:rsidRDefault="00154F71" w:rsidP="00154F71">
      <w:r>
        <w:t>Q: Does AWS CloudFormation support Amazon EC2 tagging?</w:t>
      </w:r>
    </w:p>
    <w:p w14:paraId="30E907F1" w14:textId="77777777" w:rsidR="00154F71" w:rsidRDefault="00154F71" w:rsidP="00154F71"/>
    <w:p w14:paraId="76E26970" w14:textId="77777777" w:rsidR="00154F71" w:rsidRDefault="00154F71" w:rsidP="00154F71">
      <w:r>
        <w:t>Yes. Amazon EC2 resources that support the tagging feature can also be tagged in an AWS template. The tag values can refer to template parameters, other resource names, resource attribute values (e.g. addresses), or values computed by simple functions (e.g., a concatenated a list of strings).AWS CloudFormation automatically tags Amazon EBS volumes and Amazon EC2 instances with the name of the AWS CloudFormation stack they are part of.</w:t>
      </w:r>
    </w:p>
    <w:p w14:paraId="66F3D310" w14:textId="77777777" w:rsidR="00154F71" w:rsidRDefault="00154F71" w:rsidP="00154F71">
      <w:r>
        <w:t>Q: Do I have access to the Amazon EC2 instance, or Auto Scaling Launch Configuration user-data fields?</w:t>
      </w:r>
    </w:p>
    <w:p w14:paraId="32F503E0" w14:textId="77777777" w:rsidR="00154F71" w:rsidRDefault="00154F71" w:rsidP="00154F71"/>
    <w:p w14:paraId="7CA273E6" w14:textId="77777777" w:rsidR="00154F71" w:rsidRDefault="00154F71" w:rsidP="00154F71">
      <w:r>
        <w:lastRenderedPageBreak/>
        <w:t>Yes. You can use simple functions to concatenate string literals and attribute values of the AWS resources and pass them to user-data fields in your template. Please refer to our sample templates to learn more about these easy to use functions.</w:t>
      </w:r>
    </w:p>
    <w:p w14:paraId="7F45425A" w14:textId="77777777" w:rsidR="00154F71" w:rsidRDefault="00154F71" w:rsidP="00154F71">
      <w:r>
        <w:t>Q: What happens when one of the resources in a stack cannot be created successfully?</w:t>
      </w:r>
    </w:p>
    <w:p w14:paraId="1F0F6405" w14:textId="77777777" w:rsidR="00154F71" w:rsidRDefault="00154F71" w:rsidP="00154F71"/>
    <w:p w14:paraId="2C7CC7E5" w14:textId="77777777" w:rsidR="00154F71" w:rsidRDefault="00154F71" w:rsidP="00154F71">
      <w:r>
        <w:t>By default, the “automatic rollback on error” feature is enabled. This will cause all AWS resources that AWS CloudFormation created successfully for a stack up to the point where an error occurred to be deleted. This is useful when, for example, you accidentally exceed your default limit of Elastic IP addresses, or you don’t have access to an EC2 AMI you’re trying to run. This feature enables you to rely on the fact that stacks are either fully created, or not at all, which simplifies system administration and layered solutions built on top of AWS CloudFormation.</w:t>
      </w:r>
    </w:p>
    <w:p w14:paraId="4A0D58E2" w14:textId="77777777" w:rsidR="00154F71" w:rsidRDefault="00154F71" w:rsidP="00154F71">
      <w:r>
        <w:t>Q: Can stack creation wait for my application to start up?</w:t>
      </w:r>
    </w:p>
    <w:p w14:paraId="7D17B4E2" w14:textId="77777777" w:rsidR="00154F71" w:rsidRDefault="00154F71" w:rsidP="00154F71"/>
    <w:p w14:paraId="118339B1" w14:textId="77777777" w:rsidR="00154F71" w:rsidRDefault="00154F71" w:rsidP="00154F71">
      <w:r>
        <w:t>Yes. AWS CloudFormation provides a WaitCondition resource that acts as a barrier, blocking the creation of other resources until a completion signal is received from an external source such as your application, or management system.</w:t>
      </w:r>
    </w:p>
    <w:p w14:paraId="7248EAE1" w14:textId="77777777" w:rsidR="00154F71" w:rsidRDefault="00154F71" w:rsidP="00154F71">
      <w:r>
        <w:t>Q: Can I save my data when a stack is deleted?</w:t>
      </w:r>
    </w:p>
    <w:p w14:paraId="7267A0B0" w14:textId="77777777" w:rsidR="00154F71" w:rsidRDefault="00154F71" w:rsidP="00154F71"/>
    <w:p w14:paraId="0C8C6FF5" w14:textId="77777777" w:rsidR="00154F71" w:rsidRDefault="00154F71" w:rsidP="00154F71">
      <w:r>
        <w:t>Yes. AWS CloudFormation allows you to define deletion policies for resources in the template. You can specify that snapshots be created for Amazon EBS volumes or Amazon RDS database instances before they are deleted. You can also specify that a resource should be preserved and not deleted when the stack is deleted. This is useful for preserving Amazon S3 buckets when the stack is deleted.</w:t>
      </w:r>
    </w:p>
    <w:p w14:paraId="02AFD2C3" w14:textId="77777777" w:rsidR="00154F71" w:rsidRDefault="00154F71" w:rsidP="00154F71">
      <w:r>
        <w:t>Q: Can I update my stack after it has been created?</w:t>
      </w:r>
    </w:p>
    <w:p w14:paraId="2E3544A1" w14:textId="77777777" w:rsidR="00154F71" w:rsidRDefault="00154F71" w:rsidP="00154F71"/>
    <w:p w14:paraId="4C969A66" w14:textId="77777777" w:rsidR="00154F71" w:rsidRDefault="00154F71" w:rsidP="00154F71">
      <w:r>
        <w:t xml:space="preserve">Yes. You can use AWS CloudFormation to modify and update the resources in your existing stacks in a controlled and predictable way. By using templates to manage your stack changes, you </w:t>
      </w:r>
      <w:proofErr w:type="gramStart"/>
      <w:r>
        <w:t>have the ability to</w:t>
      </w:r>
      <w:proofErr w:type="gramEnd"/>
      <w:r>
        <w:t xml:space="preserve"> apply version control to your AWS infrastructure just as you do with the software running on it.</w:t>
      </w:r>
    </w:p>
    <w:p w14:paraId="48AE1797" w14:textId="77777777" w:rsidR="00154F71" w:rsidRDefault="00154F71" w:rsidP="00154F71">
      <w:r>
        <w:t>Q: Can I create stacks in a Virtual Private Cloud (VPC)?</w:t>
      </w:r>
    </w:p>
    <w:p w14:paraId="59CBE235" w14:textId="77777777" w:rsidR="00154F71" w:rsidRDefault="00154F71" w:rsidP="00154F71"/>
    <w:p w14:paraId="7DB1E9BC" w14:textId="77777777" w:rsidR="00154F71" w:rsidRDefault="00154F71" w:rsidP="00154F71">
      <w:r>
        <w:t>Yes. CloudFormation supports creating VPCs, Subnets, Gateways, Route Tables and Network ACLs as well as creating resources such as Elastic IPs, Amazon EC2 Instances, EC2 Security Groups, Auto Scaling Groups, Elastic Load Balancers, Amazon RDS Database Instances and Amazon RDS Security Groups in a VPC.</w:t>
      </w:r>
    </w:p>
    <w:p w14:paraId="2D60D360" w14:textId="77777777" w:rsidR="00154F71" w:rsidRDefault="00154F71" w:rsidP="00154F71">
      <w:r>
        <w:t>Getting Started</w:t>
      </w:r>
    </w:p>
    <w:p w14:paraId="7699C9F0" w14:textId="77777777" w:rsidR="00154F71" w:rsidRDefault="00154F71" w:rsidP="00154F71">
      <w:r>
        <w:t>Q: How do I sign up for AWS CloudFormation?</w:t>
      </w:r>
    </w:p>
    <w:p w14:paraId="04E4E1A5" w14:textId="77777777" w:rsidR="00154F71" w:rsidRDefault="00154F71" w:rsidP="00154F71"/>
    <w:p w14:paraId="5BB12851" w14:textId="77777777" w:rsidR="00154F71" w:rsidRDefault="00154F71" w:rsidP="00154F71">
      <w:r>
        <w:t>To sign up for AWS CloudFormation, click Create Free Account on the AWS CloudFormation product page. After signing up, please refer to the AWS CloudFormation documentation, which includes our Getting Started Guide.</w:t>
      </w:r>
    </w:p>
    <w:p w14:paraId="3664A02A" w14:textId="77777777" w:rsidR="00154F71" w:rsidRDefault="00154F71" w:rsidP="00154F71"/>
    <w:p w14:paraId="4D6144F2" w14:textId="77777777" w:rsidR="00154F71" w:rsidRDefault="00154F71" w:rsidP="00154F71">
      <w:r>
        <w:t>Q: Why am I asked to verify my phone number when signing up for AWS CloudFormation?</w:t>
      </w:r>
    </w:p>
    <w:p w14:paraId="279EE204" w14:textId="77777777" w:rsidR="00154F71" w:rsidRDefault="00154F71" w:rsidP="00154F71"/>
    <w:p w14:paraId="15516EB9" w14:textId="77777777" w:rsidR="00154F71" w:rsidRDefault="00154F71" w:rsidP="00154F71">
      <w:r>
        <w:t xml:space="preserve">AWS CloudFormation registration requires you to have a valid phone number and email address on file with AWS in case we ever need to contact you. Verifying your phone number takes only a few minutes and involves receiving an automated phone call during the registration process and entering a PIN number using the phone </w:t>
      </w:r>
      <w:proofErr w:type="gramStart"/>
      <w:r>
        <w:t>key pad</w:t>
      </w:r>
      <w:proofErr w:type="gramEnd"/>
      <w:r>
        <w:t>.</w:t>
      </w:r>
    </w:p>
    <w:p w14:paraId="70117CAE" w14:textId="77777777" w:rsidR="00154F71" w:rsidRDefault="00154F71" w:rsidP="00154F71">
      <w:r>
        <w:t>Q: How do I get started after I have signed up?</w:t>
      </w:r>
    </w:p>
    <w:p w14:paraId="69E9185E" w14:textId="77777777" w:rsidR="00154F71" w:rsidRDefault="00154F71" w:rsidP="00154F71"/>
    <w:p w14:paraId="2E58C36A" w14:textId="77777777" w:rsidR="00154F71" w:rsidRDefault="00154F71" w:rsidP="00154F71">
      <w:r>
        <w:t>The best way to get started with AWS CloudFormation is to work through the Getting Started Guide, which is included in our technical documentation. Within a few minutes, you will be able to deploy and use one of our sample templates that illustrate how to create the infrastructure needed to run applications such as Tracks, WordPress, and others.</w:t>
      </w:r>
    </w:p>
    <w:p w14:paraId="1E4D7740" w14:textId="77777777" w:rsidR="00154F71" w:rsidRDefault="00154F71" w:rsidP="00154F71">
      <w:r>
        <w:t>Q: Are there sample templates that I can use to check out AWS CloudFormation?</w:t>
      </w:r>
    </w:p>
    <w:p w14:paraId="1CE49F81" w14:textId="77777777" w:rsidR="00154F71" w:rsidRDefault="00154F71" w:rsidP="00154F71"/>
    <w:p w14:paraId="09C7D5C2" w14:textId="77777777" w:rsidR="00154F71" w:rsidRDefault="00154F71" w:rsidP="00154F71">
      <w:r>
        <w:t>Yes, AWS CloudFormation includes sample templates that you can use to test drive the offering and explore its functionality. Our sample templates illustrate how to interconnect and use multiple AWS resources in concert, following best practices for multiple Availability Zone redundancy, scale out, and alarming. To get started, all you need to do is go to the AWS Management Console, click Create Stack, and follow the steps to select and launch one of our samples. Once created, select your stack in the console and review the Template and Parameter tabs to look at the details of the template file used to create the respective stack.</w:t>
      </w:r>
    </w:p>
    <w:p w14:paraId="5260284D" w14:textId="77777777" w:rsidR="00154F71" w:rsidRDefault="00154F71" w:rsidP="00154F71">
      <w:r>
        <w:t>AWS CloudFormation Registry</w:t>
      </w:r>
    </w:p>
    <w:p w14:paraId="4DF6EDFC" w14:textId="77777777" w:rsidR="00154F71" w:rsidRDefault="00154F71" w:rsidP="00154F71">
      <w:r>
        <w:t xml:space="preserve">Q: What </w:t>
      </w:r>
      <w:proofErr w:type="gramStart"/>
      <w:r>
        <w:t>is</w:t>
      </w:r>
      <w:proofErr w:type="gramEnd"/>
      <w:r>
        <w:t xml:space="preserve"> the AWS CloudFormation Registry?</w:t>
      </w:r>
    </w:p>
    <w:p w14:paraId="1514B87D" w14:textId="77777777" w:rsidR="00154F71" w:rsidRDefault="00154F71" w:rsidP="00154F71"/>
    <w:p w14:paraId="56F64204" w14:textId="77777777" w:rsidR="00154F71" w:rsidRDefault="00154F71" w:rsidP="00154F71">
      <w:r>
        <w:t xml:space="preserve">The AWS CloudFormation Registry is a managed service that lets you register, use, and discover AWS and </w:t>
      </w:r>
      <w:proofErr w:type="gramStart"/>
      <w:r>
        <w:t>third party</w:t>
      </w:r>
      <w:proofErr w:type="gramEnd"/>
      <w:r>
        <w:t xml:space="preserve"> resource providers. Third party resource providers must be registered before they can be used to provision resources with AWS CloudFormation templates. Please refer to our documentation for details.</w:t>
      </w:r>
    </w:p>
    <w:p w14:paraId="404F6C8B" w14:textId="77777777" w:rsidR="00154F71" w:rsidRDefault="00154F71" w:rsidP="00154F71">
      <w:r>
        <w:t>Q: What are resource providers in AWS CloudFormation?</w:t>
      </w:r>
    </w:p>
    <w:p w14:paraId="4203E936" w14:textId="77777777" w:rsidR="00154F71" w:rsidRDefault="00154F71" w:rsidP="00154F71"/>
    <w:p w14:paraId="2B1698DB" w14:textId="77777777" w:rsidR="00154F71" w:rsidRDefault="00154F71" w:rsidP="00154F71">
      <w:r>
        <w:lastRenderedPageBreak/>
        <w:t xml:space="preserve">A resource provider is a set of resource types with specifications and handlers that control the lifecycle of underlying resources via create, read, update, delete and list operations. You can use resource providers to model and provision resources using CloudFormation. For example, </w:t>
      </w:r>
      <w:proofErr w:type="gramStart"/>
      <w:r>
        <w:t>AWS::</w:t>
      </w:r>
      <w:proofErr w:type="gramEnd"/>
      <w:r>
        <w:t>EC2::Instance is a resource type from the Amazon EC2 provider. You can use this type to model and provision an Amazon EC2 instance using CloudFormation. Using the AWS CloudFormation Registry, you can build and use resource providers to model and provision third party resources such as SaaS monitoring, team productivity, or source code management resources.</w:t>
      </w:r>
    </w:p>
    <w:p w14:paraId="1CF2D40A" w14:textId="77777777" w:rsidR="00154F71" w:rsidRDefault="00154F71" w:rsidP="00154F71">
      <w:r>
        <w:t xml:space="preserve">Q: What is the difference between AWS and </w:t>
      </w:r>
      <w:proofErr w:type="gramStart"/>
      <w:r>
        <w:t>third party</w:t>
      </w:r>
      <w:proofErr w:type="gramEnd"/>
      <w:r>
        <w:t xml:space="preserve"> resource providers?</w:t>
      </w:r>
    </w:p>
    <w:p w14:paraId="2ABD4C3D" w14:textId="77777777" w:rsidR="00154F71" w:rsidRDefault="00154F71" w:rsidP="00154F71"/>
    <w:p w14:paraId="3B229A60" w14:textId="77777777" w:rsidR="00154F71" w:rsidRDefault="00154F71" w:rsidP="00154F71">
      <w:r>
        <w:t xml:space="preserve">The difference between AWS and </w:t>
      </w:r>
      <w:proofErr w:type="gramStart"/>
      <w:r>
        <w:t>third party</w:t>
      </w:r>
      <w:proofErr w:type="gramEnd"/>
      <w:r>
        <w:t xml:space="preserve"> resource providers is their origin.</w:t>
      </w:r>
    </w:p>
    <w:p w14:paraId="39892307" w14:textId="77777777" w:rsidR="00154F71" w:rsidRDefault="00154F71" w:rsidP="00154F71">
      <w:r>
        <w:t xml:space="preserve">AWS resource providers are built and maintained by Amazon and AWS to manage AWS resources and services. For example, three AWS resource providers help you manage Amazon DynamoDB, AWS Lambda, and Amazon EC2 resources. These providers contain resource types such as </w:t>
      </w:r>
      <w:proofErr w:type="gramStart"/>
      <w:r>
        <w:t>AWS::</w:t>
      </w:r>
      <w:proofErr w:type="gramEnd"/>
      <w:r>
        <w:t>DynamoDB::Table, AWS::Lambda::Function, and AWS::EC2::Instance. For a complete reference, go to our documentation.</w:t>
      </w:r>
    </w:p>
    <w:p w14:paraId="5D118853" w14:textId="77777777" w:rsidR="00154F71" w:rsidRDefault="00154F71" w:rsidP="00154F71"/>
    <w:p w14:paraId="04A7CE9E" w14:textId="77777777" w:rsidR="00154F71" w:rsidRDefault="00154F71" w:rsidP="00154F71">
      <w:r>
        <w:t>Third party resource providers are built by another company, organization, or the developer community. They can help you manage both AWS and non-AWS resources such as AWS application resources and non-AWS SaaS software services such as monitoring, team productivity, incident management, or version control management tools.</w:t>
      </w:r>
    </w:p>
    <w:p w14:paraId="34AE3D8B" w14:textId="77777777" w:rsidR="00154F71" w:rsidRDefault="00154F71" w:rsidP="00154F71">
      <w:r>
        <w:t>Q: What is a resource schema?</w:t>
      </w:r>
    </w:p>
    <w:p w14:paraId="1B7BD58A" w14:textId="77777777" w:rsidR="00154F71" w:rsidRDefault="00154F71" w:rsidP="00154F71"/>
    <w:p w14:paraId="78BBD304" w14:textId="77777777" w:rsidR="00154F71" w:rsidRDefault="00154F71" w:rsidP="00154F71">
      <w:r>
        <w:t>In a resource provider, a resource type is expressed using a CloudFormation Resource Schema to define its properties and attributes. This schema is also used to validate the definition of a resource type.</w:t>
      </w:r>
    </w:p>
    <w:p w14:paraId="589B3005" w14:textId="77777777" w:rsidR="00154F71" w:rsidRDefault="00154F71" w:rsidP="00154F71">
      <w:r>
        <w:t>Q: How do I develop resource providers or resource types?</w:t>
      </w:r>
    </w:p>
    <w:p w14:paraId="548E1B7D" w14:textId="77777777" w:rsidR="00154F71" w:rsidRDefault="00154F71" w:rsidP="00154F71"/>
    <w:p w14:paraId="6AC164EC" w14:textId="77777777" w:rsidR="00154F71" w:rsidRDefault="00154F71" w:rsidP="00154F71">
      <w:r>
        <w:t>Use the AWS CloudFormation CLI to build resource providers. You start by defining a simple declarative schema for your resources, which includes permissions required and relationships to other resources. You then use the CloudFormation CLI to generate the scaffolding for resource lifecycle handlers (Create, Read, Update, Delete and List) along with test stubs for unit and integration testing.</w:t>
      </w:r>
    </w:p>
    <w:p w14:paraId="18499BC3" w14:textId="77777777" w:rsidR="00154F71" w:rsidRDefault="00154F71" w:rsidP="00154F71">
      <w:r>
        <w:t>Q: How do I register a resource provider?</w:t>
      </w:r>
    </w:p>
    <w:p w14:paraId="5AE93C23" w14:textId="77777777" w:rsidR="00154F71" w:rsidRDefault="00154F71" w:rsidP="00154F71"/>
    <w:p w14:paraId="40B502AD" w14:textId="77777777" w:rsidR="00154F71" w:rsidRDefault="00154F71" w:rsidP="00154F71">
      <w:r>
        <w:t>You can either use the use the open source AWS CloudFormation CLI or directly call the RegisterType and related Registry APIs that are available via the AWS SDKs and AWS CLI. For more details, visit our documentation. AWS resource providers are available out of the box and do not require any additional registration steps before use.</w:t>
      </w:r>
    </w:p>
    <w:p w14:paraId="7B347944" w14:textId="77777777" w:rsidR="00154F71" w:rsidRDefault="00154F71" w:rsidP="00154F71">
      <w:r>
        <w:lastRenderedPageBreak/>
        <w:t>Billing</w:t>
      </w:r>
    </w:p>
    <w:p w14:paraId="271D1E6A" w14:textId="77777777" w:rsidR="00154F71" w:rsidRDefault="00154F71" w:rsidP="00154F71">
      <w:r>
        <w:t>Q: How much does AWS CloudFormation cost?</w:t>
      </w:r>
    </w:p>
    <w:p w14:paraId="232493F6" w14:textId="77777777" w:rsidR="00154F71" w:rsidRDefault="00154F71" w:rsidP="00154F71"/>
    <w:p w14:paraId="4D4D1AD5" w14:textId="77777777" w:rsidR="00154F71" w:rsidRDefault="00154F71" w:rsidP="00154F71">
      <w:r>
        <w:t xml:space="preserve">There is no additional charge for using AWS CloudFormation with resource providers in the following namespaces: </w:t>
      </w:r>
      <w:proofErr w:type="gramStart"/>
      <w:r>
        <w:t>AWS::</w:t>
      </w:r>
      <w:proofErr w:type="gramEnd"/>
      <w:r>
        <w:t>*, Alexa::*, and Custom::*. In this case you pay for AWS resources (such as Amazon EC2 instances, Elastic Load Balancing load balancers, etc.) created using AWS CloudFormation as if you created them manually. You only pay for what you use, as you use it; there are no minimum fees and no required upfront commitments.</w:t>
      </w:r>
    </w:p>
    <w:p w14:paraId="220B4EBF" w14:textId="77777777" w:rsidR="00154F71" w:rsidRDefault="00154F71" w:rsidP="00154F71"/>
    <w:p w14:paraId="26D8C869" w14:textId="77777777" w:rsidR="00154F71" w:rsidRDefault="00154F71" w:rsidP="00154F71">
      <w:r>
        <w:t xml:space="preserve">When you use resource providers with AWS CloudFormation outside the namespaces mentioned above, you incur charges per handler operation. Handler operations are </w:t>
      </w:r>
      <w:proofErr w:type="gramStart"/>
      <w:r>
        <w:t>create</w:t>
      </w:r>
      <w:proofErr w:type="gramEnd"/>
      <w:r>
        <w:t>, update, delete, read, or list actions on a resource. For more information, please refer to our pricing page.</w:t>
      </w:r>
    </w:p>
    <w:p w14:paraId="658D2182" w14:textId="77777777" w:rsidR="00154F71" w:rsidRDefault="00154F71" w:rsidP="00154F71">
      <w:r>
        <w:t>Q: Will I be charged for resources that were rolled back during a failed stack creation attempt?</w:t>
      </w:r>
    </w:p>
    <w:p w14:paraId="724B6F5C" w14:textId="77777777" w:rsidR="00154F71" w:rsidRDefault="00154F71" w:rsidP="00154F71"/>
    <w:p w14:paraId="52FC1548" w14:textId="77777777" w:rsidR="00154F71" w:rsidRDefault="00154F71" w:rsidP="00154F71">
      <w:r>
        <w:t xml:space="preserve">Yes. Charges for AWS resources created during template instantiation apply irrespective of whether the stack </w:t>
      </w:r>
      <w:proofErr w:type="gramStart"/>
      <w:r>
        <w:t>as a whole could</w:t>
      </w:r>
      <w:proofErr w:type="gramEnd"/>
      <w:r>
        <w:t xml:space="preserve"> be created successfully or not.</w:t>
      </w:r>
    </w:p>
    <w:p w14:paraId="2BC9448C" w14:textId="77777777" w:rsidR="00154F71" w:rsidRDefault="00154F71" w:rsidP="00154F71">
      <w:r>
        <w:t>Limits and Restrictions</w:t>
      </w:r>
    </w:p>
    <w:p w14:paraId="63577D15" w14:textId="77777777" w:rsidR="00154F71" w:rsidRDefault="00154F71" w:rsidP="00154F71">
      <w:r>
        <w:t>Q: Are there limits to the number of templates or stacks?</w:t>
      </w:r>
    </w:p>
    <w:p w14:paraId="2E6680BF" w14:textId="77777777" w:rsidR="00154F71" w:rsidRDefault="00154F71" w:rsidP="00154F71"/>
    <w:p w14:paraId="2D65EB5E" w14:textId="77777777" w:rsidR="00154F71" w:rsidRDefault="00154F71" w:rsidP="00154F71">
      <w:r>
        <w:t>There are no limits to the number of templates. Each AWS CloudFormation account is limited to a maximum of 200 stacks. Complete our request for a higher limit here, and we will respond to your request within two business days.</w:t>
      </w:r>
    </w:p>
    <w:p w14:paraId="3A032FAB" w14:textId="77777777" w:rsidR="00154F71" w:rsidRDefault="00154F71" w:rsidP="00154F71">
      <w:r>
        <w:t>Q: Are there limits to the size of description fields?</w:t>
      </w:r>
    </w:p>
    <w:p w14:paraId="274887A4" w14:textId="77777777" w:rsidR="00154F71" w:rsidRDefault="00154F71" w:rsidP="00154F71"/>
    <w:p w14:paraId="24887439" w14:textId="77777777" w:rsidR="00154F71" w:rsidRDefault="00154F71" w:rsidP="00154F71">
      <w:r>
        <w:t>Template, Parameter, Output, and Resource description fields are limited to 4096 characters.</w:t>
      </w:r>
    </w:p>
    <w:p w14:paraId="21DF79CA" w14:textId="77777777" w:rsidR="00154F71" w:rsidRDefault="00154F71" w:rsidP="00154F71">
      <w:r>
        <w:t>Q: Are there limits to the number of parameters or outputs in a template?</w:t>
      </w:r>
    </w:p>
    <w:p w14:paraId="154FEE03" w14:textId="77777777" w:rsidR="00154F71" w:rsidRDefault="00154F71" w:rsidP="00154F71"/>
    <w:p w14:paraId="366AA256" w14:textId="77777777" w:rsidR="00154F71" w:rsidRDefault="00154F71" w:rsidP="00154F71">
      <w:r>
        <w:t>You can include up to 60 parameters and 60 outputs in a template.</w:t>
      </w:r>
    </w:p>
    <w:p w14:paraId="33E28E64" w14:textId="77777777" w:rsidR="00154F71" w:rsidRDefault="00154F71" w:rsidP="00154F71">
      <w:r>
        <w:t>Regions and Endpoints</w:t>
      </w:r>
    </w:p>
    <w:p w14:paraId="157D614E" w14:textId="77777777" w:rsidR="00154F71" w:rsidRDefault="00154F71" w:rsidP="00154F71">
      <w:r>
        <w:t>Q: What are the AWS CloudFormation service access points in each region?</w:t>
      </w:r>
    </w:p>
    <w:p w14:paraId="060AB20D" w14:textId="77777777" w:rsidR="00154F71" w:rsidRDefault="00154F71" w:rsidP="00154F71"/>
    <w:p w14:paraId="635D3F7D" w14:textId="77777777" w:rsidR="00154F71" w:rsidRDefault="00154F71" w:rsidP="00154F71">
      <w:r>
        <w:t>Endpoints for each region are available in the technical documentation.</w:t>
      </w:r>
    </w:p>
    <w:p w14:paraId="0B59830B" w14:textId="77777777" w:rsidR="00154F71" w:rsidRDefault="00154F71" w:rsidP="00154F71">
      <w:r>
        <w:lastRenderedPageBreak/>
        <w:t>Q: What are the AWS regions where AWS CloudFormation is currently available?</w:t>
      </w:r>
    </w:p>
    <w:p w14:paraId="0404EE4E" w14:textId="77777777" w:rsidR="00154F71" w:rsidRDefault="00154F71" w:rsidP="00154F71"/>
    <w:p w14:paraId="371FC093" w14:textId="4C36C761" w:rsidR="00D810A9" w:rsidRDefault="00154F71" w:rsidP="00154F71">
      <w:r>
        <w:t>Please refer to Regional Products and Services for details of CloudFormation availability by region.</w:t>
      </w:r>
    </w:p>
    <w:sectPr w:rsidR="00D8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E7694"/>
    <w:multiLevelType w:val="multilevel"/>
    <w:tmpl w:val="CA98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74B60"/>
    <w:multiLevelType w:val="multilevel"/>
    <w:tmpl w:val="B7B4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25"/>
    <w:rsid w:val="00154F71"/>
    <w:rsid w:val="002A1D25"/>
    <w:rsid w:val="003328F2"/>
    <w:rsid w:val="00566086"/>
    <w:rsid w:val="006A2D64"/>
    <w:rsid w:val="00832FF9"/>
    <w:rsid w:val="009B746C"/>
    <w:rsid w:val="00A05C0C"/>
    <w:rsid w:val="00A6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F619"/>
  <w15:chartTrackingRefBased/>
  <w15:docId w15:val="{668ACEB5-1542-459B-8DC2-5CFFE074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20564">
      <w:bodyDiv w:val="1"/>
      <w:marLeft w:val="0"/>
      <w:marRight w:val="0"/>
      <w:marTop w:val="0"/>
      <w:marBottom w:val="0"/>
      <w:divBdr>
        <w:top w:val="none" w:sz="0" w:space="0" w:color="auto"/>
        <w:left w:val="none" w:sz="0" w:space="0" w:color="auto"/>
        <w:bottom w:val="none" w:sz="0" w:space="0" w:color="auto"/>
        <w:right w:val="none" w:sz="0" w:space="0" w:color="auto"/>
      </w:divBdr>
      <w:divsChild>
        <w:div w:id="1809281797">
          <w:marLeft w:val="0"/>
          <w:marRight w:val="0"/>
          <w:marTop w:val="0"/>
          <w:marBottom w:val="0"/>
          <w:divBdr>
            <w:top w:val="none" w:sz="0" w:space="0" w:color="auto"/>
            <w:left w:val="none" w:sz="0" w:space="0" w:color="auto"/>
            <w:bottom w:val="none" w:sz="0" w:space="0" w:color="auto"/>
            <w:right w:val="none" w:sz="0" w:space="0" w:color="auto"/>
          </w:divBdr>
          <w:divsChild>
            <w:div w:id="686249592">
              <w:marLeft w:val="0"/>
              <w:marRight w:val="0"/>
              <w:marTop w:val="0"/>
              <w:marBottom w:val="0"/>
              <w:divBdr>
                <w:top w:val="none" w:sz="0" w:space="0" w:color="auto"/>
                <w:left w:val="none" w:sz="0" w:space="0" w:color="auto"/>
                <w:bottom w:val="none" w:sz="0" w:space="0" w:color="auto"/>
                <w:right w:val="none" w:sz="0" w:space="0" w:color="auto"/>
              </w:divBdr>
              <w:divsChild>
                <w:div w:id="2039887112">
                  <w:marLeft w:val="0"/>
                  <w:marRight w:val="0"/>
                  <w:marTop w:val="0"/>
                  <w:marBottom w:val="0"/>
                  <w:divBdr>
                    <w:top w:val="none" w:sz="0" w:space="0" w:color="auto"/>
                    <w:left w:val="none" w:sz="0" w:space="0" w:color="auto"/>
                    <w:bottom w:val="none" w:sz="0" w:space="0" w:color="auto"/>
                    <w:right w:val="none" w:sz="0" w:space="0" w:color="auto"/>
                  </w:divBdr>
                  <w:divsChild>
                    <w:div w:id="61299107">
                      <w:marLeft w:val="0"/>
                      <w:marRight w:val="0"/>
                      <w:marTop w:val="0"/>
                      <w:marBottom w:val="0"/>
                      <w:divBdr>
                        <w:top w:val="none" w:sz="0" w:space="0" w:color="auto"/>
                        <w:left w:val="none" w:sz="0" w:space="0" w:color="auto"/>
                        <w:bottom w:val="none" w:sz="0" w:space="0" w:color="auto"/>
                        <w:right w:val="none" w:sz="0" w:space="0" w:color="auto"/>
                      </w:divBdr>
                    </w:div>
                    <w:div w:id="1500923909">
                      <w:marLeft w:val="150"/>
                      <w:marRight w:val="0"/>
                      <w:marTop w:val="0"/>
                      <w:marBottom w:val="0"/>
                      <w:divBdr>
                        <w:top w:val="none" w:sz="0" w:space="0" w:color="auto"/>
                        <w:left w:val="none" w:sz="0" w:space="0" w:color="auto"/>
                        <w:bottom w:val="none" w:sz="0" w:space="0" w:color="auto"/>
                        <w:right w:val="none" w:sz="0" w:space="0" w:color="auto"/>
                      </w:divBdr>
                    </w:div>
                  </w:divsChild>
                </w:div>
                <w:div w:id="8533149">
                  <w:marLeft w:val="0"/>
                  <w:marRight w:val="0"/>
                  <w:marTop w:val="0"/>
                  <w:marBottom w:val="0"/>
                  <w:divBdr>
                    <w:top w:val="none" w:sz="0" w:space="0" w:color="auto"/>
                    <w:left w:val="none" w:sz="0" w:space="0" w:color="auto"/>
                    <w:bottom w:val="none" w:sz="0" w:space="0" w:color="auto"/>
                    <w:right w:val="none" w:sz="0" w:space="0" w:color="auto"/>
                  </w:divBdr>
                  <w:divsChild>
                    <w:div w:id="438329528">
                      <w:marLeft w:val="0"/>
                      <w:marRight w:val="0"/>
                      <w:marTop w:val="0"/>
                      <w:marBottom w:val="0"/>
                      <w:divBdr>
                        <w:top w:val="none" w:sz="0" w:space="0" w:color="auto"/>
                        <w:left w:val="none" w:sz="0" w:space="0" w:color="auto"/>
                        <w:bottom w:val="none" w:sz="0" w:space="0" w:color="auto"/>
                        <w:right w:val="none" w:sz="0" w:space="0" w:color="auto"/>
                      </w:divBdr>
                    </w:div>
                    <w:div w:id="156119490">
                      <w:marLeft w:val="150"/>
                      <w:marRight w:val="0"/>
                      <w:marTop w:val="0"/>
                      <w:marBottom w:val="0"/>
                      <w:divBdr>
                        <w:top w:val="none" w:sz="0" w:space="0" w:color="auto"/>
                        <w:left w:val="none" w:sz="0" w:space="0" w:color="auto"/>
                        <w:bottom w:val="none" w:sz="0" w:space="0" w:color="auto"/>
                        <w:right w:val="none" w:sz="0" w:space="0" w:color="auto"/>
                      </w:divBdr>
                    </w:div>
                  </w:divsChild>
                </w:div>
                <w:div w:id="1388450691">
                  <w:marLeft w:val="0"/>
                  <w:marRight w:val="0"/>
                  <w:marTop w:val="0"/>
                  <w:marBottom w:val="0"/>
                  <w:divBdr>
                    <w:top w:val="none" w:sz="0" w:space="0" w:color="auto"/>
                    <w:left w:val="none" w:sz="0" w:space="0" w:color="auto"/>
                    <w:bottom w:val="none" w:sz="0" w:space="0" w:color="auto"/>
                    <w:right w:val="none" w:sz="0" w:space="0" w:color="auto"/>
                  </w:divBdr>
                  <w:divsChild>
                    <w:div w:id="1927230479">
                      <w:marLeft w:val="0"/>
                      <w:marRight w:val="0"/>
                      <w:marTop w:val="0"/>
                      <w:marBottom w:val="0"/>
                      <w:divBdr>
                        <w:top w:val="none" w:sz="0" w:space="0" w:color="auto"/>
                        <w:left w:val="none" w:sz="0" w:space="0" w:color="auto"/>
                        <w:bottom w:val="none" w:sz="0" w:space="0" w:color="auto"/>
                        <w:right w:val="none" w:sz="0" w:space="0" w:color="auto"/>
                      </w:divBdr>
                    </w:div>
                    <w:div w:id="12219848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4531">
          <w:marLeft w:val="0"/>
          <w:marRight w:val="0"/>
          <w:marTop w:val="0"/>
          <w:marBottom w:val="0"/>
          <w:divBdr>
            <w:top w:val="none" w:sz="0" w:space="0" w:color="auto"/>
            <w:left w:val="none" w:sz="0" w:space="0" w:color="auto"/>
            <w:bottom w:val="none" w:sz="0" w:space="0" w:color="auto"/>
            <w:right w:val="none" w:sz="0" w:space="0" w:color="auto"/>
          </w:divBdr>
          <w:divsChild>
            <w:div w:id="484392250">
              <w:marLeft w:val="0"/>
              <w:marRight w:val="0"/>
              <w:marTop w:val="0"/>
              <w:marBottom w:val="0"/>
              <w:divBdr>
                <w:top w:val="none" w:sz="0" w:space="0" w:color="auto"/>
                <w:left w:val="none" w:sz="0" w:space="0" w:color="auto"/>
                <w:bottom w:val="none" w:sz="0" w:space="0" w:color="auto"/>
                <w:right w:val="none" w:sz="0" w:space="0" w:color="auto"/>
              </w:divBdr>
              <w:divsChild>
                <w:div w:id="1452937498">
                  <w:marLeft w:val="0"/>
                  <w:marRight w:val="0"/>
                  <w:marTop w:val="0"/>
                  <w:marBottom w:val="0"/>
                  <w:divBdr>
                    <w:top w:val="none" w:sz="0" w:space="0" w:color="auto"/>
                    <w:left w:val="none" w:sz="0" w:space="0" w:color="auto"/>
                    <w:bottom w:val="none" w:sz="0" w:space="0" w:color="auto"/>
                    <w:right w:val="none" w:sz="0" w:space="0" w:color="auto"/>
                  </w:divBdr>
                  <w:divsChild>
                    <w:div w:id="1157302805">
                      <w:marLeft w:val="0"/>
                      <w:marRight w:val="0"/>
                      <w:marTop w:val="0"/>
                      <w:marBottom w:val="0"/>
                      <w:divBdr>
                        <w:top w:val="none" w:sz="0" w:space="0" w:color="auto"/>
                        <w:left w:val="none" w:sz="0" w:space="0" w:color="auto"/>
                        <w:bottom w:val="none" w:sz="0" w:space="0" w:color="auto"/>
                        <w:right w:val="none" w:sz="0" w:space="0" w:color="auto"/>
                      </w:divBdr>
                    </w:div>
                    <w:div w:id="985890747">
                      <w:marLeft w:val="0"/>
                      <w:marRight w:val="0"/>
                      <w:marTop w:val="0"/>
                      <w:marBottom w:val="0"/>
                      <w:divBdr>
                        <w:top w:val="none" w:sz="0" w:space="0" w:color="auto"/>
                        <w:left w:val="none" w:sz="0" w:space="0" w:color="auto"/>
                        <w:bottom w:val="none" w:sz="0" w:space="0" w:color="auto"/>
                        <w:right w:val="none" w:sz="0" w:space="0" w:color="auto"/>
                      </w:divBdr>
                      <w:divsChild>
                        <w:div w:id="1031876623">
                          <w:marLeft w:val="0"/>
                          <w:marRight w:val="0"/>
                          <w:marTop w:val="0"/>
                          <w:marBottom w:val="0"/>
                          <w:divBdr>
                            <w:top w:val="none" w:sz="0" w:space="0" w:color="auto"/>
                            <w:left w:val="none" w:sz="0" w:space="0" w:color="auto"/>
                            <w:bottom w:val="none" w:sz="0" w:space="0" w:color="auto"/>
                            <w:right w:val="none" w:sz="0" w:space="0" w:color="auto"/>
                          </w:divBdr>
                          <w:divsChild>
                            <w:div w:id="11245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5242">
                  <w:marLeft w:val="0"/>
                  <w:marRight w:val="0"/>
                  <w:marTop w:val="0"/>
                  <w:marBottom w:val="0"/>
                  <w:divBdr>
                    <w:top w:val="none" w:sz="0" w:space="0" w:color="auto"/>
                    <w:left w:val="none" w:sz="0" w:space="0" w:color="auto"/>
                    <w:bottom w:val="none" w:sz="0" w:space="0" w:color="auto"/>
                    <w:right w:val="none" w:sz="0" w:space="0" w:color="auto"/>
                  </w:divBdr>
                  <w:divsChild>
                    <w:div w:id="534855683">
                      <w:marLeft w:val="0"/>
                      <w:marRight w:val="0"/>
                      <w:marTop w:val="0"/>
                      <w:marBottom w:val="0"/>
                      <w:divBdr>
                        <w:top w:val="none" w:sz="0" w:space="0" w:color="auto"/>
                        <w:left w:val="none" w:sz="0" w:space="0" w:color="auto"/>
                        <w:bottom w:val="none" w:sz="0" w:space="0" w:color="auto"/>
                        <w:right w:val="none" w:sz="0" w:space="0" w:color="auto"/>
                      </w:divBdr>
                    </w:div>
                    <w:div w:id="1892689870">
                      <w:marLeft w:val="0"/>
                      <w:marRight w:val="0"/>
                      <w:marTop w:val="0"/>
                      <w:marBottom w:val="0"/>
                      <w:divBdr>
                        <w:top w:val="none" w:sz="0" w:space="0" w:color="auto"/>
                        <w:left w:val="none" w:sz="0" w:space="0" w:color="auto"/>
                        <w:bottom w:val="none" w:sz="0" w:space="0" w:color="auto"/>
                        <w:right w:val="none" w:sz="0" w:space="0" w:color="auto"/>
                      </w:divBdr>
                      <w:divsChild>
                        <w:div w:id="188031862">
                          <w:marLeft w:val="0"/>
                          <w:marRight w:val="0"/>
                          <w:marTop w:val="0"/>
                          <w:marBottom w:val="0"/>
                          <w:divBdr>
                            <w:top w:val="none" w:sz="0" w:space="0" w:color="auto"/>
                            <w:left w:val="none" w:sz="0" w:space="0" w:color="auto"/>
                            <w:bottom w:val="none" w:sz="0" w:space="0" w:color="auto"/>
                            <w:right w:val="none" w:sz="0" w:space="0" w:color="auto"/>
                          </w:divBdr>
                          <w:divsChild>
                            <w:div w:id="15733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53823">
                  <w:marLeft w:val="0"/>
                  <w:marRight w:val="0"/>
                  <w:marTop w:val="0"/>
                  <w:marBottom w:val="0"/>
                  <w:divBdr>
                    <w:top w:val="none" w:sz="0" w:space="0" w:color="auto"/>
                    <w:left w:val="none" w:sz="0" w:space="0" w:color="auto"/>
                    <w:bottom w:val="none" w:sz="0" w:space="0" w:color="auto"/>
                    <w:right w:val="none" w:sz="0" w:space="0" w:color="auto"/>
                  </w:divBdr>
                  <w:divsChild>
                    <w:div w:id="2018074241">
                      <w:marLeft w:val="0"/>
                      <w:marRight w:val="0"/>
                      <w:marTop w:val="0"/>
                      <w:marBottom w:val="0"/>
                      <w:divBdr>
                        <w:top w:val="none" w:sz="0" w:space="0" w:color="auto"/>
                        <w:left w:val="none" w:sz="0" w:space="0" w:color="auto"/>
                        <w:bottom w:val="none" w:sz="0" w:space="0" w:color="auto"/>
                        <w:right w:val="none" w:sz="0" w:space="0" w:color="auto"/>
                      </w:divBdr>
                    </w:div>
                    <w:div w:id="1891767573">
                      <w:marLeft w:val="0"/>
                      <w:marRight w:val="0"/>
                      <w:marTop w:val="0"/>
                      <w:marBottom w:val="0"/>
                      <w:divBdr>
                        <w:top w:val="none" w:sz="0" w:space="0" w:color="auto"/>
                        <w:left w:val="none" w:sz="0" w:space="0" w:color="auto"/>
                        <w:bottom w:val="none" w:sz="0" w:space="0" w:color="auto"/>
                        <w:right w:val="none" w:sz="0" w:space="0" w:color="auto"/>
                      </w:divBdr>
                      <w:divsChild>
                        <w:div w:id="204412222">
                          <w:marLeft w:val="0"/>
                          <w:marRight w:val="0"/>
                          <w:marTop w:val="0"/>
                          <w:marBottom w:val="0"/>
                          <w:divBdr>
                            <w:top w:val="none" w:sz="0" w:space="0" w:color="auto"/>
                            <w:left w:val="none" w:sz="0" w:space="0" w:color="auto"/>
                            <w:bottom w:val="none" w:sz="0" w:space="0" w:color="auto"/>
                            <w:right w:val="none" w:sz="0" w:space="0" w:color="auto"/>
                          </w:divBdr>
                          <w:divsChild>
                            <w:div w:id="6511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0565">
                  <w:marLeft w:val="0"/>
                  <w:marRight w:val="0"/>
                  <w:marTop w:val="0"/>
                  <w:marBottom w:val="0"/>
                  <w:divBdr>
                    <w:top w:val="none" w:sz="0" w:space="0" w:color="auto"/>
                    <w:left w:val="none" w:sz="0" w:space="0" w:color="auto"/>
                    <w:bottom w:val="none" w:sz="0" w:space="0" w:color="auto"/>
                    <w:right w:val="none" w:sz="0" w:space="0" w:color="auto"/>
                  </w:divBdr>
                  <w:divsChild>
                    <w:div w:id="957296154">
                      <w:marLeft w:val="0"/>
                      <w:marRight w:val="0"/>
                      <w:marTop w:val="0"/>
                      <w:marBottom w:val="0"/>
                      <w:divBdr>
                        <w:top w:val="none" w:sz="0" w:space="0" w:color="auto"/>
                        <w:left w:val="none" w:sz="0" w:space="0" w:color="auto"/>
                        <w:bottom w:val="none" w:sz="0" w:space="0" w:color="auto"/>
                        <w:right w:val="none" w:sz="0" w:space="0" w:color="auto"/>
                      </w:divBdr>
                    </w:div>
                    <w:div w:id="2100591000">
                      <w:marLeft w:val="0"/>
                      <w:marRight w:val="0"/>
                      <w:marTop w:val="0"/>
                      <w:marBottom w:val="0"/>
                      <w:divBdr>
                        <w:top w:val="none" w:sz="0" w:space="0" w:color="auto"/>
                        <w:left w:val="none" w:sz="0" w:space="0" w:color="auto"/>
                        <w:bottom w:val="none" w:sz="0" w:space="0" w:color="auto"/>
                        <w:right w:val="none" w:sz="0" w:space="0" w:color="auto"/>
                      </w:divBdr>
                      <w:divsChild>
                        <w:div w:id="2146190357">
                          <w:marLeft w:val="0"/>
                          <w:marRight w:val="0"/>
                          <w:marTop w:val="0"/>
                          <w:marBottom w:val="0"/>
                          <w:divBdr>
                            <w:top w:val="none" w:sz="0" w:space="0" w:color="auto"/>
                            <w:left w:val="none" w:sz="0" w:space="0" w:color="auto"/>
                            <w:bottom w:val="none" w:sz="0" w:space="0" w:color="auto"/>
                            <w:right w:val="none" w:sz="0" w:space="0" w:color="auto"/>
                          </w:divBdr>
                          <w:divsChild>
                            <w:div w:id="9090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92486">
                  <w:marLeft w:val="0"/>
                  <w:marRight w:val="0"/>
                  <w:marTop w:val="0"/>
                  <w:marBottom w:val="0"/>
                  <w:divBdr>
                    <w:top w:val="none" w:sz="0" w:space="0" w:color="auto"/>
                    <w:left w:val="none" w:sz="0" w:space="0" w:color="auto"/>
                    <w:bottom w:val="none" w:sz="0" w:space="0" w:color="auto"/>
                    <w:right w:val="none" w:sz="0" w:space="0" w:color="auto"/>
                  </w:divBdr>
                  <w:divsChild>
                    <w:div w:id="837427150">
                      <w:marLeft w:val="0"/>
                      <w:marRight w:val="0"/>
                      <w:marTop w:val="0"/>
                      <w:marBottom w:val="0"/>
                      <w:divBdr>
                        <w:top w:val="none" w:sz="0" w:space="0" w:color="auto"/>
                        <w:left w:val="none" w:sz="0" w:space="0" w:color="auto"/>
                        <w:bottom w:val="none" w:sz="0" w:space="0" w:color="auto"/>
                        <w:right w:val="none" w:sz="0" w:space="0" w:color="auto"/>
                      </w:divBdr>
                    </w:div>
                    <w:div w:id="1217085389">
                      <w:marLeft w:val="0"/>
                      <w:marRight w:val="0"/>
                      <w:marTop w:val="0"/>
                      <w:marBottom w:val="0"/>
                      <w:divBdr>
                        <w:top w:val="none" w:sz="0" w:space="0" w:color="auto"/>
                        <w:left w:val="none" w:sz="0" w:space="0" w:color="auto"/>
                        <w:bottom w:val="none" w:sz="0" w:space="0" w:color="auto"/>
                        <w:right w:val="none" w:sz="0" w:space="0" w:color="auto"/>
                      </w:divBdr>
                      <w:divsChild>
                        <w:div w:id="1622494999">
                          <w:marLeft w:val="0"/>
                          <w:marRight w:val="0"/>
                          <w:marTop w:val="0"/>
                          <w:marBottom w:val="0"/>
                          <w:divBdr>
                            <w:top w:val="none" w:sz="0" w:space="0" w:color="auto"/>
                            <w:left w:val="none" w:sz="0" w:space="0" w:color="auto"/>
                            <w:bottom w:val="none" w:sz="0" w:space="0" w:color="auto"/>
                            <w:right w:val="none" w:sz="0" w:space="0" w:color="auto"/>
                          </w:divBdr>
                          <w:divsChild>
                            <w:div w:id="587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2512</Words>
  <Characters>14323</Characters>
  <Application>Microsoft Office Word</Application>
  <DocSecurity>0</DocSecurity>
  <Lines>119</Lines>
  <Paragraphs>33</Paragraphs>
  <ScaleCrop>false</ScaleCrop>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4</cp:revision>
  <dcterms:created xsi:type="dcterms:W3CDTF">2020-06-23T07:58:00Z</dcterms:created>
  <dcterms:modified xsi:type="dcterms:W3CDTF">2020-06-23T08:00:00Z</dcterms:modified>
</cp:coreProperties>
</file>