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7A545" w14:textId="41920E53" w:rsidR="00EC641A" w:rsidRDefault="00747FC8" w:rsidP="004A785F">
      <w:pPr>
        <w:jc w:val="center"/>
        <w:rPr>
          <w:b/>
          <w:bCs/>
          <w:color w:val="000000"/>
          <w:sz w:val="36"/>
          <w:szCs w:val="36"/>
        </w:rPr>
      </w:pPr>
      <w:r w:rsidRPr="054082D7">
        <w:rPr>
          <w:b/>
          <w:bCs/>
          <w:color w:val="000000" w:themeColor="text1"/>
          <w:sz w:val="36"/>
          <w:szCs w:val="36"/>
        </w:rPr>
        <w:t xml:space="preserve">Analyzing Lexical and Prosodic Features of Bilingual Job Interviews </w:t>
      </w:r>
      <w:r w:rsidR="00FA1089" w:rsidRPr="054082D7">
        <w:rPr>
          <w:b/>
          <w:bCs/>
          <w:color w:val="000000" w:themeColor="text1"/>
          <w:sz w:val="36"/>
          <w:szCs w:val="36"/>
        </w:rPr>
        <w:t>in Evaluating Interview Performance</w:t>
      </w:r>
    </w:p>
    <w:p w14:paraId="084C0AC2" w14:textId="77777777" w:rsidR="00EC641A" w:rsidRDefault="00EC641A" w:rsidP="004A785F">
      <w:pPr>
        <w:jc w:val="center"/>
        <w:rPr>
          <w:b/>
          <w:bCs/>
          <w:sz w:val="36"/>
          <w:szCs w:val="32"/>
        </w:rPr>
      </w:pPr>
    </w:p>
    <w:p w14:paraId="68455AEA" w14:textId="5CF1E2CB" w:rsidR="00B32135" w:rsidRPr="00B32135" w:rsidRDefault="005A57E6" w:rsidP="004A785F">
      <w:pPr>
        <w:jc w:val="center"/>
        <w:rPr>
          <w:b/>
        </w:rPr>
      </w:pPr>
      <w:r>
        <w:rPr>
          <w:b/>
        </w:rPr>
        <w:t xml:space="preserve">Matthew Von Nathaniel </w:t>
      </w:r>
      <w:proofErr w:type="spellStart"/>
      <w:r>
        <w:rPr>
          <w:b/>
        </w:rPr>
        <w:t>Corcuera</w:t>
      </w:r>
      <w:proofErr w:type="spellEnd"/>
      <w:r w:rsidR="00C52A9C">
        <w:rPr>
          <w:b/>
        </w:rPr>
        <w:t>, Rudnick James Donaire, Rey Victor Mendillo</w:t>
      </w:r>
      <w:r w:rsidR="00E57F52">
        <w:rPr>
          <w:b/>
        </w:rPr>
        <w:t xml:space="preserve">, Dr. Larry </w:t>
      </w:r>
      <w:proofErr w:type="spellStart"/>
      <w:r w:rsidR="00E57F52">
        <w:rPr>
          <w:b/>
        </w:rPr>
        <w:t>Vea</w:t>
      </w:r>
      <w:proofErr w:type="spellEnd"/>
      <w:r w:rsidR="00E57F52">
        <w:rPr>
          <w:b/>
        </w:rPr>
        <w:t>, and Joel De Goma</w:t>
      </w:r>
    </w:p>
    <w:p w14:paraId="5142567A" w14:textId="0A5B687C" w:rsidR="00B32135" w:rsidRPr="00B32135" w:rsidRDefault="00FB5E90" w:rsidP="004A785F">
      <w:pPr>
        <w:jc w:val="center"/>
      </w:pPr>
      <w:r>
        <w:t>School of Information Technology</w:t>
      </w:r>
    </w:p>
    <w:p w14:paraId="78FC6015" w14:textId="5DB4945F" w:rsidR="00854367" w:rsidRDefault="00B845DD" w:rsidP="004A785F">
      <w:pPr>
        <w:jc w:val="center"/>
      </w:pPr>
      <w:proofErr w:type="spellStart"/>
      <w:r>
        <w:t>Map</w:t>
      </w:r>
      <w:r w:rsidR="003935CE" w:rsidRPr="003935CE">
        <w:t>ú</w:t>
      </w:r>
      <w:r>
        <w:t>a</w:t>
      </w:r>
      <w:proofErr w:type="spellEnd"/>
      <w:r>
        <w:t xml:space="preserve"> University </w:t>
      </w:r>
      <w:r w:rsidR="00033D31">
        <w:t>–</w:t>
      </w:r>
      <w:r>
        <w:t xml:space="preserve"> Makati</w:t>
      </w:r>
    </w:p>
    <w:p w14:paraId="18BD70EF" w14:textId="02B95153" w:rsidR="00033D31" w:rsidRPr="00B32135" w:rsidRDefault="009448F4" w:rsidP="004A785F">
      <w:pPr>
        <w:jc w:val="center"/>
      </w:pPr>
      <w:r>
        <w:t>Makati, Philippines</w:t>
      </w:r>
    </w:p>
    <w:p w14:paraId="51B975EE" w14:textId="3A91F91E" w:rsidR="004A785F" w:rsidRDefault="00E51E44" w:rsidP="00E57F52">
      <w:pPr>
        <w:jc w:val="center"/>
        <w:rPr>
          <w:color w:val="000000"/>
        </w:rPr>
      </w:pPr>
      <w:r>
        <w:t>mvnecorcuera@mymail.mapua.edu.ph</w:t>
      </w:r>
      <w:r w:rsidR="00C52A9C">
        <w:t>, rjadonaire@mymail.mapua.edu.ph, rvdmendillo@mymail.mapua.edu.ph</w:t>
      </w:r>
      <w:r w:rsidR="00E57F52">
        <w:t>, LAVea@mapua.edu.ph</w:t>
      </w:r>
      <w:r w:rsidR="00E57F52">
        <w:rPr>
          <w:rStyle w:val="style91"/>
          <w:color w:val="000000"/>
        </w:rPr>
        <w:t>, jcdegoma@mapua.edu.ph</w:t>
      </w:r>
    </w:p>
    <w:p w14:paraId="52EE1E40" w14:textId="0E39176C" w:rsidR="00EC641A" w:rsidRDefault="00EC641A" w:rsidP="00E57F52">
      <w:pPr>
        <w:spacing w:before="240"/>
        <w:jc w:val="center"/>
        <w:rPr>
          <w:b/>
          <w:bCs/>
        </w:rPr>
      </w:pPr>
      <w:r>
        <w:rPr>
          <w:b/>
          <w:bCs/>
        </w:rPr>
        <w:t>Abstract</w:t>
      </w:r>
    </w:p>
    <w:p w14:paraId="140B6195" w14:textId="77777777" w:rsidR="00EC641A" w:rsidRDefault="00EC641A" w:rsidP="004A785F">
      <w:pPr>
        <w:jc w:val="both"/>
        <w:rPr>
          <w:sz w:val="20"/>
          <w:szCs w:val="20"/>
        </w:rPr>
      </w:pPr>
    </w:p>
    <w:p w14:paraId="13AB4CED" w14:textId="05017124" w:rsidR="00EC641A" w:rsidRPr="008B0E99" w:rsidRDefault="002870DE" w:rsidP="004A785F">
      <w:pPr>
        <w:jc w:val="both"/>
        <w:rPr>
          <w:rFonts w:eastAsia="MS Mincho"/>
          <w:sz w:val="20"/>
          <w:szCs w:val="20"/>
        </w:rPr>
      </w:pPr>
      <w:r w:rsidRPr="005466C9">
        <w:rPr>
          <w:rFonts w:eastAsia="MS Mincho"/>
          <w:sz w:val="20"/>
          <w:szCs w:val="20"/>
        </w:rPr>
        <w:t>Different organizations</w:t>
      </w:r>
      <w:r w:rsidR="00EC641A" w:rsidRPr="005466C9">
        <w:rPr>
          <w:rFonts w:eastAsia="MS Mincho"/>
          <w:sz w:val="20"/>
          <w:szCs w:val="20"/>
        </w:rPr>
        <w:t xml:space="preserve"> </w:t>
      </w:r>
      <w:r w:rsidR="005466C9" w:rsidRPr="005466C9">
        <w:rPr>
          <w:rStyle w:val="normaltextrun"/>
          <w:color w:val="000000"/>
          <w:sz w:val="20"/>
          <w:szCs w:val="20"/>
          <w:shd w:val="clear" w:color="auto" w:fill="FFFFFF"/>
        </w:rPr>
        <w:t>have started to provide automation in evaluating applicants during their interviews. Due to globalization, bilingualism has become essential in assessing individuals. Past studies have focused on analyzing the features and developing models for evaluating applicants who spoke only one language – English – during their interviews. Hence, this paper aims to analyze the lexical and prosodic features of interviews spoken using both English and Tagalog in evaluating interview performances based on three criteria: Leadership Ability, Communication Skills, and Candidate Enthusiasm. After consulting with domain experts, 60 mock interview recordings were gathered. The researchers used Google Cloud Services API for transcription and translation, PRAAT to extract prosodic features, and LIWC to extract lexical features. The researchers gathered different algorithms from past studies and selected the most suitable ones based on the characteristics of the datasets. From the results of model training, the researchers concluded that the optimal algorithms were LDA for Leadership Ability with 94% accuracy and 95% F1-score, SVM for Communication Skills with 88.89% accuracy and 82% F1-score, and Random Forest for Candidate Enthusiasm with 87.5% accuracy and 89.2% F1-score. Furthermore, the researchers concluded that words categorized under Psychological Processes were the most prevalent for lexical features, while features under Frequencies and Formants were the most prevalent for prosodic features.</w:t>
      </w:r>
    </w:p>
    <w:p w14:paraId="39FD4F1E" w14:textId="77777777" w:rsidR="004A785F" w:rsidRDefault="004A785F" w:rsidP="004A785F">
      <w:pPr>
        <w:jc w:val="both"/>
        <w:rPr>
          <w:b/>
          <w:bCs/>
        </w:rPr>
      </w:pPr>
    </w:p>
    <w:p w14:paraId="45D0FC87" w14:textId="3E13EE83" w:rsidR="00EC641A" w:rsidRDefault="00EC641A" w:rsidP="004A785F">
      <w:pPr>
        <w:jc w:val="both"/>
        <w:rPr>
          <w:sz w:val="20"/>
          <w:szCs w:val="20"/>
        </w:rPr>
      </w:pPr>
      <w:r>
        <w:rPr>
          <w:b/>
          <w:bCs/>
        </w:rPr>
        <w:t>Keywords</w:t>
      </w:r>
    </w:p>
    <w:p w14:paraId="7D749D95" w14:textId="68CA4738" w:rsidR="00EC641A" w:rsidRDefault="00802DB8" w:rsidP="004A785F">
      <w:pPr>
        <w:jc w:val="both"/>
        <w:rPr>
          <w:rFonts w:eastAsia="MS Mincho"/>
          <w:sz w:val="20"/>
          <w:szCs w:val="20"/>
        </w:rPr>
      </w:pPr>
      <w:r>
        <w:rPr>
          <w:rFonts w:eastAsia="MS Mincho"/>
          <w:sz w:val="20"/>
          <w:szCs w:val="20"/>
        </w:rPr>
        <w:t>Job Interviews</w:t>
      </w:r>
      <w:r w:rsidR="00EC641A">
        <w:rPr>
          <w:rFonts w:eastAsia="MS Mincho"/>
          <w:sz w:val="20"/>
          <w:szCs w:val="20"/>
        </w:rPr>
        <w:t xml:space="preserve">, </w:t>
      </w:r>
      <w:r>
        <w:rPr>
          <w:rFonts w:eastAsia="MS Mincho"/>
          <w:sz w:val="20"/>
          <w:szCs w:val="20"/>
        </w:rPr>
        <w:t>Bilingualism</w:t>
      </w:r>
      <w:r w:rsidR="00EC641A">
        <w:rPr>
          <w:rFonts w:eastAsia="MS Mincho"/>
          <w:sz w:val="20"/>
          <w:szCs w:val="20"/>
        </w:rPr>
        <w:t xml:space="preserve">, </w:t>
      </w:r>
      <w:r>
        <w:rPr>
          <w:rFonts w:eastAsia="MS Mincho"/>
          <w:sz w:val="20"/>
          <w:szCs w:val="20"/>
        </w:rPr>
        <w:t>Natural Language Processing</w:t>
      </w:r>
      <w:r w:rsidR="00EC641A">
        <w:rPr>
          <w:rFonts w:eastAsia="MS Mincho"/>
          <w:sz w:val="20"/>
          <w:szCs w:val="20"/>
        </w:rPr>
        <w:t xml:space="preserve">, </w:t>
      </w:r>
      <w:r w:rsidR="009325AE">
        <w:rPr>
          <w:rFonts w:eastAsia="MS Mincho"/>
          <w:sz w:val="20"/>
          <w:szCs w:val="20"/>
        </w:rPr>
        <w:t xml:space="preserve">Multi-modal Behaviors, </w:t>
      </w:r>
      <w:r w:rsidR="00743C36">
        <w:rPr>
          <w:rFonts w:eastAsia="MS Mincho"/>
          <w:sz w:val="20"/>
          <w:szCs w:val="20"/>
        </w:rPr>
        <w:t xml:space="preserve">and </w:t>
      </w:r>
      <w:r w:rsidR="009325AE">
        <w:rPr>
          <w:rFonts w:eastAsia="MS Mincho"/>
          <w:sz w:val="20"/>
          <w:szCs w:val="20"/>
        </w:rPr>
        <w:t>Frequencies and Formants</w:t>
      </w:r>
      <w:r w:rsidR="00EC641A">
        <w:rPr>
          <w:rFonts w:eastAsia="MS Mincho"/>
          <w:sz w:val="20"/>
          <w:szCs w:val="20"/>
        </w:rPr>
        <w:t>.</w:t>
      </w:r>
    </w:p>
    <w:p w14:paraId="0852E6EA" w14:textId="77777777" w:rsidR="00EC641A" w:rsidRDefault="00EC641A" w:rsidP="004A785F">
      <w:pPr>
        <w:jc w:val="both"/>
        <w:rPr>
          <w:sz w:val="20"/>
          <w:szCs w:val="20"/>
        </w:rPr>
      </w:pPr>
    </w:p>
    <w:p w14:paraId="1F52EBEA" w14:textId="3FC3C96C" w:rsidR="00C72866" w:rsidRPr="004C2764" w:rsidRDefault="00B20490" w:rsidP="004C2764">
      <w:pPr>
        <w:pStyle w:val="Heading2"/>
        <w:jc w:val="both"/>
        <w:rPr>
          <w:rFonts w:ascii="Times New Roman" w:hAnsi="Times New Roman"/>
        </w:rPr>
      </w:pPr>
      <w:r>
        <w:rPr>
          <w:rFonts w:ascii="Times New Roman" w:hAnsi="Times New Roman"/>
        </w:rPr>
        <w:t>1. Introduction</w:t>
      </w:r>
    </w:p>
    <w:p w14:paraId="4E2162B2" w14:textId="7EE95CB7" w:rsidR="00C72866" w:rsidRPr="00562326" w:rsidRDefault="00C72866" w:rsidP="00881816">
      <w:pPr>
        <w:pStyle w:val="Para"/>
      </w:pPr>
      <w:bookmarkStart w:id="0" w:name="_Hlk62912669"/>
      <w:bookmarkStart w:id="1" w:name="_Hlk95304020"/>
      <w:r w:rsidRPr="00562326">
        <w:t xml:space="preserve">An interview is a methodical approach in assessing an individual’s capabilities </w:t>
      </w:r>
      <w:r w:rsidR="00792B53">
        <w:t>(</w:t>
      </w:r>
      <w:proofErr w:type="spellStart"/>
      <w:r w:rsidR="00792B53">
        <w:t>Huffcutt</w:t>
      </w:r>
      <w:proofErr w:type="spellEnd"/>
      <w:r w:rsidR="00792B53">
        <w:t xml:space="preserve"> 2011)</w:t>
      </w:r>
      <w:r w:rsidRPr="00562326">
        <w:t>. These capabilities vary based on what is being assessed (e.g., an individual’s agreeableness, interpersonal skills, and confidence). It is a conventional method done by various organizations to hire applicants based on what it needs. Organizations rely more on job interviews to hire applicants as this has been common in assessing applicants' skills, personality, and capability to handle the job position</w:t>
      </w:r>
      <w:r w:rsidR="00F366EC">
        <w:t xml:space="preserve"> (Daisuke et. al</w:t>
      </w:r>
      <w:r w:rsidR="00B002A4">
        <w:t xml:space="preserve"> 2019)</w:t>
      </w:r>
      <w:r w:rsidRPr="00562326">
        <w:t>.</w:t>
      </w:r>
      <w:bookmarkEnd w:id="0"/>
    </w:p>
    <w:bookmarkEnd w:id="1"/>
    <w:p w14:paraId="71D41D0E" w14:textId="6E812ABF" w:rsidR="00C72866" w:rsidRDefault="006E6D3E" w:rsidP="00976920">
      <w:pPr>
        <w:jc w:val="both"/>
        <w:rPr>
          <w:sz w:val="20"/>
          <w:szCs w:val="20"/>
        </w:rPr>
      </w:pPr>
      <w:r>
        <w:rPr>
          <w:sz w:val="20"/>
          <w:szCs w:val="20"/>
        </w:rPr>
        <w:br/>
      </w:r>
      <w:r w:rsidR="00C72866" w:rsidRPr="00562326">
        <w:rPr>
          <w:sz w:val="20"/>
          <w:szCs w:val="20"/>
        </w:rPr>
        <w:t xml:space="preserve">Bilingualism has become essential in assessing individuals for employment. </w:t>
      </w:r>
      <w:proofErr w:type="spellStart"/>
      <w:r w:rsidR="00C72866" w:rsidRPr="00562326">
        <w:rPr>
          <w:sz w:val="20"/>
          <w:szCs w:val="20"/>
        </w:rPr>
        <w:t>Ayada</w:t>
      </w:r>
      <w:proofErr w:type="spellEnd"/>
      <w:r w:rsidR="00C72866" w:rsidRPr="00562326">
        <w:rPr>
          <w:sz w:val="20"/>
          <w:szCs w:val="20"/>
        </w:rPr>
        <w:t xml:space="preserve"> </w:t>
      </w:r>
      <w:r w:rsidR="00C90598">
        <w:rPr>
          <w:sz w:val="20"/>
          <w:szCs w:val="20"/>
        </w:rPr>
        <w:t>(2018)</w:t>
      </w:r>
      <w:r w:rsidR="00C72866" w:rsidRPr="00562326">
        <w:rPr>
          <w:sz w:val="20"/>
          <w:szCs w:val="20"/>
        </w:rPr>
        <w:t xml:space="preserve"> and </w:t>
      </w:r>
      <w:proofErr w:type="spellStart"/>
      <w:r w:rsidR="00C72866" w:rsidRPr="00562326">
        <w:rPr>
          <w:sz w:val="20"/>
          <w:szCs w:val="20"/>
        </w:rPr>
        <w:t>Halai</w:t>
      </w:r>
      <w:proofErr w:type="spellEnd"/>
      <w:r w:rsidR="00C72866" w:rsidRPr="00562326">
        <w:rPr>
          <w:sz w:val="20"/>
          <w:szCs w:val="20"/>
        </w:rPr>
        <w:t xml:space="preserve"> </w:t>
      </w:r>
      <w:r w:rsidR="00441859">
        <w:rPr>
          <w:sz w:val="20"/>
          <w:szCs w:val="20"/>
        </w:rPr>
        <w:t>(2007)</w:t>
      </w:r>
      <w:r w:rsidR="00C72866" w:rsidRPr="00562326">
        <w:rPr>
          <w:sz w:val="20"/>
          <w:szCs w:val="20"/>
        </w:rPr>
        <w:t xml:space="preserve"> have stated that globalization has affected employment. As businesses and organizations start to shift to globalization, knowing two or more languages becomes one of the qualities employers are looking for in an individual. Another reason for this is the ability for bilingual individuals to express more information through the concept of code-switching</w:t>
      </w:r>
      <w:r w:rsidR="005E72CF">
        <w:rPr>
          <w:sz w:val="20"/>
          <w:szCs w:val="20"/>
        </w:rPr>
        <w:t xml:space="preserve"> (</w:t>
      </w:r>
      <w:r w:rsidR="00C72866" w:rsidRPr="00562326">
        <w:rPr>
          <w:sz w:val="20"/>
          <w:szCs w:val="20"/>
        </w:rPr>
        <w:t xml:space="preserve">Lipski </w:t>
      </w:r>
      <w:r w:rsidR="005E72CF">
        <w:rPr>
          <w:sz w:val="20"/>
          <w:szCs w:val="20"/>
        </w:rPr>
        <w:t>1978)</w:t>
      </w:r>
      <w:r w:rsidR="00760FC4">
        <w:rPr>
          <w:sz w:val="20"/>
          <w:szCs w:val="20"/>
        </w:rPr>
        <w:t>.</w:t>
      </w:r>
    </w:p>
    <w:p w14:paraId="40FE7CD9" w14:textId="77777777" w:rsidR="00760FC4" w:rsidRDefault="00760FC4" w:rsidP="00976920">
      <w:pPr>
        <w:jc w:val="both"/>
        <w:rPr>
          <w:sz w:val="20"/>
          <w:szCs w:val="20"/>
        </w:rPr>
      </w:pPr>
    </w:p>
    <w:p w14:paraId="2702B720" w14:textId="371F41D6" w:rsidR="00760FC4" w:rsidRPr="00562326" w:rsidRDefault="00760FC4" w:rsidP="00760FC4">
      <w:pPr>
        <w:jc w:val="both"/>
        <w:rPr>
          <w:sz w:val="20"/>
          <w:szCs w:val="20"/>
        </w:rPr>
      </w:pPr>
      <w:r w:rsidRPr="00760FC4">
        <w:rPr>
          <w:sz w:val="20"/>
          <w:szCs w:val="20"/>
        </w:rPr>
        <w:t>Most of the conducted interviews in the mentioned studies are spoken in English; hence, this presents a gap because</w:t>
      </w:r>
      <w:r w:rsidR="00EC4C77">
        <w:rPr>
          <w:sz w:val="20"/>
          <w:szCs w:val="20"/>
        </w:rPr>
        <w:t xml:space="preserve"> </w:t>
      </w:r>
      <w:r w:rsidRPr="00760FC4">
        <w:rPr>
          <w:sz w:val="20"/>
          <w:szCs w:val="20"/>
        </w:rPr>
        <w:t>prosodic features of focus vary from one language to another</w:t>
      </w:r>
      <w:r w:rsidR="00EC4C77">
        <w:rPr>
          <w:sz w:val="20"/>
          <w:szCs w:val="20"/>
        </w:rPr>
        <w:t xml:space="preserve"> (Lee 2015)</w:t>
      </w:r>
      <w:r w:rsidRPr="00760FC4">
        <w:rPr>
          <w:sz w:val="20"/>
          <w:szCs w:val="20"/>
        </w:rPr>
        <w:t xml:space="preserve">. Their models might not be effective when bilingual interviews are conducted. According to </w:t>
      </w:r>
      <w:proofErr w:type="spellStart"/>
      <w:r w:rsidR="00E6337D" w:rsidRPr="00562326">
        <w:rPr>
          <w:sz w:val="20"/>
          <w:szCs w:val="20"/>
        </w:rPr>
        <w:t>Ayada</w:t>
      </w:r>
      <w:proofErr w:type="spellEnd"/>
      <w:r w:rsidR="00E6337D" w:rsidRPr="00562326">
        <w:rPr>
          <w:sz w:val="20"/>
          <w:szCs w:val="20"/>
        </w:rPr>
        <w:t xml:space="preserve"> </w:t>
      </w:r>
      <w:r w:rsidR="00E6337D">
        <w:rPr>
          <w:sz w:val="20"/>
          <w:szCs w:val="20"/>
        </w:rPr>
        <w:t>(2018)</w:t>
      </w:r>
      <w:r w:rsidR="00E6337D" w:rsidRPr="00562326">
        <w:rPr>
          <w:sz w:val="20"/>
          <w:szCs w:val="20"/>
        </w:rPr>
        <w:t xml:space="preserve"> and </w:t>
      </w:r>
      <w:proofErr w:type="spellStart"/>
      <w:r w:rsidR="00E6337D" w:rsidRPr="00562326">
        <w:rPr>
          <w:sz w:val="20"/>
          <w:szCs w:val="20"/>
        </w:rPr>
        <w:t>Halai</w:t>
      </w:r>
      <w:proofErr w:type="spellEnd"/>
      <w:r w:rsidR="00E6337D" w:rsidRPr="00562326">
        <w:rPr>
          <w:sz w:val="20"/>
          <w:szCs w:val="20"/>
        </w:rPr>
        <w:t xml:space="preserve"> </w:t>
      </w:r>
      <w:r w:rsidR="00E6337D">
        <w:rPr>
          <w:sz w:val="20"/>
          <w:szCs w:val="20"/>
        </w:rPr>
        <w:t>(2007)</w:t>
      </w:r>
      <w:r w:rsidRPr="00760FC4">
        <w:rPr>
          <w:sz w:val="20"/>
          <w:szCs w:val="20"/>
        </w:rPr>
        <w:t xml:space="preserve">, bilingualism is one of the qualities employers seek, as globalization affects the business industry. Thus, having a predictive model that can accommodate interview data of different languages would prove to be beneficial when it comes to automating how interview performances will be rated. </w:t>
      </w:r>
    </w:p>
    <w:p w14:paraId="339BC081" w14:textId="77777777" w:rsidR="00B20490" w:rsidRPr="00EB7B8E" w:rsidRDefault="00B20490" w:rsidP="004A785F">
      <w:pPr>
        <w:rPr>
          <w:sz w:val="20"/>
          <w:szCs w:val="20"/>
        </w:rPr>
      </w:pPr>
    </w:p>
    <w:p w14:paraId="6C798A59" w14:textId="0300CD50" w:rsidR="00B0427E" w:rsidRPr="00A0138A" w:rsidRDefault="00B20490" w:rsidP="00A0138A">
      <w:pPr>
        <w:pStyle w:val="Heading2"/>
        <w:jc w:val="both"/>
        <w:rPr>
          <w:rFonts w:ascii="Times New Roman" w:hAnsi="Times New Roman"/>
          <w:sz w:val="22"/>
        </w:rPr>
      </w:pPr>
      <w:r>
        <w:rPr>
          <w:rFonts w:ascii="Times New Roman" w:hAnsi="Times New Roman"/>
          <w:sz w:val="22"/>
        </w:rPr>
        <w:t>1</w:t>
      </w:r>
      <w:r w:rsidRPr="0093137A">
        <w:rPr>
          <w:rFonts w:ascii="Times New Roman" w:hAnsi="Times New Roman"/>
          <w:sz w:val="22"/>
        </w:rPr>
        <w:t xml:space="preserve">.1 </w:t>
      </w:r>
      <w:r>
        <w:rPr>
          <w:rFonts w:ascii="Times New Roman" w:hAnsi="Times New Roman"/>
          <w:sz w:val="22"/>
        </w:rPr>
        <w:t>Objectives</w:t>
      </w:r>
    </w:p>
    <w:p w14:paraId="36E8C6FC" w14:textId="1B268B77" w:rsidR="00B0427E" w:rsidRPr="00B0427E" w:rsidRDefault="00B0427E" w:rsidP="00B0427E">
      <w:pPr>
        <w:jc w:val="both"/>
        <w:rPr>
          <w:b/>
          <w:sz w:val="20"/>
          <w:szCs w:val="20"/>
        </w:rPr>
      </w:pPr>
      <w:r w:rsidRPr="00B0427E">
        <w:rPr>
          <w:sz w:val="20"/>
          <w:szCs w:val="20"/>
        </w:rPr>
        <w:t>The study aims to analyze lexical and prosodic features of bilingual job interviews in evaluating interview performance. Specifically, it aims to identify important lexical and prosodic features that affect the interviewee’s performance in bilingual interviews. It also aims to explore the effects of removing momentary mistakes and personal information towards the performance of the model’s prediction. Lastly, it also aims to determine which algorithm would provide the optimal results in evaluating interview performance with respect to the dataset and its features.</w:t>
      </w:r>
    </w:p>
    <w:p w14:paraId="4B38EB7F" w14:textId="77777777" w:rsidR="00B20490" w:rsidRPr="00682FA4" w:rsidRDefault="00B20490" w:rsidP="004A785F">
      <w:pPr>
        <w:rPr>
          <w:sz w:val="20"/>
          <w:szCs w:val="20"/>
        </w:rPr>
      </w:pPr>
    </w:p>
    <w:p w14:paraId="61AF489E" w14:textId="0A7A5C52" w:rsidR="00B20490" w:rsidRPr="0093137A" w:rsidRDefault="00B20490" w:rsidP="004A785F">
      <w:pPr>
        <w:pStyle w:val="Heading2"/>
        <w:jc w:val="both"/>
        <w:rPr>
          <w:rFonts w:ascii="Times New Roman" w:hAnsi="Times New Roman"/>
        </w:rPr>
      </w:pPr>
      <w:r>
        <w:rPr>
          <w:rFonts w:ascii="Times New Roman" w:hAnsi="Times New Roman"/>
        </w:rPr>
        <w:t>2. Literature Review</w:t>
      </w:r>
      <w:r w:rsidRPr="0093137A">
        <w:rPr>
          <w:rFonts w:ascii="Times New Roman" w:hAnsi="Times New Roman"/>
        </w:rPr>
        <w:t xml:space="preserve"> </w:t>
      </w:r>
    </w:p>
    <w:p w14:paraId="3FE7A456" w14:textId="300C28E0" w:rsidR="00677BD6" w:rsidRPr="00677BD6" w:rsidRDefault="00677BD6" w:rsidP="00881816">
      <w:pPr>
        <w:pStyle w:val="Para"/>
      </w:pPr>
      <w:r>
        <w:t xml:space="preserve">An interview is a methodical approach in assessing an individual’s capabilities </w:t>
      </w:r>
      <w:r w:rsidR="0026018B">
        <w:t>(</w:t>
      </w:r>
      <w:proofErr w:type="spellStart"/>
      <w:r w:rsidR="0026018B">
        <w:t>Huffcutt</w:t>
      </w:r>
      <w:proofErr w:type="spellEnd"/>
      <w:r w:rsidR="0026018B">
        <w:t xml:space="preserve"> 2011)</w:t>
      </w:r>
      <w:r>
        <w:t>. It is a widespread practice done by various organizations to hire applicants based on several factors. These factors are measures on which interviewers rely in assessing an applicant. These measures range from different themes and focus subjects such as psychometric properties, interview formats, biases, and the like</w:t>
      </w:r>
      <w:r w:rsidR="00A267FC">
        <w:t xml:space="preserve"> (Daisuke </w:t>
      </w:r>
      <w:r w:rsidR="00AE2FD1">
        <w:t>et. al 2019)</w:t>
      </w:r>
      <w:r>
        <w:t xml:space="preserve">. These measures are then grouped into three: demographic characteristics, job-related content, and interviewee’s performance </w:t>
      </w:r>
      <w:r w:rsidR="0026018B">
        <w:t>(</w:t>
      </w:r>
      <w:proofErr w:type="spellStart"/>
      <w:r w:rsidR="0026018B">
        <w:t>Huffcutt</w:t>
      </w:r>
      <w:proofErr w:type="spellEnd"/>
      <w:r w:rsidR="0026018B">
        <w:t xml:space="preserve"> 2011)</w:t>
      </w:r>
      <w:r>
        <w:t>. </w:t>
      </w:r>
    </w:p>
    <w:p w14:paraId="536E18A9" w14:textId="6C51D6DF" w:rsidR="00677BD6" w:rsidRPr="00677BD6" w:rsidRDefault="006E6D3E" w:rsidP="00881816">
      <w:pPr>
        <w:pStyle w:val="Para"/>
        <w:rPr>
          <w:lang w:val="en-PH"/>
        </w:rPr>
      </w:pPr>
      <w:r>
        <w:rPr>
          <w:lang w:val="en-PH"/>
        </w:rPr>
        <w:br/>
      </w:r>
      <w:r w:rsidR="00677BD6" w:rsidRPr="054082D7">
        <w:rPr>
          <w:lang w:val="en-PH"/>
        </w:rPr>
        <w:t xml:space="preserve">Bilingualism refers to an individual’s ability to speak two languages </w:t>
      </w:r>
      <w:r w:rsidR="0036337A" w:rsidRPr="054082D7">
        <w:rPr>
          <w:lang w:val="en-PH"/>
        </w:rPr>
        <w:t>(</w:t>
      </w:r>
      <w:proofErr w:type="spellStart"/>
      <w:r w:rsidR="0036337A" w:rsidRPr="054082D7">
        <w:rPr>
          <w:lang w:val="en-PH"/>
        </w:rPr>
        <w:t>Ayada</w:t>
      </w:r>
      <w:proofErr w:type="spellEnd"/>
      <w:r w:rsidR="0036337A" w:rsidRPr="054082D7">
        <w:rPr>
          <w:lang w:val="en-PH"/>
        </w:rPr>
        <w:t xml:space="preserve"> 2018)</w:t>
      </w:r>
      <w:r w:rsidR="00677BD6" w:rsidRPr="054082D7">
        <w:rPr>
          <w:lang w:val="en-PH"/>
        </w:rPr>
        <w:t xml:space="preserve">. These individuals can use two languages to create sensible and constructive sentences to form meaning. </w:t>
      </w:r>
      <w:r w:rsidR="00AF422D" w:rsidRPr="054082D7">
        <w:rPr>
          <w:lang w:val="en-PH"/>
        </w:rPr>
        <w:t>G</w:t>
      </w:r>
      <w:r w:rsidR="00677BD6" w:rsidRPr="054082D7">
        <w:rPr>
          <w:lang w:val="en-PH"/>
        </w:rPr>
        <w:t>lobalization is a factor in how the world transitions in communicating with other countries because of several factors such as economics</w:t>
      </w:r>
      <w:r w:rsidR="00AF422D" w:rsidRPr="054082D7">
        <w:rPr>
          <w:lang w:val="en-PH"/>
        </w:rPr>
        <w:t xml:space="preserve"> (</w:t>
      </w:r>
      <w:proofErr w:type="spellStart"/>
      <w:r w:rsidR="00AF422D" w:rsidRPr="054082D7">
        <w:rPr>
          <w:lang w:val="en-PH"/>
        </w:rPr>
        <w:t>Ayada</w:t>
      </w:r>
      <w:proofErr w:type="spellEnd"/>
      <w:r w:rsidR="00AF422D" w:rsidRPr="054082D7">
        <w:rPr>
          <w:lang w:val="en-PH"/>
        </w:rPr>
        <w:t xml:space="preserve"> 2018)</w:t>
      </w:r>
      <w:r w:rsidR="00677BD6" w:rsidRPr="054082D7">
        <w:rPr>
          <w:lang w:val="en-PH"/>
        </w:rPr>
        <w:t xml:space="preserve">. </w:t>
      </w:r>
      <w:r w:rsidR="00956147" w:rsidRPr="054082D7">
        <w:rPr>
          <w:lang w:val="en-PH"/>
        </w:rPr>
        <w:t>W</w:t>
      </w:r>
      <w:r w:rsidR="00677BD6" w:rsidRPr="054082D7">
        <w:rPr>
          <w:lang w:val="en-PH"/>
        </w:rPr>
        <w:t>ith the increasing globalization, it is common to find people who use both English and their first language when communicating with each other</w:t>
      </w:r>
      <w:r w:rsidR="00956147" w:rsidRPr="054082D7">
        <w:rPr>
          <w:lang w:val="en-PH"/>
        </w:rPr>
        <w:t xml:space="preserve"> (</w:t>
      </w:r>
      <w:proofErr w:type="spellStart"/>
      <w:r w:rsidR="00956147" w:rsidRPr="054082D7">
        <w:rPr>
          <w:lang w:val="en-PH"/>
        </w:rPr>
        <w:t>Halai</w:t>
      </w:r>
      <w:proofErr w:type="spellEnd"/>
      <w:r w:rsidR="00956147" w:rsidRPr="054082D7">
        <w:rPr>
          <w:lang w:val="en-PH"/>
        </w:rPr>
        <w:t xml:space="preserve"> 2007)</w:t>
      </w:r>
      <w:r w:rsidR="00677BD6" w:rsidRPr="054082D7">
        <w:rPr>
          <w:lang w:val="en-PH"/>
        </w:rPr>
        <w:t>.</w:t>
      </w:r>
    </w:p>
    <w:p w14:paraId="4F23F706" w14:textId="1AAD2206" w:rsidR="00677BD6" w:rsidRPr="00677BD6" w:rsidRDefault="006E6D3E" w:rsidP="00881816">
      <w:pPr>
        <w:pStyle w:val="Para"/>
        <w:rPr>
          <w:lang w:val="en-PH"/>
        </w:rPr>
      </w:pPr>
      <w:bookmarkStart w:id="2" w:name="_Hlk70268546"/>
      <w:r>
        <w:rPr>
          <w:lang w:val="en-PH"/>
        </w:rPr>
        <w:br/>
      </w:r>
      <w:r w:rsidR="00677BD6" w:rsidRPr="054082D7">
        <w:rPr>
          <w:lang w:val="en-PH"/>
        </w:rPr>
        <w:t xml:space="preserve">By definition, a lexicon refers to the component of a Natural Language Processing system, wherein semantic and grammatical information about individual words is found </w:t>
      </w:r>
      <w:bookmarkEnd w:id="2"/>
      <w:r w:rsidR="004409DF" w:rsidRPr="054082D7">
        <w:rPr>
          <w:lang w:val="en-PH"/>
        </w:rPr>
        <w:t>(Guthrie et. al 1996)</w:t>
      </w:r>
      <w:r w:rsidR="00677BD6" w:rsidRPr="054082D7">
        <w:rPr>
          <w:lang w:val="en-PH"/>
        </w:rPr>
        <w:t xml:space="preserve">. Breaking this down further, a lexeme is a fundamental and meaningful unit in a lexicon </w:t>
      </w:r>
      <w:r w:rsidR="007068F0" w:rsidRPr="054082D7">
        <w:rPr>
          <w:lang w:val="en-PH"/>
        </w:rPr>
        <w:t>(Merriam-Webster 2011)</w:t>
      </w:r>
      <w:r w:rsidR="00677BD6" w:rsidRPr="054082D7">
        <w:rPr>
          <w:lang w:val="en-PH"/>
        </w:rPr>
        <w:t xml:space="preserve">. These lexicons, alongside prosodic cues, are among the features extracted by numerous studies such as the ones conducted by </w:t>
      </w:r>
      <w:r w:rsidR="00D655B2" w:rsidRPr="054082D7">
        <w:rPr>
          <w:lang w:val="en-PH"/>
        </w:rPr>
        <w:t>Das</w:t>
      </w:r>
      <w:r w:rsidR="00677BD6" w:rsidRPr="054082D7">
        <w:rPr>
          <w:lang w:val="en-PH"/>
        </w:rPr>
        <w:t xml:space="preserve"> et al. </w:t>
      </w:r>
      <w:r w:rsidR="009831EB" w:rsidRPr="054082D7">
        <w:rPr>
          <w:lang w:val="en-PH"/>
        </w:rPr>
        <w:t>(2017)</w:t>
      </w:r>
      <w:r w:rsidR="00677BD6" w:rsidRPr="054082D7">
        <w:rPr>
          <w:lang w:val="en-PH"/>
        </w:rPr>
        <w:t xml:space="preserve">, </w:t>
      </w:r>
      <w:r w:rsidR="005E14F6" w:rsidRPr="054082D7">
        <w:rPr>
          <w:lang w:val="en-PH"/>
        </w:rPr>
        <w:t>Das</w:t>
      </w:r>
      <w:r w:rsidR="00677BD6" w:rsidRPr="054082D7">
        <w:rPr>
          <w:lang w:val="en-PH"/>
        </w:rPr>
        <w:t xml:space="preserve"> et al. </w:t>
      </w:r>
      <w:r w:rsidR="005E14F6" w:rsidRPr="054082D7">
        <w:rPr>
          <w:lang w:val="en-PH"/>
        </w:rPr>
        <w:t>(2017)</w:t>
      </w:r>
      <w:r w:rsidR="00410DAC" w:rsidRPr="054082D7">
        <w:rPr>
          <w:lang w:val="en-PH"/>
        </w:rPr>
        <w:t>, Gildea et al. (2018), and Joshi et al. (2018)</w:t>
      </w:r>
      <w:r w:rsidR="00677BD6" w:rsidRPr="054082D7">
        <w:rPr>
          <w:lang w:val="en-PH"/>
        </w:rPr>
        <w:t xml:space="preserve"> to predict interview performance ratings. </w:t>
      </w:r>
      <w:r w:rsidR="00677BD6">
        <w:t xml:space="preserve">Natural Language Processing (NLP) is a field that aids computer machines in understanding the human language </w:t>
      </w:r>
      <w:r w:rsidR="00E4546B">
        <w:t>(Shruthi</w:t>
      </w:r>
      <w:r w:rsidR="00F2691B">
        <w:t xml:space="preserve"> </w:t>
      </w:r>
      <w:r w:rsidR="00DE09F5">
        <w:t xml:space="preserve">and Swamy </w:t>
      </w:r>
      <w:r w:rsidR="00F2691B">
        <w:t>2020)</w:t>
      </w:r>
      <w:r w:rsidR="00677BD6">
        <w:t xml:space="preserve"> </w:t>
      </w:r>
      <w:r w:rsidR="0030032F">
        <w:t>which</w:t>
      </w:r>
      <w:r w:rsidR="00677BD6">
        <w:t xml:space="preserve"> is done through several techniques such as tokenization, case folding, and lemmatization </w:t>
      </w:r>
      <w:r w:rsidR="0067466D">
        <w:t xml:space="preserve">(Kurniawan </w:t>
      </w:r>
      <w:r w:rsidR="00A703C8">
        <w:t xml:space="preserve">et. al </w:t>
      </w:r>
      <w:r w:rsidR="0067466D">
        <w:t>2020)</w:t>
      </w:r>
      <w:r w:rsidR="00677BD6">
        <w:t>.</w:t>
      </w:r>
    </w:p>
    <w:p w14:paraId="76771A34" w14:textId="7EFF0124" w:rsidR="00677BD6" w:rsidRPr="00677BD6" w:rsidRDefault="006E6D3E" w:rsidP="00881816">
      <w:pPr>
        <w:pStyle w:val="Para"/>
      </w:pPr>
      <w:r>
        <w:br/>
      </w:r>
      <w:r w:rsidR="00677BD6">
        <w:t>Linguistic</w:t>
      </w:r>
      <w:r w:rsidR="00677BD6" w:rsidRPr="054082D7">
        <w:rPr>
          <w:b/>
          <w:bCs/>
        </w:rPr>
        <w:t xml:space="preserve"> </w:t>
      </w:r>
      <w:r w:rsidR="00677BD6">
        <w:t xml:space="preserve">prosody is the rhythmic and intonational aspects of a language </w:t>
      </w:r>
      <w:r w:rsidR="005D0EA6" w:rsidRPr="054082D7">
        <w:rPr>
          <w:lang w:val="en-PH"/>
        </w:rPr>
        <w:t>(Merriam-Webster 2011)</w:t>
      </w:r>
      <w:r w:rsidR="00677BD6">
        <w:t xml:space="preserve">. These aspects are also known as suprasegmental, and they convey various communicative meanings that are not limited to emotions, speech act markings (such as assertions, requests, and questions), confidence, politeness, and even indexical functions (such as age, gender, and dialectal status of the speaker) </w:t>
      </w:r>
      <w:r w:rsidR="00E633B7">
        <w:t xml:space="preserve">(Prieto </w:t>
      </w:r>
      <w:r w:rsidR="001143D3">
        <w:t xml:space="preserve">and </w:t>
      </w:r>
      <w:proofErr w:type="spellStart"/>
      <w:r w:rsidR="001143D3">
        <w:t>Roseano</w:t>
      </w:r>
      <w:proofErr w:type="spellEnd"/>
      <w:r w:rsidR="001143D3">
        <w:t xml:space="preserve"> </w:t>
      </w:r>
      <w:r w:rsidR="00E633B7">
        <w:t>2018)</w:t>
      </w:r>
      <w:r w:rsidR="00677BD6">
        <w:t xml:space="preserve">. </w:t>
      </w:r>
    </w:p>
    <w:p w14:paraId="37FB5403" w14:textId="17DBAE6D" w:rsidR="00B20490" w:rsidRDefault="006E6D3E" w:rsidP="00881816">
      <w:pPr>
        <w:pStyle w:val="Para"/>
      </w:pPr>
      <w:r>
        <w:br/>
      </w:r>
      <w:r w:rsidR="00677BD6" w:rsidRPr="00677BD6">
        <w:t xml:space="preserve">Several studies have attempted to create models to evaluate interview performances by predicting ratings for specific criteria. Many of these studies made use of extracted prosodic and lexical features. For instance, </w:t>
      </w:r>
      <w:r w:rsidR="00A532FE">
        <w:rPr>
          <w:lang w:val="en-PH"/>
        </w:rPr>
        <w:t>Gildea</w:t>
      </w:r>
      <w:r w:rsidR="00A532FE" w:rsidRPr="00677BD6">
        <w:rPr>
          <w:lang w:val="en-PH"/>
        </w:rPr>
        <w:t xml:space="preserve"> et al. </w:t>
      </w:r>
      <w:r w:rsidR="00A532FE">
        <w:rPr>
          <w:lang w:val="en-PH"/>
        </w:rPr>
        <w:t>(2018)</w:t>
      </w:r>
      <w:r w:rsidR="00677BD6" w:rsidRPr="00677BD6" w:rsidDel="00A532FE">
        <w:t xml:space="preserve"> </w:t>
      </w:r>
      <w:r w:rsidR="00677BD6" w:rsidRPr="00677BD6">
        <w:t xml:space="preserve">presented a study that centralized on predicting the ratings for attributes found in interactions in job interviews. </w:t>
      </w:r>
      <w:r w:rsidR="00172D2C">
        <w:t>Das</w:t>
      </w:r>
      <w:r w:rsidR="00172D2C" w:rsidRPr="00677BD6">
        <w:t xml:space="preserve"> </w:t>
      </w:r>
      <w:r w:rsidR="00677BD6" w:rsidRPr="00677BD6">
        <w:t xml:space="preserve">et al. </w:t>
      </w:r>
      <w:r w:rsidR="00172D2C">
        <w:t>(2017)</w:t>
      </w:r>
      <w:r w:rsidR="00677BD6" w:rsidRPr="00677BD6">
        <w:t xml:space="preserve"> also conducted a study that explored the application of using lexical and prosodic audio features in predicting social competency in job interviews. Their model provides summative feedback to candidates after an interview. </w:t>
      </w:r>
      <w:r w:rsidR="008E26DE">
        <w:t>Das</w:t>
      </w:r>
      <w:r w:rsidR="008E26DE" w:rsidRPr="00677BD6">
        <w:t xml:space="preserve"> </w:t>
      </w:r>
      <w:r w:rsidR="00677BD6" w:rsidRPr="00677BD6">
        <w:t xml:space="preserve">et al. </w:t>
      </w:r>
      <w:r w:rsidR="008E26DE">
        <w:t>(2017)</w:t>
      </w:r>
      <w:r w:rsidR="00677BD6" w:rsidRPr="00677BD6">
        <w:t xml:space="preserve"> presented a model that automatically measures the communication skills of job candidates in behavioral interviews. </w:t>
      </w:r>
    </w:p>
    <w:p w14:paraId="3FD2C52A" w14:textId="0F028D77" w:rsidR="00B20490" w:rsidRPr="0093137A" w:rsidRDefault="00B20490" w:rsidP="00254E57">
      <w:pPr>
        <w:pStyle w:val="Heading2"/>
        <w:spacing w:before="240"/>
        <w:jc w:val="both"/>
        <w:rPr>
          <w:rFonts w:ascii="Times New Roman" w:hAnsi="Times New Roman"/>
        </w:rPr>
      </w:pPr>
      <w:r>
        <w:rPr>
          <w:rFonts w:ascii="Times New Roman" w:hAnsi="Times New Roman"/>
        </w:rPr>
        <w:t>3. Methods</w:t>
      </w:r>
    </w:p>
    <w:p w14:paraId="1DA2C2AC" w14:textId="77777777" w:rsidR="00BD5CAE" w:rsidRDefault="00BD5CAE" w:rsidP="00BD5CAE">
      <w:pPr>
        <w:rPr>
          <w:sz w:val="20"/>
          <w:szCs w:val="20"/>
        </w:rPr>
      </w:pPr>
    </w:p>
    <w:p w14:paraId="0868B817" w14:textId="3AFC07FD" w:rsidR="00BD5CAE" w:rsidRPr="00D81401" w:rsidRDefault="00BD5CAE" w:rsidP="00BD5CAE">
      <w:pPr>
        <w:pStyle w:val="Heading2"/>
        <w:jc w:val="both"/>
        <w:rPr>
          <w:rFonts w:ascii="Times New Roman" w:hAnsi="Times New Roman"/>
          <w:sz w:val="22"/>
        </w:rPr>
      </w:pPr>
      <w:r>
        <w:rPr>
          <w:rFonts w:ascii="Times New Roman" w:hAnsi="Times New Roman"/>
          <w:sz w:val="22"/>
        </w:rPr>
        <w:t>3</w:t>
      </w:r>
      <w:r w:rsidRPr="0093137A">
        <w:rPr>
          <w:rFonts w:ascii="Times New Roman" w:hAnsi="Times New Roman"/>
          <w:sz w:val="22"/>
        </w:rPr>
        <w:t>.</w:t>
      </w:r>
      <w:r w:rsidR="00CB3547">
        <w:rPr>
          <w:rFonts w:ascii="Times New Roman" w:hAnsi="Times New Roman"/>
          <w:sz w:val="22"/>
        </w:rPr>
        <w:t>1</w:t>
      </w:r>
      <w:r w:rsidRPr="0093137A">
        <w:rPr>
          <w:rFonts w:ascii="Times New Roman" w:hAnsi="Times New Roman"/>
          <w:sz w:val="22"/>
        </w:rPr>
        <w:t xml:space="preserve"> </w:t>
      </w:r>
      <w:r w:rsidR="00FD01C8">
        <w:rPr>
          <w:rFonts w:ascii="Times New Roman" w:hAnsi="Times New Roman"/>
          <w:sz w:val="22"/>
        </w:rPr>
        <w:t>Data Preprocessing</w:t>
      </w:r>
    </w:p>
    <w:p w14:paraId="1C211C6C" w14:textId="24E6CE9E" w:rsidR="00B86913" w:rsidRPr="00B86913" w:rsidRDefault="19F60EAC" w:rsidP="00881816">
      <w:pPr>
        <w:pStyle w:val="Para"/>
      </w:pPr>
      <w:r w:rsidRPr="0A189490">
        <w:rPr>
          <w:b/>
          <w:bCs/>
          <w:sz w:val="22"/>
          <w:szCs w:val="22"/>
        </w:rPr>
        <w:t>3.</w:t>
      </w:r>
      <w:r w:rsidR="6EBD3728" w:rsidRPr="0A189490">
        <w:rPr>
          <w:b/>
          <w:bCs/>
          <w:sz w:val="22"/>
          <w:szCs w:val="22"/>
        </w:rPr>
        <w:t>1</w:t>
      </w:r>
      <w:r w:rsidRPr="0A189490">
        <w:rPr>
          <w:rStyle w:val="Label"/>
          <w:rFonts w:ascii="Times New Roman" w:hAnsi="Times New Roman"/>
          <w:b/>
          <w:bCs/>
          <w:sz w:val="22"/>
          <w:szCs w:val="22"/>
          <w14:ligatures w14:val="standard"/>
        </w:rPr>
        <w:t>.1</w:t>
      </w:r>
      <w:r w:rsidRPr="0A189490">
        <w:rPr>
          <w:b/>
          <w:bCs/>
          <w:sz w:val="22"/>
          <w:szCs w:val="22"/>
        </w:rPr>
        <w:t xml:space="preserve"> Data Labelling</w:t>
      </w:r>
      <w:r w:rsidRPr="0A189490">
        <w:rPr>
          <w:i/>
          <w:iCs/>
        </w:rPr>
        <w:t xml:space="preserve"> </w:t>
      </w:r>
      <w:r w:rsidR="004E26E8">
        <w:rPr>
          <w:i/>
          <w:iCs/>
        </w:rPr>
        <w:tab/>
      </w:r>
      <w:r w:rsidR="004E26E8">
        <w:br/>
      </w:r>
      <w:r w:rsidRPr="00B86913">
        <w:t xml:space="preserve">After gathering the mock interview recordings, these were then labeled based on the provided criteria by two annotators. Each interview recording was labeled, per criterion, using the Likert Scaling with the range of 1 to 5, with 5 being the highest score. </w:t>
      </w:r>
      <w:r w:rsidR="188A833B">
        <w:t>Das</w:t>
      </w:r>
      <w:r w:rsidR="188A833B" w:rsidRPr="00677BD6">
        <w:t xml:space="preserve"> et al. </w:t>
      </w:r>
      <w:r w:rsidR="188A833B">
        <w:t>(2017)</w:t>
      </w:r>
      <w:r w:rsidR="188A833B" w:rsidRPr="00677BD6">
        <w:t xml:space="preserve"> </w:t>
      </w:r>
      <w:r w:rsidR="188A833B">
        <w:t>and Das</w:t>
      </w:r>
      <w:r w:rsidR="188A833B" w:rsidRPr="00677BD6">
        <w:t xml:space="preserve"> et al. </w:t>
      </w:r>
      <w:r w:rsidR="188A833B">
        <w:t>(2017)</w:t>
      </w:r>
      <w:r w:rsidR="188A833B" w:rsidRPr="00677BD6">
        <w:t xml:space="preserve"> </w:t>
      </w:r>
      <w:r w:rsidR="188A833B">
        <w:t>used a</w:t>
      </w:r>
      <w:r w:rsidRPr="00B86913">
        <w:t xml:space="preserve"> metric measurement known as Cohen’s Kappa</w:t>
      </w:r>
      <w:r w:rsidRPr="00B86913" w:rsidDel="00EB6BD1">
        <w:t xml:space="preserve"> </w:t>
      </w:r>
      <w:r w:rsidRPr="00B86913">
        <w:t xml:space="preserve">to get the inter-rater agreement between the raters. </w:t>
      </w:r>
    </w:p>
    <w:p w14:paraId="2A7586F0" w14:textId="0689D18D" w:rsidR="00B86913" w:rsidRPr="00B86913" w:rsidRDefault="007606FB" w:rsidP="00881816">
      <w:pPr>
        <w:pStyle w:val="Para"/>
      </w:pPr>
      <w:r>
        <w:rPr>
          <w:b/>
          <w:bCs/>
          <w:sz w:val="22"/>
          <w:szCs w:val="22"/>
        </w:rPr>
        <w:br/>
      </w:r>
      <w:r w:rsidR="19F60EAC" w:rsidRPr="0A189490">
        <w:rPr>
          <w:b/>
          <w:bCs/>
          <w:sz w:val="22"/>
          <w:szCs w:val="22"/>
        </w:rPr>
        <w:t>3.</w:t>
      </w:r>
      <w:r w:rsidR="6EBD3728" w:rsidRPr="0A189490">
        <w:rPr>
          <w:b/>
          <w:bCs/>
          <w:sz w:val="22"/>
          <w:szCs w:val="22"/>
        </w:rPr>
        <w:t>1</w:t>
      </w:r>
      <w:r w:rsidR="19F60EAC" w:rsidRPr="0A189490">
        <w:rPr>
          <w:rStyle w:val="Label"/>
          <w:rFonts w:ascii="Times New Roman" w:hAnsi="Times New Roman"/>
          <w:b/>
          <w:bCs/>
          <w:sz w:val="22"/>
          <w:szCs w:val="22"/>
          <w14:ligatures w14:val="standard"/>
        </w:rPr>
        <w:t>.2</w:t>
      </w:r>
      <w:r w:rsidR="19F60EAC" w:rsidRPr="0A189490">
        <w:rPr>
          <w:b/>
          <w:bCs/>
          <w:sz w:val="22"/>
          <w:szCs w:val="22"/>
        </w:rPr>
        <w:t xml:space="preserve"> Data Preparation</w:t>
      </w:r>
      <w:r w:rsidR="19F60EAC" w:rsidRPr="0A189490">
        <w:rPr>
          <w:i/>
          <w:iCs/>
        </w:rPr>
        <w:t xml:space="preserve"> </w:t>
      </w:r>
      <w:r w:rsidR="004E26E8">
        <w:rPr>
          <w:i/>
          <w:iCs/>
        </w:rPr>
        <w:tab/>
      </w:r>
      <w:r w:rsidR="00B86913">
        <w:br/>
      </w:r>
      <w:r w:rsidR="19F60EAC" w:rsidRPr="00B86913">
        <w:t xml:space="preserve">The audio recordings of the interviews were converted from .m4a format to .wav files using the </w:t>
      </w:r>
      <w:proofErr w:type="spellStart"/>
      <w:r w:rsidR="19F60EAC" w:rsidRPr="00B86913">
        <w:t>FFmpeg</w:t>
      </w:r>
      <w:proofErr w:type="spellEnd"/>
      <w:r w:rsidR="19F60EAC" w:rsidRPr="00B86913">
        <w:t xml:space="preserve"> library in Python in preparation for PRAAT and Google Cloud Speech-to-Text API to process the audio to lexical and prosodic features. </w:t>
      </w:r>
    </w:p>
    <w:p w14:paraId="4AF64FE7" w14:textId="70CD4BB5" w:rsidR="00B86913" w:rsidRPr="00B86913" w:rsidRDefault="19F60EAC" w:rsidP="00881816">
      <w:pPr>
        <w:pStyle w:val="Para"/>
      </w:pPr>
      <w:r w:rsidRPr="0A189490">
        <w:rPr>
          <w:b/>
          <w:bCs/>
          <w:sz w:val="22"/>
          <w:szCs w:val="22"/>
        </w:rPr>
        <w:t>3.</w:t>
      </w:r>
      <w:r w:rsidR="6EBD3728" w:rsidRPr="0A189490">
        <w:rPr>
          <w:b/>
          <w:bCs/>
          <w:sz w:val="22"/>
          <w:szCs w:val="22"/>
        </w:rPr>
        <w:t>1</w:t>
      </w:r>
      <w:r w:rsidRPr="0A189490">
        <w:rPr>
          <w:rStyle w:val="Label"/>
          <w:rFonts w:ascii="Times New Roman" w:hAnsi="Times New Roman"/>
          <w:b/>
          <w:bCs/>
          <w:sz w:val="22"/>
          <w:szCs w:val="22"/>
          <w14:ligatures w14:val="standard"/>
        </w:rPr>
        <w:t>.3</w:t>
      </w:r>
      <w:r w:rsidRPr="0A189490">
        <w:rPr>
          <w:b/>
          <w:bCs/>
          <w:sz w:val="22"/>
          <w:szCs w:val="22"/>
        </w:rPr>
        <w:t xml:space="preserve"> Lexical Features and Natural Language Processing</w:t>
      </w:r>
      <w:r w:rsidRPr="0A189490">
        <w:rPr>
          <w:i/>
          <w:iCs/>
        </w:rPr>
        <w:t xml:space="preserve"> </w:t>
      </w:r>
      <w:r w:rsidR="004E26E8">
        <w:rPr>
          <w:i/>
          <w:iCs/>
        </w:rPr>
        <w:tab/>
      </w:r>
      <w:r w:rsidR="00B86913">
        <w:br/>
      </w:r>
      <w:r w:rsidRPr="00B86913">
        <w:t xml:space="preserve">The Google Cloud Speech-to-Text API allowed the transforming of audio recordings of the interviews to transcriptions. Based on those transcripts, Natural Language Processing (NLP) was used to prepare the transcripts for Linguistic Inquiry and Word Counter (LIWC). These processes were doing case folding – where all texts were put to lowercases, tokenization – where it splits the transcript into sentences and words called </w:t>
      </w:r>
      <w:r w:rsidRPr="0A189490">
        <w:rPr>
          <w:i/>
          <w:iCs/>
        </w:rPr>
        <w:t>“tokens,”</w:t>
      </w:r>
      <w:r w:rsidRPr="00B86913">
        <w:t xml:space="preserve"> and lastly, lemmatization – where it transforms words into its based forms.</w:t>
      </w:r>
    </w:p>
    <w:p w14:paraId="2A75F569" w14:textId="7038B914" w:rsidR="00B86913" w:rsidRPr="00B86913" w:rsidRDefault="007606FB" w:rsidP="00881816">
      <w:pPr>
        <w:pStyle w:val="Para"/>
      </w:pPr>
      <w:r>
        <w:br/>
      </w:r>
      <w:r w:rsidR="00B86913" w:rsidRPr="00B86913">
        <w:t xml:space="preserve">LIWC consists of distinct categories of words that are based on their usage, such as positive and negative words, parts of speech (e.g., verbs, pronouns, adverbs), psychological words (e.g., social, cognitive, relativity), personal words, and other classes (e.g., fillers, assent). LIWC will provide the outputs of percentages of how many total words of each category are present in the transcript. </w:t>
      </w:r>
    </w:p>
    <w:p w14:paraId="6842A976" w14:textId="4B213092" w:rsidR="00B86913" w:rsidRPr="00B86913" w:rsidRDefault="007606FB" w:rsidP="00881816">
      <w:pPr>
        <w:pStyle w:val="Para"/>
      </w:pPr>
      <w:r>
        <w:br/>
      </w:r>
      <w:r w:rsidR="00B86913" w:rsidRPr="00B86913">
        <w:t>The researchers have used the LIWC 2007 dictionary to extract lexical features in transcripts. The categories present in LIWC 2007 have been utilized to extract lexical features in transcripts. These categories are Word Count, Summary Language Variables, Linguistic Dimensions, Psychological Processes, and Other Grammar.</w:t>
      </w:r>
    </w:p>
    <w:p w14:paraId="2A372BA6" w14:textId="53513811" w:rsidR="00B86913" w:rsidRPr="00B86913" w:rsidRDefault="007606FB" w:rsidP="00881816">
      <w:pPr>
        <w:pStyle w:val="Para"/>
      </w:pPr>
      <w:r>
        <w:rPr>
          <w:b/>
          <w:bCs/>
          <w:sz w:val="22"/>
          <w:szCs w:val="22"/>
        </w:rPr>
        <w:br/>
      </w:r>
      <w:r w:rsidR="19F60EAC" w:rsidRPr="0A189490">
        <w:rPr>
          <w:b/>
          <w:bCs/>
          <w:sz w:val="22"/>
          <w:szCs w:val="22"/>
        </w:rPr>
        <w:t>3.</w:t>
      </w:r>
      <w:r w:rsidR="6EBD3728" w:rsidRPr="0A189490">
        <w:rPr>
          <w:b/>
          <w:bCs/>
          <w:sz w:val="22"/>
          <w:szCs w:val="22"/>
        </w:rPr>
        <w:t>1</w:t>
      </w:r>
      <w:r w:rsidR="19F60EAC" w:rsidRPr="0A189490">
        <w:rPr>
          <w:rStyle w:val="Label"/>
          <w:rFonts w:ascii="Times New Roman" w:hAnsi="Times New Roman"/>
          <w:b/>
          <w:bCs/>
          <w:sz w:val="22"/>
          <w:szCs w:val="22"/>
          <w14:ligatures w14:val="standard"/>
        </w:rPr>
        <w:t>.4</w:t>
      </w:r>
      <w:r w:rsidR="19F60EAC" w:rsidRPr="0A189490">
        <w:rPr>
          <w:b/>
          <w:bCs/>
          <w:sz w:val="22"/>
          <w:szCs w:val="22"/>
        </w:rPr>
        <w:t xml:space="preserve"> Extracting Tagalog Lexical Features</w:t>
      </w:r>
      <w:r w:rsidR="19F60EAC" w:rsidRPr="0A189490">
        <w:rPr>
          <w:i/>
          <w:iCs/>
        </w:rPr>
        <w:t xml:space="preserve"> </w:t>
      </w:r>
      <w:r w:rsidR="004E26E8">
        <w:rPr>
          <w:i/>
          <w:iCs/>
        </w:rPr>
        <w:tab/>
      </w:r>
      <w:r w:rsidR="00B86913">
        <w:br/>
      </w:r>
      <w:r w:rsidR="19F60EAC" w:rsidRPr="00B86913">
        <w:t xml:space="preserve">In LIWC, there are only a limited number of supported languages, and Tagalog was not available. To capture the Tagalog words and apply LIWC, the process was to translate these words into English and apply LIWC. By doing this, the words initially spoken in Tagalog would be included in the list of features. </w:t>
      </w:r>
    </w:p>
    <w:p w14:paraId="031FD866" w14:textId="5CBEA8F5" w:rsidR="00B86913" w:rsidRPr="00B86913" w:rsidRDefault="00B86913" w:rsidP="00881816">
      <w:pPr>
        <w:pStyle w:val="Para"/>
      </w:pPr>
      <w:r w:rsidRPr="00B86913">
        <w:t>To measure the impact of translating Tagalog words to capture their lexemes in a bilingual interview, two sets of lexical features were extracted: one where Tagalog is considered as part of the lexical features, and second where Tagalog is considered as noisy data.</w:t>
      </w:r>
    </w:p>
    <w:p w14:paraId="38F0254F" w14:textId="6DE0B4A5" w:rsidR="00B86913" w:rsidRPr="00B86913" w:rsidRDefault="007606FB" w:rsidP="00881816">
      <w:pPr>
        <w:pStyle w:val="Para"/>
      </w:pPr>
      <w:r>
        <w:rPr>
          <w:b/>
          <w:bCs/>
          <w:sz w:val="22"/>
          <w:szCs w:val="22"/>
        </w:rPr>
        <w:br/>
      </w:r>
      <w:r w:rsidR="19F60EAC" w:rsidRPr="0A189490">
        <w:rPr>
          <w:b/>
          <w:bCs/>
          <w:sz w:val="22"/>
          <w:szCs w:val="22"/>
        </w:rPr>
        <w:t>3.</w:t>
      </w:r>
      <w:r w:rsidR="6EBD3728" w:rsidRPr="0A189490">
        <w:rPr>
          <w:b/>
          <w:bCs/>
          <w:sz w:val="22"/>
          <w:szCs w:val="22"/>
        </w:rPr>
        <w:t>1</w:t>
      </w:r>
      <w:r w:rsidR="19F60EAC" w:rsidRPr="0A189490">
        <w:rPr>
          <w:rStyle w:val="Label"/>
          <w:rFonts w:ascii="Times New Roman" w:hAnsi="Times New Roman"/>
          <w:b/>
          <w:bCs/>
          <w:sz w:val="22"/>
          <w:szCs w:val="22"/>
          <w14:ligatures w14:val="standard"/>
        </w:rPr>
        <w:t>.5</w:t>
      </w:r>
      <w:r w:rsidR="19F60EAC" w:rsidRPr="0A189490">
        <w:rPr>
          <w:b/>
          <w:bCs/>
          <w:sz w:val="22"/>
          <w:szCs w:val="22"/>
        </w:rPr>
        <w:t xml:space="preserve"> Prosodic Features</w:t>
      </w:r>
      <w:r w:rsidR="19F60EAC" w:rsidRPr="0A189490">
        <w:rPr>
          <w:i/>
          <w:iCs/>
        </w:rPr>
        <w:t xml:space="preserve"> </w:t>
      </w:r>
      <w:r w:rsidR="004E26E8">
        <w:rPr>
          <w:i/>
          <w:iCs/>
        </w:rPr>
        <w:tab/>
      </w:r>
      <w:r w:rsidR="00B86913">
        <w:br/>
      </w:r>
      <w:r w:rsidR="19F60EAC" w:rsidRPr="00B86913">
        <w:t xml:space="preserve">An open-source analysis tool, </w:t>
      </w:r>
      <w:proofErr w:type="spellStart"/>
      <w:r w:rsidR="19F60EAC" w:rsidRPr="00B86913">
        <w:t>Praat</w:t>
      </w:r>
      <w:proofErr w:type="spellEnd"/>
      <w:r w:rsidR="19F60EAC" w:rsidRPr="00B86913">
        <w:t xml:space="preserve">, was utilized via Python’s </w:t>
      </w:r>
      <w:proofErr w:type="spellStart"/>
      <w:r w:rsidR="19F60EAC" w:rsidRPr="00B86913">
        <w:t>Parselmouth</w:t>
      </w:r>
      <w:proofErr w:type="spellEnd"/>
      <w:r w:rsidR="19F60EAC" w:rsidRPr="00B86913">
        <w:t xml:space="preserve"> library to extract the prosodic features from the recordings of each interviewee. It is a computer software used for speech analysis in phonetics. </w:t>
      </w:r>
    </w:p>
    <w:p w14:paraId="34ADA41F" w14:textId="5C9E41D9" w:rsidR="00B86913" w:rsidRPr="00B86913" w:rsidRDefault="00B86913" w:rsidP="00881816">
      <w:pPr>
        <w:pStyle w:val="Para"/>
      </w:pPr>
      <w:r w:rsidRPr="00B86913">
        <w:t xml:space="preserve">The features considered necessary for prosodic analysis include the pitch information depicted by F0, vocal intensities, characteristics of the first three formants of frequencies, and spectral energy. The features used in the study were divided into seven (7) distinct categories under Speech Analysis. These are spectral analysis, pitch analysis, formant analysis, intensity analysis, jitter, shimmer, voice breaks, </w:t>
      </w:r>
      <w:proofErr w:type="spellStart"/>
      <w:r w:rsidRPr="00B86913">
        <w:t>cochleagram</w:t>
      </w:r>
      <w:proofErr w:type="spellEnd"/>
      <w:r w:rsidRPr="00B86913">
        <w:t>, and excitation pattern.</w:t>
      </w:r>
    </w:p>
    <w:p w14:paraId="71AA3565" w14:textId="607F214A" w:rsidR="00B86913" w:rsidRPr="00B86913" w:rsidRDefault="007606FB" w:rsidP="00881816">
      <w:pPr>
        <w:pStyle w:val="Para"/>
      </w:pPr>
      <w:r>
        <w:rPr>
          <w:b/>
          <w:bCs/>
          <w:sz w:val="22"/>
          <w:szCs w:val="22"/>
        </w:rPr>
        <w:br/>
      </w:r>
      <w:r w:rsidR="19F60EAC" w:rsidRPr="0A189490">
        <w:rPr>
          <w:b/>
          <w:bCs/>
          <w:sz w:val="22"/>
          <w:szCs w:val="22"/>
        </w:rPr>
        <w:t>3.</w:t>
      </w:r>
      <w:r w:rsidR="6EBD3728" w:rsidRPr="0A189490">
        <w:rPr>
          <w:b/>
          <w:bCs/>
          <w:sz w:val="22"/>
          <w:szCs w:val="22"/>
        </w:rPr>
        <w:t>1</w:t>
      </w:r>
      <w:r w:rsidR="19F60EAC" w:rsidRPr="0A189490">
        <w:rPr>
          <w:rStyle w:val="Label"/>
          <w:rFonts w:ascii="Times New Roman" w:hAnsi="Times New Roman"/>
          <w:b/>
          <w:bCs/>
          <w:sz w:val="22"/>
          <w:szCs w:val="22"/>
          <w14:ligatures w14:val="standard"/>
        </w:rPr>
        <w:t>.6</w:t>
      </w:r>
      <w:r w:rsidR="19F60EAC" w:rsidRPr="0A189490">
        <w:rPr>
          <w:b/>
          <w:bCs/>
          <w:sz w:val="22"/>
          <w:szCs w:val="22"/>
        </w:rPr>
        <w:t xml:space="preserve"> Data Augmentation and Balancing Class Distributions using SMOTE</w:t>
      </w:r>
      <w:r w:rsidR="19F60EAC" w:rsidRPr="0A189490">
        <w:rPr>
          <w:i/>
          <w:iCs/>
        </w:rPr>
        <w:t xml:space="preserve"> </w:t>
      </w:r>
      <w:r w:rsidR="004E26E8">
        <w:rPr>
          <w:i/>
          <w:iCs/>
        </w:rPr>
        <w:tab/>
      </w:r>
      <w:r w:rsidR="00B86913">
        <w:br/>
      </w:r>
      <w:r w:rsidR="19F60EAC" w:rsidRPr="00B86913">
        <w:t>The process of data augmentation is to create synthetic data points based on the original data points. The Synthetic Minority Over-Sampling Technique (SMOTE)</w:t>
      </w:r>
      <w:r w:rsidR="19F60EAC" w:rsidRPr="00B86913" w:rsidDel="009F38CE">
        <w:t xml:space="preserve"> </w:t>
      </w:r>
      <w:r w:rsidR="19F60EAC" w:rsidRPr="00B86913">
        <w:t>is an oversampling approach that creates synthetic data points from the minority class samples</w:t>
      </w:r>
      <w:r w:rsidR="09987CA5">
        <w:t xml:space="preserve"> (</w:t>
      </w:r>
      <w:proofErr w:type="spellStart"/>
      <w:r w:rsidR="09987CA5">
        <w:t>Blagus</w:t>
      </w:r>
      <w:proofErr w:type="spellEnd"/>
      <w:r w:rsidR="09987CA5">
        <w:t xml:space="preserve"> and </w:t>
      </w:r>
      <w:proofErr w:type="spellStart"/>
      <w:r w:rsidR="09987CA5">
        <w:t>Lusa</w:t>
      </w:r>
      <w:proofErr w:type="spellEnd"/>
      <w:r w:rsidR="09987CA5">
        <w:t xml:space="preserve"> 2013)</w:t>
      </w:r>
      <w:r w:rsidR="19F60EAC" w:rsidRPr="00B86913">
        <w:t>. In this study, SMOTE balanced the number of classes for each criterion to prevent imbalanced classification and add more samples to the datasets.</w:t>
      </w:r>
    </w:p>
    <w:p w14:paraId="5EC360E2" w14:textId="082CFDC3" w:rsidR="00BD5CAE" w:rsidRDefault="007606FB" w:rsidP="00881816">
      <w:pPr>
        <w:pStyle w:val="Para"/>
      </w:pPr>
      <w:r>
        <w:rPr>
          <w:b/>
          <w:bCs/>
          <w:sz w:val="22"/>
          <w:szCs w:val="22"/>
        </w:rPr>
        <w:br/>
      </w:r>
      <w:r w:rsidR="19F60EAC" w:rsidRPr="0A189490">
        <w:rPr>
          <w:b/>
          <w:bCs/>
          <w:sz w:val="22"/>
          <w:szCs w:val="22"/>
        </w:rPr>
        <w:t>3.</w:t>
      </w:r>
      <w:r w:rsidR="6EBD3728" w:rsidRPr="0A189490">
        <w:rPr>
          <w:b/>
          <w:bCs/>
          <w:sz w:val="22"/>
          <w:szCs w:val="22"/>
        </w:rPr>
        <w:t>1</w:t>
      </w:r>
      <w:r w:rsidR="19F60EAC" w:rsidRPr="0A189490">
        <w:rPr>
          <w:rStyle w:val="Label"/>
          <w:rFonts w:ascii="Times New Roman" w:hAnsi="Times New Roman"/>
          <w:b/>
          <w:bCs/>
          <w:sz w:val="22"/>
          <w:szCs w:val="22"/>
          <w14:ligatures w14:val="standard"/>
        </w:rPr>
        <w:t>.7</w:t>
      </w:r>
      <w:r w:rsidR="19F60EAC" w:rsidRPr="0A189490">
        <w:rPr>
          <w:b/>
          <w:bCs/>
          <w:sz w:val="22"/>
          <w:szCs w:val="22"/>
        </w:rPr>
        <w:t xml:space="preserve"> Standardization</w:t>
      </w:r>
      <w:r w:rsidR="19F60EAC" w:rsidRPr="0A189490">
        <w:rPr>
          <w:i/>
          <w:iCs/>
        </w:rPr>
        <w:t xml:space="preserve"> </w:t>
      </w:r>
      <w:r w:rsidR="004E26E8">
        <w:rPr>
          <w:i/>
          <w:iCs/>
        </w:rPr>
        <w:tab/>
      </w:r>
      <w:r w:rsidR="00B86913">
        <w:br/>
      </w:r>
      <w:r w:rsidR="19F60EAC" w:rsidRPr="00B86913">
        <w:t xml:space="preserve">The process of standardizing data refers to rescaling value distribution for making the mean and standard deviation of the observed values 0 and 1, respectively. This process was used before feeding the dataset into the selected classification algorithms, primarily when the inputs differed in scales. The Python function </w:t>
      </w:r>
      <w:r w:rsidR="19F60EAC" w:rsidRPr="0A189490">
        <w:rPr>
          <w:i/>
          <w:iCs/>
        </w:rPr>
        <w:t>standardize</w:t>
      </w:r>
      <w:r w:rsidR="19F60EAC" w:rsidRPr="00B86913">
        <w:t xml:space="preserve"> can be obtained from the </w:t>
      </w:r>
      <w:proofErr w:type="spellStart"/>
      <w:proofErr w:type="gramStart"/>
      <w:r w:rsidR="19F60EAC" w:rsidRPr="00B86913">
        <w:t>mlxtend.preprocessing</w:t>
      </w:r>
      <w:proofErr w:type="spellEnd"/>
      <w:proofErr w:type="gramEnd"/>
      <w:r w:rsidR="19F60EAC" w:rsidRPr="00B86913">
        <w:t xml:space="preserve"> package, which was used for standardizing the values of the dataset.</w:t>
      </w:r>
    </w:p>
    <w:p w14:paraId="1196D0E6" w14:textId="410FC834" w:rsidR="006229EC" w:rsidRPr="00D81401" w:rsidRDefault="007606FB" w:rsidP="006229EC">
      <w:pPr>
        <w:pStyle w:val="Heading2"/>
        <w:jc w:val="both"/>
        <w:rPr>
          <w:rFonts w:ascii="Times New Roman" w:hAnsi="Times New Roman"/>
          <w:sz w:val="22"/>
        </w:rPr>
      </w:pPr>
      <w:r>
        <w:rPr>
          <w:rFonts w:ascii="Times New Roman" w:hAnsi="Times New Roman"/>
          <w:sz w:val="22"/>
        </w:rPr>
        <w:br/>
      </w:r>
      <w:r w:rsidR="006229EC">
        <w:rPr>
          <w:rFonts w:ascii="Times New Roman" w:hAnsi="Times New Roman"/>
          <w:sz w:val="22"/>
        </w:rPr>
        <w:t>3</w:t>
      </w:r>
      <w:r w:rsidR="006229EC" w:rsidRPr="0093137A">
        <w:rPr>
          <w:rFonts w:ascii="Times New Roman" w:hAnsi="Times New Roman"/>
          <w:sz w:val="22"/>
        </w:rPr>
        <w:t>.</w:t>
      </w:r>
      <w:r w:rsidR="00CB3547">
        <w:rPr>
          <w:rFonts w:ascii="Times New Roman" w:hAnsi="Times New Roman"/>
          <w:sz w:val="22"/>
        </w:rPr>
        <w:t>2</w:t>
      </w:r>
      <w:r w:rsidR="006229EC" w:rsidRPr="0093137A">
        <w:rPr>
          <w:rFonts w:ascii="Times New Roman" w:hAnsi="Times New Roman"/>
          <w:sz w:val="22"/>
        </w:rPr>
        <w:t xml:space="preserve"> </w:t>
      </w:r>
      <w:r w:rsidR="006229EC">
        <w:rPr>
          <w:rFonts w:ascii="Times New Roman" w:hAnsi="Times New Roman"/>
          <w:sz w:val="22"/>
        </w:rPr>
        <w:t xml:space="preserve">Feature Selection using Boruta Package </w:t>
      </w:r>
    </w:p>
    <w:p w14:paraId="41EA57AC" w14:textId="1E120C1C" w:rsidR="00C60DA6" w:rsidRDefault="00C60DA6" w:rsidP="00A0138A">
      <w:pPr>
        <w:spacing w:after="240"/>
        <w:jc w:val="both"/>
        <w:rPr>
          <w:sz w:val="20"/>
          <w:szCs w:val="20"/>
        </w:rPr>
      </w:pPr>
      <w:r w:rsidRPr="054082D7">
        <w:rPr>
          <w:sz w:val="20"/>
          <w:szCs w:val="20"/>
        </w:rPr>
        <w:t>The Boruta package is a feature selection wrapper algorithm that iterates through a subset of features and identifies the relevant ones. It is done by adding random values in copied features (shadow features), training it in Random Forest Classifier to apply feature importance measures, and comparing if the feature’s score is higher than the shadow feature. If the score of the original feature is higher than the shadow feature, it is an important feature. It removes features that scored lower in comparison to the shadow feature. It iterates this until all features are confirmed, rejected, or reach a specific iteration limit.</w:t>
      </w:r>
    </w:p>
    <w:p w14:paraId="7B5BBF5C" w14:textId="6F0AB619" w:rsidR="00C60DA6" w:rsidRPr="00D81401" w:rsidRDefault="00C60DA6" w:rsidP="00C60DA6">
      <w:pPr>
        <w:pStyle w:val="Heading2"/>
        <w:jc w:val="both"/>
        <w:rPr>
          <w:rFonts w:ascii="Times New Roman" w:hAnsi="Times New Roman"/>
          <w:sz w:val="22"/>
        </w:rPr>
      </w:pPr>
      <w:r>
        <w:rPr>
          <w:rFonts w:ascii="Times New Roman" w:hAnsi="Times New Roman"/>
          <w:sz w:val="22"/>
        </w:rPr>
        <w:t>3</w:t>
      </w:r>
      <w:r w:rsidRPr="0093137A">
        <w:rPr>
          <w:rFonts w:ascii="Times New Roman" w:hAnsi="Times New Roman"/>
          <w:sz w:val="22"/>
        </w:rPr>
        <w:t>.</w:t>
      </w:r>
      <w:r w:rsidR="00CB3547">
        <w:rPr>
          <w:rFonts w:ascii="Times New Roman" w:hAnsi="Times New Roman"/>
          <w:sz w:val="22"/>
        </w:rPr>
        <w:t>3</w:t>
      </w:r>
      <w:r w:rsidRPr="0093137A">
        <w:rPr>
          <w:rFonts w:ascii="Times New Roman" w:hAnsi="Times New Roman"/>
          <w:sz w:val="22"/>
        </w:rPr>
        <w:t xml:space="preserve"> </w:t>
      </w:r>
      <w:r>
        <w:rPr>
          <w:rFonts w:ascii="Times New Roman" w:hAnsi="Times New Roman"/>
          <w:sz w:val="22"/>
        </w:rPr>
        <w:t xml:space="preserve">Building Models for Predicting Interview Performance Scores </w:t>
      </w:r>
    </w:p>
    <w:p w14:paraId="604605F8" w14:textId="4A5E0BA0" w:rsidR="00E15A35" w:rsidRPr="00E15A35" w:rsidRDefault="00E15A35" w:rsidP="00881816">
      <w:pPr>
        <w:pStyle w:val="Para"/>
      </w:pPr>
      <w:r w:rsidRPr="00E15A35">
        <w:t xml:space="preserve">The first step was to divide the datasets into 75% training sets and 25% testing sets using stratified random sampling. This was achieved through Python’s </w:t>
      </w:r>
      <w:proofErr w:type="spellStart"/>
      <w:r w:rsidRPr="00E15A35">
        <w:t>sklearn</w:t>
      </w:r>
      <w:proofErr w:type="spellEnd"/>
      <w:r w:rsidRPr="00E15A35">
        <w:t xml:space="preserve"> library.</w:t>
      </w:r>
      <w:r w:rsidR="00D54E83">
        <w:t xml:space="preserve"> </w:t>
      </w:r>
      <w:r w:rsidRPr="00E15A35">
        <w:t>The classification algorithms used to train the models were decided upon from a list of algorithms used by past related studies after analyzing the features from the interview data to be gathered. This list of algorithms consists of Lasso Regression, Logistic Regression, Linear Discriminant Analysis (LDA), Quadratic Discriminant Analysis (QDA), Support Vector Machine (SVM), Support Vector Regression (SVR), Decision Tree, Random Forest, and K-Nearest Neighbor (KNN).</w:t>
      </w:r>
    </w:p>
    <w:p w14:paraId="5DEA2A0B" w14:textId="15804CBC" w:rsidR="00C60DA6" w:rsidRPr="00C60DA6" w:rsidRDefault="007606FB" w:rsidP="00881816">
      <w:pPr>
        <w:pStyle w:val="Para"/>
      </w:pPr>
      <w:r>
        <w:br/>
      </w:r>
      <w:r w:rsidR="00E15A35" w:rsidRPr="00E15A35">
        <w:t xml:space="preserve">The researchers used a set of criteria to analyze which of these classification algorithms will be selected to train the models. These criteria were developed based on the studies of </w:t>
      </w:r>
      <w:proofErr w:type="spellStart"/>
      <w:r w:rsidR="00E15A35" w:rsidRPr="00E15A35">
        <w:t>Pise</w:t>
      </w:r>
      <w:proofErr w:type="spellEnd"/>
      <w:r w:rsidR="00E15A35" w:rsidRPr="00E15A35">
        <w:t xml:space="preserve"> and Kulkarni </w:t>
      </w:r>
      <w:r w:rsidR="006F5371">
        <w:t>(</w:t>
      </w:r>
      <w:r w:rsidR="00AF1B5D">
        <w:t>2016</w:t>
      </w:r>
      <w:r w:rsidR="006F5371">
        <w:t>)</w:t>
      </w:r>
      <w:r w:rsidR="00E15A35" w:rsidRPr="00E15A35">
        <w:t xml:space="preserve"> and Ping and </w:t>
      </w:r>
      <w:proofErr w:type="spellStart"/>
      <w:r w:rsidR="00E15A35" w:rsidRPr="00E15A35">
        <w:t>Xiong</w:t>
      </w:r>
      <w:proofErr w:type="spellEnd"/>
      <w:r w:rsidR="00E15A35" w:rsidRPr="00E15A35">
        <w:t xml:space="preserve"> </w:t>
      </w:r>
      <w:r w:rsidR="00F73027">
        <w:t>(2020)</w:t>
      </w:r>
      <w:r w:rsidR="00E15A35" w:rsidRPr="00E15A35">
        <w:t>, which includes the number of attributes or features in the dataset, the number of data instances or the sample size, the number of output classes, class entropy, and the type of data present in the dataset.</w:t>
      </w:r>
    </w:p>
    <w:p w14:paraId="262A6249" w14:textId="760C739A" w:rsidR="005E26BD" w:rsidRPr="00D81401" w:rsidRDefault="007606FB" w:rsidP="005E26BD">
      <w:pPr>
        <w:pStyle w:val="Heading2"/>
        <w:jc w:val="both"/>
        <w:rPr>
          <w:rFonts w:ascii="Times New Roman" w:hAnsi="Times New Roman"/>
          <w:sz w:val="22"/>
        </w:rPr>
      </w:pPr>
      <w:r>
        <w:rPr>
          <w:rFonts w:ascii="Times New Roman" w:hAnsi="Times New Roman"/>
          <w:sz w:val="22"/>
        </w:rPr>
        <w:br/>
      </w:r>
      <w:r w:rsidR="005E26BD">
        <w:rPr>
          <w:rFonts w:ascii="Times New Roman" w:hAnsi="Times New Roman"/>
          <w:sz w:val="22"/>
        </w:rPr>
        <w:t>3</w:t>
      </w:r>
      <w:r w:rsidR="005E26BD" w:rsidRPr="0093137A">
        <w:rPr>
          <w:rFonts w:ascii="Times New Roman" w:hAnsi="Times New Roman"/>
          <w:sz w:val="22"/>
        </w:rPr>
        <w:t>.</w:t>
      </w:r>
      <w:r w:rsidR="00CB3547">
        <w:rPr>
          <w:rFonts w:ascii="Times New Roman" w:hAnsi="Times New Roman"/>
          <w:sz w:val="22"/>
        </w:rPr>
        <w:t>4</w:t>
      </w:r>
      <w:r w:rsidR="005E26BD" w:rsidRPr="0093137A">
        <w:rPr>
          <w:rFonts w:ascii="Times New Roman" w:hAnsi="Times New Roman"/>
          <w:sz w:val="22"/>
        </w:rPr>
        <w:t xml:space="preserve"> </w:t>
      </w:r>
      <w:r w:rsidR="005E26BD">
        <w:rPr>
          <w:rFonts w:ascii="Times New Roman" w:hAnsi="Times New Roman"/>
          <w:sz w:val="22"/>
        </w:rPr>
        <w:t>Testing Model Performance</w:t>
      </w:r>
    </w:p>
    <w:p w14:paraId="7073D11E" w14:textId="632965F3" w:rsidR="005E26BD" w:rsidRDefault="00E82583" w:rsidP="00881816">
      <w:pPr>
        <w:pStyle w:val="Para"/>
      </w:pPr>
      <w:r>
        <w:t>After training, the models' performance was tested and gathered statistical metrics such as accuracy and F1-score. Accuracy is a well-known classification metric that can be used for either binary or multiclass classification problems. However, it would depend on the skewness of the interview data to determine whether accuracy will become a viable choice of evaluation.</w:t>
      </w:r>
      <w:r w:rsidR="004E2E14">
        <w:t xml:space="preserve"> </w:t>
      </w:r>
      <w:r>
        <w:t>Apart from accuracy, the researchers also used F1-score</w:t>
      </w:r>
      <w:r w:rsidR="007C26BF">
        <w:t>, a</w:t>
      </w:r>
      <w:r>
        <w:t xml:space="preserve"> harmonic mean of precision and recall. It is desirable to ensure that the predicted ratings for each interview criteria are the correct ratings (precision value) and for the models to capture as many correct predictions as possible (recall value).</w:t>
      </w:r>
    </w:p>
    <w:p w14:paraId="60C4747B" w14:textId="56BBDAB2" w:rsidR="005E26BD" w:rsidRPr="00D81401" w:rsidRDefault="007606FB" w:rsidP="005E26BD">
      <w:pPr>
        <w:pStyle w:val="Heading2"/>
        <w:jc w:val="both"/>
        <w:rPr>
          <w:rFonts w:ascii="Times New Roman" w:hAnsi="Times New Roman"/>
          <w:sz w:val="22"/>
        </w:rPr>
      </w:pPr>
      <w:r>
        <w:rPr>
          <w:rFonts w:ascii="Times New Roman" w:hAnsi="Times New Roman"/>
          <w:sz w:val="22"/>
        </w:rPr>
        <w:br/>
      </w:r>
      <w:r w:rsidR="005E26BD">
        <w:rPr>
          <w:rFonts w:ascii="Times New Roman" w:hAnsi="Times New Roman"/>
          <w:sz w:val="22"/>
        </w:rPr>
        <w:t>3</w:t>
      </w:r>
      <w:r w:rsidR="005E26BD" w:rsidRPr="0093137A">
        <w:rPr>
          <w:rFonts w:ascii="Times New Roman" w:hAnsi="Times New Roman"/>
          <w:sz w:val="22"/>
        </w:rPr>
        <w:t>.</w:t>
      </w:r>
      <w:r w:rsidR="00CB3547">
        <w:rPr>
          <w:rFonts w:ascii="Times New Roman" w:hAnsi="Times New Roman"/>
          <w:sz w:val="22"/>
        </w:rPr>
        <w:t>5</w:t>
      </w:r>
      <w:r w:rsidR="005E26BD" w:rsidRPr="0093137A">
        <w:rPr>
          <w:rFonts w:ascii="Times New Roman" w:hAnsi="Times New Roman"/>
          <w:sz w:val="22"/>
        </w:rPr>
        <w:t xml:space="preserve"> </w:t>
      </w:r>
      <w:r w:rsidR="00E82583">
        <w:rPr>
          <w:rFonts w:ascii="Times New Roman" w:hAnsi="Times New Roman"/>
          <w:sz w:val="22"/>
        </w:rPr>
        <w:t>Identifying Effects of Removing Momentary Mistakes and Personal Information</w:t>
      </w:r>
    </w:p>
    <w:p w14:paraId="43B062A0" w14:textId="4D9EAC8B" w:rsidR="005E26BD" w:rsidRDefault="00FE7314" w:rsidP="00881816">
      <w:pPr>
        <w:pStyle w:val="Para"/>
      </w:pPr>
      <w:r w:rsidRPr="00FE7314">
        <w:t xml:space="preserve">The lexical features representing momentary mistakes and personal information were removed to determine how removing momentary mistakes and personal information affects the model performance. These features are </w:t>
      </w:r>
      <w:r w:rsidRPr="005A7797">
        <w:t>work, leisure, home, money, religion, death, swear words, netspeak, assent, non</w:t>
      </w:r>
      <w:r w:rsidR="005A7797">
        <w:t>-</w:t>
      </w:r>
      <w:r w:rsidRPr="005A7797">
        <w:t>fluencies, and fillers based on the category Psychological Processes</w:t>
      </w:r>
      <w:r w:rsidRPr="00FE7314">
        <w:t xml:space="preserve"> in the LIWC.</w:t>
      </w:r>
      <w:r w:rsidR="005A7797">
        <w:t xml:space="preserve"> </w:t>
      </w:r>
    </w:p>
    <w:p w14:paraId="74D02FFA" w14:textId="7FC1D353" w:rsidR="005E26BD" w:rsidRPr="00D81401" w:rsidRDefault="007606FB" w:rsidP="005E26BD">
      <w:pPr>
        <w:pStyle w:val="Heading2"/>
        <w:jc w:val="both"/>
        <w:rPr>
          <w:rFonts w:ascii="Times New Roman" w:hAnsi="Times New Roman"/>
          <w:sz w:val="22"/>
        </w:rPr>
      </w:pPr>
      <w:r>
        <w:rPr>
          <w:rFonts w:ascii="Times New Roman" w:hAnsi="Times New Roman"/>
          <w:sz w:val="22"/>
        </w:rPr>
        <w:br/>
      </w:r>
      <w:r w:rsidR="005E26BD">
        <w:rPr>
          <w:rFonts w:ascii="Times New Roman" w:hAnsi="Times New Roman"/>
          <w:sz w:val="22"/>
        </w:rPr>
        <w:t>3</w:t>
      </w:r>
      <w:r w:rsidR="005E26BD" w:rsidRPr="0093137A">
        <w:rPr>
          <w:rFonts w:ascii="Times New Roman" w:hAnsi="Times New Roman"/>
          <w:sz w:val="22"/>
        </w:rPr>
        <w:t>.</w:t>
      </w:r>
      <w:r w:rsidR="00CB3547">
        <w:rPr>
          <w:rFonts w:ascii="Times New Roman" w:hAnsi="Times New Roman"/>
          <w:sz w:val="22"/>
        </w:rPr>
        <w:t>6</w:t>
      </w:r>
      <w:r w:rsidR="005E26BD" w:rsidRPr="0093137A">
        <w:rPr>
          <w:rFonts w:ascii="Times New Roman" w:hAnsi="Times New Roman"/>
          <w:sz w:val="22"/>
        </w:rPr>
        <w:t xml:space="preserve"> </w:t>
      </w:r>
      <w:r w:rsidR="00E82583">
        <w:rPr>
          <w:rFonts w:ascii="Times New Roman" w:hAnsi="Times New Roman"/>
          <w:sz w:val="22"/>
        </w:rPr>
        <w:t>Model Evaluation</w:t>
      </w:r>
    </w:p>
    <w:p w14:paraId="6A167BE1" w14:textId="6C1F6FB6" w:rsidR="00BD5CAE" w:rsidRPr="00BD5CAE" w:rsidRDefault="00592F30" w:rsidP="00881816">
      <w:pPr>
        <w:pStyle w:val="Para"/>
      </w:pPr>
      <w:r w:rsidRPr="00270445">
        <w:t xml:space="preserve">As selecting the optimal models based on </w:t>
      </w:r>
      <w:r>
        <w:t>their</w:t>
      </w:r>
      <w:r w:rsidRPr="00270445">
        <w:t xml:space="preserve"> performance results, the researchers have created a Python-based web application that will serve as a prototype for easy integration of models. On the website, </w:t>
      </w:r>
      <w:r w:rsidR="007C26BF">
        <w:t xml:space="preserve">a </w:t>
      </w:r>
      <w:r w:rsidRPr="00270445">
        <w:t>simple GUI functions will take inputs of an audio file in WAV format and the dictionary file taken from LIWC. On the other hand, as a substitute for long audio files that take much processing time, there is an option to upload the preprocessed features for demonstration purposes. The saved models are loaded and integrated into the website to perform the lexical and prosodic analysis of the recording. After the analysis, the candidate’s interview performance scores for each criterion will be shown on the website.</w:t>
      </w:r>
    </w:p>
    <w:p w14:paraId="1EE2106B" w14:textId="18BC907B" w:rsidR="00B20490" w:rsidRPr="0093137A" w:rsidRDefault="00B20490" w:rsidP="00623DB7">
      <w:pPr>
        <w:pStyle w:val="Heading2"/>
        <w:spacing w:before="240"/>
        <w:jc w:val="both"/>
        <w:rPr>
          <w:rFonts w:ascii="Times New Roman" w:hAnsi="Times New Roman"/>
        </w:rPr>
      </w:pPr>
      <w:r>
        <w:rPr>
          <w:rFonts w:ascii="Times New Roman" w:hAnsi="Times New Roman"/>
        </w:rPr>
        <w:t>4. Data Collection</w:t>
      </w:r>
      <w:r w:rsidRPr="0093137A">
        <w:rPr>
          <w:rFonts w:ascii="Times New Roman" w:hAnsi="Times New Roman"/>
        </w:rPr>
        <w:t xml:space="preserve"> </w:t>
      </w:r>
    </w:p>
    <w:p w14:paraId="05BC6069" w14:textId="61BF583F" w:rsidR="00AE74B9" w:rsidRDefault="00AE74B9" w:rsidP="00881816">
      <w:pPr>
        <w:pStyle w:val="Para"/>
      </w:pPr>
      <w:r w:rsidRPr="00BD5CAE">
        <w:t xml:space="preserve">The study required domain knowledge in Human Resource Management to identify the criteria as the basis for rating interview performances for an entry-level job position. The following were the criteria provided by the domain experts: </w:t>
      </w:r>
      <w:r w:rsidRPr="00D24BB2">
        <w:t>Leadership Ability, Communication Skills, and Candidate Enthusiasm. A set of questions were also prepared for the mock interviews in which it was categorized into three: Verifying, Behavioral, and Skill-related questions.</w:t>
      </w:r>
      <w:r w:rsidR="006E6D3E">
        <w:br/>
      </w:r>
    </w:p>
    <w:p w14:paraId="471715A5" w14:textId="04C05E3D" w:rsidR="00AE2FB4" w:rsidRDefault="00AE2FB4" w:rsidP="00AE2FB4">
      <w:pPr>
        <w:pStyle w:val="Image"/>
        <w:rPr>
          <w:rStyle w:val="Label"/>
          <w:rFonts w:ascii="Times New Roman" w:hAnsi="Times New Roman"/>
          <w:sz w:val="20"/>
          <w:szCs w:val="20"/>
          <w14:ligatures w14:val="standard"/>
        </w:rPr>
      </w:pPr>
      <w:r w:rsidRPr="00BD5CAE">
        <w:rPr>
          <w:noProof/>
        </w:rPr>
        <w:drawing>
          <wp:inline distT="0" distB="0" distL="0" distR="0" wp14:anchorId="62EBFE62" wp14:editId="064AABC8">
            <wp:extent cx="2686050" cy="1514717"/>
            <wp:effectExtent l="0" t="0" r="0" b="9525"/>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 Teams&#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9947" cy="1528193"/>
                    </a:xfrm>
                    <a:prstGeom prst="rect">
                      <a:avLst/>
                    </a:prstGeom>
                    <a:noFill/>
                    <a:ln>
                      <a:noFill/>
                    </a:ln>
                  </pic:spPr>
                </pic:pic>
              </a:graphicData>
            </a:graphic>
          </wp:inline>
        </w:drawing>
      </w:r>
    </w:p>
    <w:p w14:paraId="26CB5B76" w14:textId="3C132FA1" w:rsidR="00AE74B9" w:rsidRPr="00BD5CAE" w:rsidRDefault="00BB66DF" w:rsidP="00BB66DF">
      <w:pPr>
        <w:spacing w:before="240" w:after="240"/>
        <w:jc w:val="center"/>
      </w:pPr>
      <w:r w:rsidRPr="0085756F">
        <w:rPr>
          <w:rStyle w:val="Label"/>
          <w:rFonts w:ascii="Times New Roman" w:hAnsi="Times New Roman" w:hint="eastAsia"/>
          <w:sz w:val="20"/>
          <w:szCs w:val="20"/>
          <w14:ligatures w14:val="standard"/>
        </w:rPr>
        <w:t xml:space="preserve">Figure </w:t>
      </w:r>
      <w:r w:rsidR="007764D2">
        <w:rPr>
          <w:rStyle w:val="Label"/>
          <w:rFonts w:ascii="Times New Roman" w:hAnsi="Times New Roman"/>
          <w:sz w:val="20"/>
          <w:szCs w:val="20"/>
          <w14:ligatures w14:val="standard"/>
        </w:rPr>
        <w:t>1</w:t>
      </w:r>
      <w:r w:rsidRPr="0085756F">
        <w:rPr>
          <w:rStyle w:val="Label"/>
          <w:rFonts w:ascii="Times New Roman" w:hAnsi="Times New Roman" w:hint="eastAsia"/>
          <w:sz w:val="20"/>
          <w:szCs w:val="20"/>
          <w14:ligatures w14:val="standard"/>
        </w:rPr>
        <w:t>:</w:t>
      </w:r>
      <w:r w:rsidRPr="0085756F">
        <w:rPr>
          <w:rFonts w:hint="eastAsia"/>
          <w:sz w:val="20"/>
          <w:szCs w:val="20"/>
          <w:lang w:eastAsia="ja-JP"/>
        </w:rPr>
        <w:t xml:space="preserve"> </w:t>
      </w:r>
      <w:r w:rsidR="00D314BA">
        <w:rPr>
          <w:sz w:val="20"/>
          <w:szCs w:val="20"/>
          <w:lang w:eastAsia="ja-JP"/>
        </w:rPr>
        <w:t>Mock Interview Setup</w:t>
      </w:r>
    </w:p>
    <w:p w14:paraId="0B8081BF" w14:textId="4724D948" w:rsidR="00AE74B9" w:rsidRDefault="00AE74B9" w:rsidP="00F150B9">
      <w:pPr>
        <w:jc w:val="both"/>
        <w:rPr>
          <w:sz w:val="20"/>
          <w:szCs w:val="20"/>
        </w:rPr>
      </w:pPr>
      <w:r w:rsidRPr="00BD5CAE">
        <w:rPr>
          <w:sz w:val="20"/>
          <w:szCs w:val="20"/>
        </w:rPr>
        <w:t>An online interview setup was followed to replicate a professional setting of a job interview. The interview setup was done in an online setting through Zoom</w:t>
      </w:r>
      <w:r w:rsidRPr="66F1E873">
        <w:rPr>
          <w:sz w:val="20"/>
          <w:szCs w:val="20"/>
        </w:rPr>
        <w:t>, as shown in Figure 1.</w:t>
      </w:r>
      <w:r w:rsidRPr="00BD5CAE">
        <w:rPr>
          <w:sz w:val="20"/>
          <w:szCs w:val="20"/>
        </w:rPr>
        <w:t xml:space="preserve"> With the help of a professional HR interviewer, this simulates the need for the interviews to be set in a professional setting. A total of 60 participants were gathered to be a part of the mock interview session. The participants were notified that both English and Tagalog were allowed when answering interview questions.</w:t>
      </w:r>
    </w:p>
    <w:p w14:paraId="4E0600E6" w14:textId="77777777" w:rsidR="00B20490" w:rsidRPr="00682FA4" w:rsidRDefault="00B20490" w:rsidP="004A785F">
      <w:pPr>
        <w:rPr>
          <w:sz w:val="20"/>
          <w:szCs w:val="20"/>
        </w:rPr>
      </w:pPr>
    </w:p>
    <w:p w14:paraId="575D6121" w14:textId="6249D18D" w:rsidR="00B20490" w:rsidRPr="0093137A" w:rsidRDefault="00B20490" w:rsidP="004A785F">
      <w:pPr>
        <w:pStyle w:val="Heading2"/>
        <w:jc w:val="both"/>
        <w:rPr>
          <w:rFonts w:ascii="Times New Roman" w:hAnsi="Times New Roman"/>
        </w:rPr>
      </w:pPr>
      <w:r>
        <w:rPr>
          <w:rFonts w:ascii="Times New Roman" w:hAnsi="Times New Roman"/>
        </w:rPr>
        <w:t>5. Results and Discussion</w:t>
      </w:r>
      <w:r w:rsidRPr="0093137A">
        <w:rPr>
          <w:rFonts w:ascii="Times New Roman" w:hAnsi="Times New Roman"/>
        </w:rPr>
        <w:t xml:space="preserve"> </w:t>
      </w:r>
    </w:p>
    <w:p w14:paraId="34640635" w14:textId="77777777" w:rsidR="00B20490" w:rsidRDefault="00B20490" w:rsidP="004A785F">
      <w:pPr>
        <w:pStyle w:val="Heading2"/>
        <w:jc w:val="both"/>
        <w:rPr>
          <w:rFonts w:ascii="Times New Roman" w:hAnsi="Times New Roman"/>
          <w:b w:val="0"/>
          <w:sz w:val="20"/>
        </w:rPr>
      </w:pPr>
    </w:p>
    <w:p w14:paraId="7C4EE336" w14:textId="15FE2B78" w:rsidR="00B20490" w:rsidRPr="0093137A" w:rsidRDefault="00B20490" w:rsidP="004A785F">
      <w:pPr>
        <w:pStyle w:val="Heading2"/>
        <w:jc w:val="both"/>
        <w:rPr>
          <w:rFonts w:ascii="Times New Roman" w:hAnsi="Times New Roman"/>
          <w:sz w:val="22"/>
        </w:rPr>
      </w:pPr>
      <w:r w:rsidRPr="0093137A">
        <w:rPr>
          <w:rFonts w:ascii="Times New Roman" w:hAnsi="Times New Roman"/>
          <w:sz w:val="22"/>
        </w:rPr>
        <w:t xml:space="preserve">5.1 </w:t>
      </w:r>
      <w:r w:rsidR="002A56DC">
        <w:rPr>
          <w:rFonts w:ascii="Times New Roman" w:hAnsi="Times New Roman"/>
          <w:sz w:val="22"/>
        </w:rPr>
        <w:t>Data Preprocessing</w:t>
      </w:r>
      <w:r>
        <w:rPr>
          <w:rFonts w:ascii="Times New Roman" w:hAnsi="Times New Roman"/>
          <w:sz w:val="22"/>
        </w:rPr>
        <w:t xml:space="preserve"> </w:t>
      </w:r>
    </w:p>
    <w:p w14:paraId="465410CB" w14:textId="09EBD0F1" w:rsidR="00B20490" w:rsidRDefault="00D46FC2" w:rsidP="00D46FC2">
      <w:pPr>
        <w:jc w:val="both"/>
        <w:rPr>
          <w:sz w:val="20"/>
          <w:szCs w:val="20"/>
        </w:rPr>
      </w:pPr>
      <w:r w:rsidRPr="00D46FC2">
        <w:rPr>
          <w:sz w:val="20"/>
          <w:szCs w:val="20"/>
        </w:rPr>
        <w:t>Each interview recording was labeled by two annotators who have experience in conducting interviews with entry-level interviewees in the field of IT. The labels were based on the criteria that the domain experts have set, which are: Leadership Ability (LA), Communication Skills (CS), and Candidate Enthusiasm (CE). The resulting Kappa values to measure the agreeableness between the two annotators were in the range of .80 - .90, with an average of .90168, suggesting that the labels for each recording were highly agreeable.</w:t>
      </w:r>
    </w:p>
    <w:p w14:paraId="5E381D34" w14:textId="6B2A4CA7" w:rsidR="00D46FC2" w:rsidRDefault="00D46FC2" w:rsidP="004A785F">
      <w:pPr>
        <w:rPr>
          <w:sz w:val="20"/>
          <w:szCs w:val="20"/>
        </w:rPr>
      </w:pPr>
    </w:p>
    <w:p w14:paraId="6A4C450B" w14:textId="74218E4F" w:rsidR="00D46FC2" w:rsidRPr="0093137A" w:rsidRDefault="00D46FC2" w:rsidP="00D46FC2">
      <w:pPr>
        <w:pStyle w:val="Heading2"/>
        <w:jc w:val="both"/>
        <w:rPr>
          <w:rFonts w:ascii="Times New Roman" w:hAnsi="Times New Roman"/>
          <w:sz w:val="22"/>
        </w:rPr>
      </w:pPr>
      <w:r w:rsidRPr="0093137A">
        <w:rPr>
          <w:rFonts w:ascii="Times New Roman" w:hAnsi="Times New Roman"/>
          <w:sz w:val="22"/>
        </w:rPr>
        <w:t>5.</w:t>
      </w:r>
      <w:r>
        <w:rPr>
          <w:rFonts w:ascii="Times New Roman" w:hAnsi="Times New Roman"/>
          <w:sz w:val="22"/>
        </w:rPr>
        <w:t>2</w:t>
      </w:r>
      <w:r w:rsidRPr="0093137A">
        <w:rPr>
          <w:rFonts w:ascii="Times New Roman" w:hAnsi="Times New Roman"/>
          <w:sz w:val="22"/>
        </w:rPr>
        <w:t xml:space="preserve"> </w:t>
      </w:r>
      <w:r>
        <w:rPr>
          <w:rFonts w:ascii="Times New Roman" w:hAnsi="Times New Roman"/>
          <w:sz w:val="22"/>
        </w:rPr>
        <w:t xml:space="preserve">Data Augmentation and Balancing Class Distribution using SMOTE </w:t>
      </w:r>
    </w:p>
    <w:p w14:paraId="0E04D42C" w14:textId="2A0704FF" w:rsidR="00D46FC2" w:rsidRDefault="0085494C" w:rsidP="004A785F">
      <w:pPr>
        <w:rPr>
          <w:sz w:val="20"/>
          <w:szCs w:val="20"/>
        </w:rPr>
      </w:pPr>
      <w:r w:rsidRPr="0085494C">
        <w:rPr>
          <w:sz w:val="20"/>
          <w:szCs w:val="20"/>
        </w:rPr>
        <w:t>After applying SMOTE, results show that the class labels for each dataset were now balanced, and a slight increase in sample sizes was observed. Prior to data augmentation, all datasets had equal sample sizes of 60, with varying class labels distribution. Currently, LA has 125, CS has 105, and CE has 125.</w:t>
      </w:r>
    </w:p>
    <w:p w14:paraId="5C89EEC3" w14:textId="77777777" w:rsidR="0085494C" w:rsidRDefault="0085494C" w:rsidP="004A785F">
      <w:pPr>
        <w:rPr>
          <w:sz w:val="20"/>
          <w:szCs w:val="20"/>
        </w:rPr>
      </w:pPr>
    </w:p>
    <w:p w14:paraId="11E56839" w14:textId="58152B95" w:rsidR="0085494C" w:rsidRPr="003F16A9" w:rsidRDefault="0085494C" w:rsidP="0085494C">
      <w:pPr>
        <w:pStyle w:val="Heading2"/>
        <w:jc w:val="both"/>
        <w:rPr>
          <w:rFonts w:ascii="Times New Roman" w:hAnsi="Times New Roman"/>
          <w:sz w:val="22"/>
        </w:rPr>
      </w:pPr>
      <w:r w:rsidRPr="003F16A9">
        <w:rPr>
          <w:rFonts w:ascii="Times New Roman" w:hAnsi="Times New Roman"/>
          <w:sz w:val="22"/>
        </w:rPr>
        <w:t xml:space="preserve">5.3 Selected Features per Criterion </w:t>
      </w:r>
    </w:p>
    <w:p w14:paraId="08E5B738" w14:textId="77777777" w:rsidR="00B60D8C" w:rsidRPr="00CD4781" w:rsidRDefault="00ED2874" w:rsidP="00B60D8C">
      <w:pPr>
        <w:jc w:val="both"/>
        <w:rPr>
          <w:iCs/>
          <w:sz w:val="22"/>
          <w:szCs w:val="22"/>
        </w:rPr>
      </w:pPr>
      <w:r w:rsidRPr="00CD4781">
        <w:rPr>
          <w:b/>
          <w:sz w:val="22"/>
          <w:szCs w:val="22"/>
        </w:rPr>
        <w:t>5.3</w:t>
      </w:r>
      <w:r w:rsidRPr="00CD4781">
        <w:rPr>
          <w:rStyle w:val="Label"/>
          <w:rFonts w:ascii="Times New Roman" w:hAnsi="Times New Roman"/>
          <w:b/>
          <w:sz w:val="22"/>
          <w:szCs w:val="22"/>
          <w14:ligatures w14:val="standard"/>
        </w:rPr>
        <w:t>.1</w:t>
      </w:r>
      <w:r w:rsidRPr="00CD4781">
        <w:rPr>
          <w:b/>
          <w:sz w:val="22"/>
          <w:szCs w:val="22"/>
        </w:rPr>
        <w:t xml:space="preserve"> Lexical Features</w:t>
      </w:r>
    </w:p>
    <w:p w14:paraId="686F9BC8" w14:textId="4B3344DD" w:rsidR="00D824D8" w:rsidRPr="00721D02" w:rsidRDefault="00ED2874" w:rsidP="00721D02">
      <w:pPr>
        <w:spacing w:after="240"/>
        <w:jc w:val="both"/>
        <w:rPr>
          <w:color w:val="000000" w:themeColor="text1"/>
          <w:sz w:val="20"/>
          <w:szCs w:val="20"/>
        </w:rPr>
      </w:pPr>
      <w:r w:rsidRPr="00F150B9">
        <w:rPr>
          <w:color w:val="000000" w:themeColor="text1"/>
          <w:sz w:val="20"/>
          <w:szCs w:val="20"/>
        </w:rPr>
        <w:t>After the data augmentation process, the researchers used the Boruta Package to select the essential and correlated features to be fed into the models. The lexical features shown above for each criterion are measures that can be grouped into four categories, as per the results of using LIWC explained in section 4.4 of the Methodology. Figures 1 to 3 show the percentage distribution of the features under these categories for each criterion</w:t>
      </w:r>
      <w:r w:rsidRPr="00F150B9">
        <w:rPr>
          <w:rFonts w:hint="eastAsia"/>
          <w:color w:val="000000" w:themeColor="text1"/>
          <w:sz w:val="20"/>
          <w:szCs w:val="20"/>
        </w:rPr>
        <w:t>.</w:t>
      </w:r>
    </w:p>
    <w:p w14:paraId="1CB82432" w14:textId="7DC51F4D" w:rsidR="00D824D8" w:rsidRPr="00586A35" w:rsidRDefault="00E22C42" w:rsidP="00D824D8">
      <w:pPr>
        <w:pStyle w:val="Image"/>
        <w:rPr>
          <w14:ligatures w14:val="standard"/>
        </w:rPr>
      </w:pPr>
      <w:r>
        <w:rPr>
          <w:noProof/>
        </w:rPr>
        <w:drawing>
          <wp:inline distT="0" distB="0" distL="0" distR="0" wp14:anchorId="64BD1189" wp14:editId="430E5C14">
            <wp:extent cx="5897880" cy="1866900"/>
            <wp:effectExtent l="0" t="0" r="762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46FCCC8" w14:textId="1F3EEB2C" w:rsidR="007E43C2" w:rsidRDefault="00D824D8" w:rsidP="00AE2FB4">
      <w:pPr>
        <w:spacing w:before="240" w:after="240"/>
        <w:jc w:val="center"/>
      </w:pPr>
      <w:r w:rsidRPr="0085756F">
        <w:rPr>
          <w:rStyle w:val="Label"/>
          <w:rFonts w:ascii="Times New Roman" w:hAnsi="Times New Roman"/>
          <w:sz w:val="20"/>
          <w:szCs w:val="20"/>
          <w14:ligatures w14:val="standard"/>
        </w:rPr>
        <w:t>Figure 2:</w:t>
      </w:r>
      <w:r w:rsidRPr="0085756F">
        <w:rPr>
          <w:sz w:val="20"/>
          <w:szCs w:val="20"/>
          <w:lang w:eastAsia="ja-JP"/>
        </w:rPr>
        <w:t xml:space="preserve"> Lexical Features in Leadership Ability</w:t>
      </w:r>
    </w:p>
    <w:p w14:paraId="4288A016" w14:textId="171C5183" w:rsidR="005933C7" w:rsidRDefault="005A157F" w:rsidP="00D824D8">
      <w:pPr>
        <w:jc w:val="center"/>
        <w:rPr>
          <w:rFonts w:asciiTheme="majorEastAsia" w:hAnsiTheme="majorEastAsia" w:cstheme="majorEastAsia"/>
          <w:sz w:val="20"/>
          <w:szCs w:val="20"/>
          <w:lang w:eastAsia="ja-JP"/>
        </w:rPr>
      </w:pPr>
      <w:r>
        <w:rPr>
          <w:noProof/>
        </w:rPr>
        <w:drawing>
          <wp:inline distT="0" distB="0" distL="0" distR="0" wp14:anchorId="46217A2B" wp14:editId="6BF4AE2F">
            <wp:extent cx="5925820" cy="1866900"/>
            <wp:effectExtent l="0" t="0" r="1778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2E0A0E6" w14:textId="502C6F45" w:rsidR="003F16A9" w:rsidRDefault="00F067F6" w:rsidP="00365D15">
      <w:pPr>
        <w:pStyle w:val="FigureCaption"/>
        <w:rPr>
          <w:rStyle w:val="Label"/>
          <w:rFonts w:asciiTheme="majorEastAsia" w:hAnsiTheme="majorEastAsia" w:cstheme="majorEastAsia"/>
        </w:rPr>
      </w:pPr>
      <w:r w:rsidRPr="00365D15">
        <w:rPr>
          <w:rStyle w:val="Label"/>
          <w:rFonts w:ascii="Times New Roman" w:hAnsi="Times New Roman" w:hint="eastAsia"/>
        </w:rPr>
        <w:t>Figure 3:</w:t>
      </w:r>
      <w:r w:rsidRPr="00F067F6">
        <w:rPr>
          <w:rFonts w:hint="eastAsia"/>
          <w:lang w:eastAsia="ja-JP"/>
        </w:rPr>
        <w:t xml:space="preserve"> Lexical Features in Communication Skills</w:t>
      </w:r>
    </w:p>
    <w:p w14:paraId="65E44AE4" w14:textId="0E0962FB" w:rsidR="00C42920" w:rsidRDefault="00365D15" w:rsidP="00AE2FB4">
      <w:pPr>
        <w:tabs>
          <w:tab w:val="left" w:pos="1534"/>
        </w:tabs>
        <w:jc w:val="center"/>
        <w:rPr>
          <w:lang w:eastAsia="ja-JP"/>
        </w:rPr>
      </w:pPr>
      <w:r>
        <w:rPr>
          <w:noProof/>
        </w:rPr>
        <w:drawing>
          <wp:inline distT="0" distB="0" distL="0" distR="0" wp14:anchorId="7E5C88DB" wp14:editId="64C7FBB5">
            <wp:extent cx="5887720" cy="1857375"/>
            <wp:effectExtent l="0" t="0" r="17780" b="952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DBB0DC7" w14:textId="5EA50036" w:rsidR="002E4E4B" w:rsidRPr="00721D02" w:rsidRDefault="00F067F6" w:rsidP="00AE2FB4">
      <w:pPr>
        <w:spacing w:before="240" w:after="240"/>
        <w:jc w:val="center"/>
        <w:rPr>
          <w:sz w:val="20"/>
          <w:szCs w:val="20"/>
          <w:lang w:eastAsia="ja-JP"/>
        </w:rPr>
      </w:pPr>
      <w:r w:rsidRPr="0085756F">
        <w:rPr>
          <w:rStyle w:val="Label"/>
          <w:rFonts w:ascii="Times New Roman" w:hAnsi="Times New Roman"/>
          <w:sz w:val="20"/>
          <w:szCs w:val="20"/>
          <w14:ligatures w14:val="standard"/>
        </w:rPr>
        <w:t>Figure 4:</w:t>
      </w:r>
      <w:r w:rsidRPr="0085756F">
        <w:rPr>
          <w:sz w:val="20"/>
          <w:szCs w:val="20"/>
          <w:lang w:eastAsia="ja-JP"/>
        </w:rPr>
        <w:t xml:space="preserve"> Lexical Features in Candidate Enthusiasm</w:t>
      </w:r>
    </w:p>
    <w:p w14:paraId="642025EE" w14:textId="7DA71E32" w:rsidR="004433C3" w:rsidRPr="004433C3" w:rsidRDefault="004433C3" w:rsidP="00881816">
      <w:pPr>
        <w:pStyle w:val="Para"/>
      </w:pPr>
      <w:r w:rsidRPr="004433C3">
        <w:rPr>
          <w:rFonts w:hint="eastAsia"/>
        </w:rPr>
        <w:t xml:space="preserve">Based on Figures </w:t>
      </w:r>
      <w:r w:rsidR="00365D15">
        <w:t>2</w:t>
      </w:r>
      <w:r w:rsidRPr="004433C3">
        <w:rPr>
          <w:rFonts w:hint="eastAsia"/>
        </w:rPr>
        <w:t xml:space="preserve"> to </w:t>
      </w:r>
      <w:r w:rsidR="00365D15">
        <w:t>4</w:t>
      </w:r>
      <w:r w:rsidRPr="004433C3">
        <w:rPr>
          <w:rFonts w:hint="eastAsia"/>
        </w:rPr>
        <w:t>, it can be observed that for all four criteria, most of the lexical features are those under the category of Psychological Processes. This is followed by the features under Linguistic Dimensions, Other Grammar, and Word Count, respectively.</w:t>
      </w:r>
    </w:p>
    <w:p w14:paraId="12FF3C63" w14:textId="77777777" w:rsidR="002E645A" w:rsidRDefault="002E645A" w:rsidP="00881816">
      <w:pPr>
        <w:pStyle w:val="Para"/>
      </w:pPr>
    </w:p>
    <w:p w14:paraId="336181C7" w14:textId="5289AB9F" w:rsidR="00861FBE" w:rsidRPr="00CD4781" w:rsidRDefault="00B408E8" w:rsidP="00881816">
      <w:pPr>
        <w:pStyle w:val="Para"/>
        <w:rPr>
          <w:b/>
          <w:bCs/>
        </w:rPr>
      </w:pPr>
      <w:r w:rsidRPr="00CD4781">
        <w:rPr>
          <w:b/>
          <w:bCs/>
          <w:sz w:val="22"/>
          <w:szCs w:val="22"/>
        </w:rPr>
        <w:t>5</w:t>
      </w:r>
      <w:r w:rsidR="004433C3" w:rsidRPr="00CD4781">
        <w:rPr>
          <w:b/>
          <w:bCs/>
          <w:sz w:val="22"/>
          <w:szCs w:val="22"/>
        </w:rPr>
        <w:t>.3</w:t>
      </w:r>
      <w:r w:rsidRPr="00CD4781">
        <w:rPr>
          <w:rStyle w:val="Label"/>
          <w:rFonts w:ascii="Times New Roman" w:hAnsi="Times New Roman"/>
          <w:b/>
          <w:bCs/>
          <w:sz w:val="22"/>
          <w:szCs w:val="22"/>
          <w14:ligatures w14:val="standard"/>
        </w:rPr>
        <w:t>.</w:t>
      </w:r>
      <w:r w:rsidR="004134F8" w:rsidRPr="00CD4781">
        <w:rPr>
          <w:rStyle w:val="Label"/>
          <w:rFonts w:ascii="Times New Roman" w:hAnsi="Times New Roman"/>
          <w:b/>
          <w:bCs/>
          <w:sz w:val="22"/>
          <w:szCs w:val="22"/>
          <w14:ligatures w14:val="standard"/>
        </w:rPr>
        <w:t>2</w:t>
      </w:r>
      <w:r w:rsidR="004433C3" w:rsidRPr="00CD4781">
        <w:rPr>
          <w:b/>
          <w:bCs/>
          <w:sz w:val="22"/>
          <w:szCs w:val="22"/>
        </w:rPr>
        <w:t xml:space="preserve"> Prosodic Features</w:t>
      </w:r>
      <w:r w:rsidR="00CD4781">
        <w:rPr>
          <w:b/>
          <w:bCs/>
        </w:rPr>
        <w:tab/>
      </w:r>
      <w:r w:rsidR="00CD4781">
        <w:rPr>
          <w:b/>
          <w:bCs/>
        </w:rPr>
        <w:br/>
      </w:r>
      <w:r w:rsidR="004433C3" w:rsidRPr="002D58AC">
        <w:rPr>
          <w:rFonts w:hint="eastAsia"/>
          <w:iCs/>
        </w:rPr>
        <w:t>Figures</w:t>
      </w:r>
      <w:r w:rsidR="004433C3" w:rsidRPr="004433C3">
        <w:rPr>
          <w:rFonts w:hint="eastAsia"/>
        </w:rPr>
        <w:t xml:space="preserve"> 5 to </w:t>
      </w:r>
      <w:r w:rsidR="00365D15">
        <w:t>7</w:t>
      </w:r>
      <w:r w:rsidR="004433C3" w:rsidRPr="004433C3">
        <w:rPr>
          <w:rFonts w:hint="eastAsia"/>
        </w:rPr>
        <w:t xml:space="preserve"> show the percentage distribution of the features under these categories for each criterion. The prosodic features were grouped into their corresponding category of speech analysis based on their names to obtain these pie charts.</w:t>
      </w:r>
      <w:r w:rsidR="007606FB">
        <w:br/>
      </w:r>
    </w:p>
    <w:p w14:paraId="232ED907" w14:textId="4370B2A8" w:rsidR="004433C3" w:rsidRPr="004433C3" w:rsidRDefault="00B83C69" w:rsidP="004433C3">
      <w:pPr>
        <w:pStyle w:val="Image"/>
        <w:rPr>
          <w:rFonts w:asciiTheme="majorEastAsia" w:hAnsiTheme="majorEastAsia" w:cstheme="majorEastAsia"/>
          <w:sz w:val="20"/>
          <w:szCs w:val="20"/>
          <w14:ligatures w14:val="standard"/>
        </w:rPr>
      </w:pPr>
      <w:r>
        <w:rPr>
          <w:noProof/>
        </w:rPr>
        <w:drawing>
          <wp:inline distT="0" distB="0" distL="0" distR="0" wp14:anchorId="267DAF1C" wp14:editId="62DCB849">
            <wp:extent cx="5902325" cy="1914525"/>
            <wp:effectExtent l="0" t="0" r="3175"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7489445" w14:textId="77777777" w:rsidR="004433C3" w:rsidRPr="00FE7443" w:rsidRDefault="004433C3" w:rsidP="00B36FE9">
      <w:pPr>
        <w:pStyle w:val="FigureCaption"/>
        <w:rPr>
          <w:lang w:eastAsia="ja-JP"/>
        </w:rPr>
      </w:pPr>
      <w:r w:rsidRPr="00FE7443">
        <w:rPr>
          <w:rStyle w:val="Label"/>
          <w:rFonts w:ascii="Times New Roman" w:hAnsi="Times New Roman"/>
        </w:rPr>
        <w:t>Figure 5:</w:t>
      </w:r>
      <w:r w:rsidRPr="00FE7443">
        <w:rPr>
          <w:lang w:eastAsia="ja-JP"/>
        </w:rPr>
        <w:t xml:space="preserve"> </w:t>
      </w:r>
      <w:r w:rsidRPr="00721D02">
        <w:rPr>
          <w:lang w:eastAsia="ja-JP"/>
        </w:rPr>
        <w:t>Prosodic Features in Leadership Ability</w:t>
      </w:r>
    </w:p>
    <w:p w14:paraId="166CF3C9" w14:textId="61AC5800" w:rsidR="004433C3" w:rsidRPr="004433C3" w:rsidRDefault="008C623A" w:rsidP="004433C3">
      <w:pPr>
        <w:pStyle w:val="Image"/>
        <w:rPr>
          <w:rFonts w:asciiTheme="majorEastAsia" w:hAnsiTheme="majorEastAsia" w:cstheme="majorEastAsia"/>
          <w:sz w:val="20"/>
          <w:szCs w:val="20"/>
          <w14:ligatures w14:val="standard"/>
        </w:rPr>
      </w:pPr>
      <w:r>
        <w:rPr>
          <w:noProof/>
        </w:rPr>
        <w:drawing>
          <wp:inline distT="0" distB="0" distL="0" distR="0" wp14:anchorId="40E89BD2" wp14:editId="67673100">
            <wp:extent cx="5869305" cy="1866900"/>
            <wp:effectExtent l="0" t="0" r="17145"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CD11BE4" w14:textId="77777777" w:rsidR="004433C3" w:rsidRPr="00FE7443" w:rsidRDefault="004433C3" w:rsidP="00B36FE9">
      <w:pPr>
        <w:pStyle w:val="FigureCaption"/>
        <w:rPr>
          <w:lang w:eastAsia="ja-JP"/>
        </w:rPr>
      </w:pPr>
      <w:r w:rsidRPr="00FE7443">
        <w:rPr>
          <w:rStyle w:val="Label"/>
          <w:rFonts w:ascii="Times New Roman" w:hAnsi="Times New Roman"/>
        </w:rPr>
        <w:t>Figure 6:</w:t>
      </w:r>
      <w:r w:rsidRPr="00FE7443">
        <w:rPr>
          <w:lang w:eastAsia="ja-JP"/>
        </w:rPr>
        <w:t xml:space="preserve"> </w:t>
      </w:r>
      <w:r w:rsidRPr="00721D02">
        <w:rPr>
          <w:lang w:eastAsia="ja-JP"/>
        </w:rPr>
        <w:t>Prosodic Features in Communication Skills</w:t>
      </w:r>
    </w:p>
    <w:p w14:paraId="2D27EAAC" w14:textId="5FAA1FCD" w:rsidR="004433C3" w:rsidRPr="004433C3" w:rsidRDefault="00135113" w:rsidP="004433C3">
      <w:pPr>
        <w:pStyle w:val="Image"/>
        <w:rPr>
          <w:rFonts w:asciiTheme="majorEastAsia" w:hAnsiTheme="majorEastAsia" w:cstheme="majorEastAsia"/>
          <w:sz w:val="20"/>
          <w:szCs w:val="20"/>
          <w14:ligatures w14:val="standard"/>
        </w:rPr>
      </w:pPr>
      <w:r>
        <w:rPr>
          <w:noProof/>
        </w:rPr>
        <w:drawing>
          <wp:inline distT="0" distB="0" distL="0" distR="0" wp14:anchorId="5E368C66" wp14:editId="65C014D8">
            <wp:extent cx="5819775" cy="1895475"/>
            <wp:effectExtent l="0" t="0" r="9525" b="952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F62913D" w14:textId="77777777" w:rsidR="004433C3" w:rsidRPr="00FE7443" w:rsidRDefault="004433C3" w:rsidP="00B36FE9">
      <w:pPr>
        <w:pStyle w:val="FigureCaption"/>
        <w:rPr>
          <w:lang w:eastAsia="ja-JP"/>
        </w:rPr>
      </w:pPr>
      <w:r w:rsidRPr="00FE7443">
        <w:rPr>
          <w:rStyle w:val="Label"/>
          <w:rFonts w:ascii="Times New Roman" w:hAnsi="Times New Roman"/>
        </w:rPr>
        <w:t>Figure 7:</w:t>
      </w:r>
      <w:r w:rsidRPr="00FE7443">
        <w:rPr>
          <w:lang w:eastAsia="ja-JP"/>
        </w:rPr>
        <w:t xml:space="preserve"> </w:t>
      </w:r>
      <w:r w:rsidRPr="00721D02">
        <w:rPr>
          <w:lang w:eastAsia="ja-JP"/>
        </w:rPr>
        <w:t>Prosodic Features in Candidate Enthusiasm</w:t>
      </w:r>
    </w:p>
    <w:p w14:paraId="39CD4037" w14:textId="2D874FD4" w:rsidR="002E4E4B" w:rsidRPr="00FE7443" w:rsidRDefault="004433C3" w:rsidP="004433C3">
      <w:pPr>
        <w:jc w:val="both"/>
        <w:rPr>
          <w:sz w:val="20"/>
          <w:szCs w:val="20"/>
        </w:rPr>
      </w:pPr>
      <w:r w:rsidRPr="00FE7443">
        <w:rPr>
          <w:sz w:val="20"/>
          <w:szCs w:val="20"/>
        </w:rPr>
        <w:t xml:space="preserve">Based on Figures </w:t>
      </w:r>
      <w:r w:rsidR="005631B5">
        <w:rPr>
          <w:sz w:val="20"/>
          <w:szCs w:val="20"/>
        </w:rPr>
        <w:t>5</w:t>
      </w:r>
      <w:r w:rsidRPr="00FE7443">
        <w:rPr>
          <w:sz w:val="20"/>
          <w:szCs w:val="20"/>
        </w:rPr>
        <w:t xml:space="preserve"> to </w:t>
      </w:r>
      <w:r w:rsidR="005631B5">
        <w:rPr>
          <w:sz w:val="20"/>
          <w:szCs w:val="20"/>
        </w:rPr>
        <w:t>7</w:t>
      </w:r>
      <w:r w:rsidRPr="00FE7443">
        <w:rPr>
          <w:sz w:val="20"/>
          <w:szCs w:val="20"/>
        </w:rPr>
        <w:t>, most of the prosodic features for all criteria fall under Frequencies and Formants. Ranking the categories of these criteria in terms of distribution, Frequencies and Formants are first (29.1%), followed by jitter, shimmer, voice breaks (20.0%), then pitch analysis (18.2%). Next is intensity analysis (16.4%), then spectral analysis (9.1%), and finally excitation (7.3%).</w:t>
      </w:r>
    </w:p>
    <w:p w14:paraId="765D4F3C" w14:textId="77777777" w:rsidR="009E5159" w:rsidRDefault="009E5159" w:rsidP="004433C3">
      <w:pPr>
        <w:jc w:val="both"/>
        <w:rPr>
          <w:rFonts w:asciiTheme="majorEastAsia" w:hAnsiTheme="majorEastAsia" w:cstheme="majorEastAsia"/>
          <w:sz w:val="20"/>
          <w:szCs w:val="20"/>
        </w:rPr>
      </w:pPr>
    </w:p>
    <w:p w14:paraId="2D1349E3" w14:textId="024E803D" w:rsidR="009E5159" w:rsidRPr="0093137A" w:rsidRDefault="009E5159" w:rsidP="009E5159">
      <w:pPr>
        <w:pStyle w:val="Heading2"/>
        <w:jc w:val="both"/>
        <w:rPr>
          <w:rFonts w:ascii="Times New Roman" w:hAnsi="Times New Roman"/>
          <w:sz w:val="22"/>
        </w:rPr>
      </w:pPr>
      <w:r w:rsidRPr="0093137A">
        <w:rPr>
          <w:rFonts w:ascii="Times New Roman" w:hAnsi="Times New Roman"/>
          <w:sz w:val="22"/>
        </w:rPr>
        <w:t>5.</w:t>
      </w:r>
      <w:r>
        <w:rPr>
          <w:rFonts w:ascii="Times New Roman" w:hAnsi="Times New Roman"/>
          <w:sz w:val="22"/>
        </w:rPr>
        <w:t>4</w:t>
      </w:r>
      <w:r w:rsidRPr="0093137A">
        <w:rPr>
          <w:rFonts w:ascii="Times New Roman" w:hAnsi="Times New Roman"/>
          <w:sz w:val="22"/>
        </w:rPr>
        <w:t xml:space="preserve"> </w:t>
      </w:r>
      <w:r>
        <w:rPr>
          <w:rFonts w:ascii="Times New Roman" w:hAnsi="Times New Roman"/>
          <w:sz w:val="22"/>
        </w:rPr>
        <w:t>Analysis of Features in Choosing Classification Algorithms</w:t>
      </w:r>
    </w:p>
    <w:p w14:paraId="21FCB455" w14:textId="4A99016D" w:rsidR="00FD5C19" w:rsidRDefault="00FD5C19" w:rsidP="00881816">
      <w:pPr>
        <w:pStyle w:val="Para"/>
      </w:pPr>
      <w:r>
        <w:t>The dataset’s characteristics were analyzed to determine the appropriate classification algorithms used in the study.</w:t>
      </w:r>
    </w:p>
    <w:p w14:paraId="61BA09E7" w14:textId="0C9A996D" w:rsidR="00FD5C19" w:rsidRDefault="005C15A7" w:rsidP="00E95AD4">
      <w:pPr>
        <w:pStyle w:val="TableCaption"/>
      </w:pPr>
      <w:r w:rsidRPr="005220A6">
        <w:t>Table 1: Characteristics of Selected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4"/>
        <w:gridCol w:w="1376"/>
        <w:gridCol w:w="1309"/>
        <w:gridCol w:w="1251"/>
        <w:gridCol w:w="1285"/>
        <w:gridCol w:w="2035"/>
      </w:tblGrid>
      <w:tr w:rsidR="00FD5C19" w:rsidRPr="009729BD" w14:paraId="5448CDDE" w14:textId="77777777" w:rsidTr="003D0726">
        <w:trPr>
          <w:trHeight w:val="216"/>
        </w:trPr>
        <w:tc>
          <w:tcPr>
            <w:tcW w:w="1120" w:type="pct"/>
            <w:tcMar>
              <w:top w:w="28" w:type="dxa"/>
              <w:left w:w="100" w:type="dxa"/>
              <w:bottom w:w="28" w:type="dxa"/>
              <w:right w:w="100" w:type="dxa"/>
            </w:tcMar>
            <w:vAlign w:val="center"/>
            <w:hideMark/>
          </w:tcPr>
          <w:p w14:paraId="391AD748" w14:textId="77777777" w:rsidR="00FD5C19" w:rsidRPr="001C20F0" w:rsidRDefault="00FD5C19" w:rsidP="006C386B">
            <w:pPr>
              <w:jc w:val="center"/>
              <w:rPr>
                <w:rFonts w:eastAsia="Times New Roman"/>
                <w:b/>
                <w:sz w:val="16"/>
                <w:szCs w:val="16"/>
                <w:lang w:val="en-PH"/>
              </w:rPr>
            </w:pPr>
            <w:r w:rsidRPr="001C20F0">
              <w:rPr>
                <w:rFonts w:eastAsia="Times New Roman"/>
                <w:b/>
                <w:sz w:val="16"/>
                <w:szCs w:val="16"/>
                <w:lang w:val="en-PH"/>
              </w:rPr>
              <w:t>Criteria</w:t>
            </w:r>
          </w:p>
        </w:tc>
        <w:tc>
          <w:tcPr>
            <w:tcW w:w="736" w:type="pct"/>
            <w:vAlign w:val="center"/>
          </w:tcPr>
          <w:p w14:paraId="55C1C25E" w14:textId="77777777" w:rsidR="00FD5C19" w:rsidRPr="001C20F0" w:rsidRDefault="00FD5C19" w:rsidP="006C386B">
            <w:pPr>
              <w:jc w:val="center"/>
              <w:rPr>
                <w:rFonts w:eastAsia="Times New Roman"/>
                <w:b/>
                <w:sz w:val="16"/>
                <w:szCs w:val="16"/>
                <w:lang w:val="en-PH"/>
              </w:rPr>
            </w:pPr>
            <w:r w:rsidRPr="001C20F0">
              <w:rPr>
                <w:rFonts w:eastAsia="Times New Roman"/>
                <w:b/>
                <w:sz w:val="16"/>
                <w:szCs w:val="16"/>
                <w:lang w:val="en-PH"/>
              </w:rPr>
              <w:t>No. of Features</w:t>
            </w:r>
          </w:p>
        </w:tc>
        <w:tc>
          <w:tcPr>
            <w:tcW w:w="700" w:type="pct"/>
            <w:tcMar>
              <w:top w:w="28" w:type="dxa"/>
              <w:left w:w="100" w:type="dxa"/>
              <w:bottom w:w="28" w:type="dxa"/>
              <w:right w:w="100" w:type="dxa"/>
            </w:tcMar>
            <w:vAlign w:val="center"/>
            <w:hideMark/>
          </w:tcPr>
          <w:p w14:paraId="054A687E" w14:textId="77777777" w:rsidR="00FD5C19" w:rsidRPr="001C20F0" w:rsidRDefault="00FD5C19" w:rsidP="006C386B">
            <w:pPr>
              <w:jc w:val="center"/>
              <w:rPr>
                <w:rFonts w:eastAsia="Times New Roman"/>
                <w:b/>
                <w:sz w:val="16"/>
                <w:szCs w:val="16"/>
                <w:lang w:val="en-PH"/>
              </w:rPr>
            </w:pPr>
            <w:r w:rsidRPr="001C20F0">
              <w:rPr>
                <w:rFonts w:eastAsia="Times New Roman"/>
                <w:b/>
                <w:sz w:val="16"/>
                <w:szCs w:val="16"/>
                <w:lang w:val="en-PH"/>
              </w:rPr>
              <w:t>Sample Size</w:t>
            </w:r>
          </w:p>
        </w:tc>
        <w:tc>
          <w:tcPr>
            <w:tcW w:w="669" w:type="pct"/>
            <w:vAlign w:val="center"/>
          </w:tcPr>
          <w:p w14:paraId="1297632C" w14:textId="77777777" w:rsidR="00FD5C19" w:rsidRPr="001C20F0" w:rsidRDefault="00FD5C19" w:rsidP="006C386B">
            <w:pPr>
              <w:jc w:val="center"/>
              <w:rPr>
                <w:rFonts w:eastAsia="Times New Roman"/>
                <w:b/>
                <w:sz w:val="16"/>
                <w:szCs w:val="16"/>
                <w:lang w:val="en-PH"/>
              </w:rPr>
            </w:pPr>
            <w:r w:rsidRPr="001C20F0">
              <w:rPr>
                <w:rFonts w:eastAsia="Times New Roman"/>
                <w:b/>
                <w:sz w:val="16"/>
                <w:szCs w:val="16"/>
                <w:lang w:val="en-PH"/>
              </w:rPr>
              <w:t>No. of Classes</w:t>
            </w:r>
          </w:p>
        </w:tc>
        <w:tc>
          <w:tcPr>
            <w:tcW w:w="687" w:type="pct"/>
            <w:vAlign w:val="center"/>
          </w:tcPr>
          <w:p w14:paraId="54C447B4" w14:textId="77777777" w:rsidR="00FD5C19" w:rsidRPr="001C20F0" w:rsidRDefault="00FD5C19" w:rsidP="006C386B">
            <w:pPr>
              <w:jc w:val="center"/>
              <w:rPr>
                <w:rFonts w:eastAsia="Times New Roman"/>
                <w:b/>
                <w:sz w:val="16"/>
                <w:szCs w:val="16"/>
                <w:lang w:val="en-PH"/>
              </w:rPr>
            </w:pPr>
            <w:r w:rsidRPr="001C20F0">
              <w:rPr>
                <w:rFonts w:eastAsia="Times New Roman"/>
                <w:b/>
                <w:sz w:val="16"/>
                <w:szCs w:val="16"/>
                <w:lang w:val="en-PH"/>
              </w:rPr>
              <w:t>Class Entropy</w:t>
            </w:r>
          </w:p>
        </w:tc>
        <w:tc>
          <w:tcPr>
            <w:tcW w:w="1088" w:type="pct"/>
            <w:vAlign w:val="center"/>
          </w:tcPr>
          <w:p w14:paraId="08FFB17D" w14:textId="77777777" w:rsidR="00FD5C19" w:rsidRPr="001C20F0" w:rsidRDefault="00FD5C19" w:rsidP="006C386B">
            <w:pPr>
              <w:jc w:val="center"/>
              <w:rPr>
                <w:rFonts w:eastAsia="Times New Roman"/>
                <w:b/>
                <w:sz w:val="16"/>
                <w:szCs w:val="16"/>
                <w:lang w:val="en-PH"/>
              </w:rPr>
            </w:pPr>
            <w:r w:rsidRPr="001C20F0">
              <w:rPr>
                <w:rFonts w:eastAsia="Times New Roman"/>
                <w:b/>
                <w:sz w:val="16"/>
                <w:szCs w:val="16"/>
                <w:lang w:val="en-PH"/>
              </w:rPr>
              <w:t>Type of Data</w:t>
            </w:r>
          </w:p>
        </w:tc>
      </w:tr>
      <w:tr w:rsidR="00FD5C19" w:rsidRPr="009729BD" w14:paraId="6114C192" w14:textId="77777777" w:rsidTr="003D0726">
        <w:trPr>
          <w:trHeight w:val="216"/>
        </w:trPr>
        <w:tc>
          <w:tcPr>
            <w:tcW w:w="1120" w:type="pct"/>
            <w:tcMar>
              <w:top w:w="28" w:type="dxa"/>
              <w:left w:w="100" w:type="dxa"/>
              <w:bottom w:w="28" w:type="dxa"/>
              <w:right w:w="100" w:type="dxa"/>
            </w:tcMar>
            <w:vAlign w:val="center"/>
          </w:tcPr>
          <w:p w14:paraId="080EA61A" w14:textId="77777777" w:rsidR="00FD5C19" w:rsidRPr="001C20F0" w:rsidRDefault="00FD5C19" w:rsidP="006C386B">
            <w:pPr>
              <w:jc w:val="center"/>
              <w:rPr>
                <w:rFonts w:eastAsia="Times New Roman"/>
                <w:sz w:val="16"/>
                <w:szCs w:val="16"/>
              </w:rPr>
            </w:pPr>
            <w:r w:rsidRPr="001C20F0">
              <w:rPr>
                <w:rFonts w:eastAsia="Times New Roman"/>
                <w:sz w:val="16"/>
                <w:szCs w:val="16"/>
              </w:rPr>
              <w:t>Leadership Ability</w:t>
            </w:r>
          </w:p>
        </w:tc>
        <w:tc>
          <w:tcPr>
            <w:tcW w:w="736" w:type="pct"/>
            <w:vAlign w:val="center"/>
          </w:tcPr>
          <w:p w14:paraId="3506EEDD" w14:textId="77777777" w:rsidR="00FD5C19" w:rsidRPr="001C20F0" w:rsidRDefault="00FD5C19" w:rsidP="006C386B">
            <w:pPr>
              <w:jc w:val="center"/>
              <w:rPr>
                <w:rFonts w:eastAsia="Times New Roman"/>
                <w:sz w:val="16"/>
                <w:szCs w:val="16"/>
              </w:rPr>
            </w:pPr>
            <w:r w:rsidRPr="001C20F0">
              <w:rPr>
                <w:rFonts w:eastAsia="Times New Roman"/>
                <w:sz w:val="16"/>
                <w:szCs w:val="16"/>
              </w:rPr>
              <w:t>76</w:t>
            </w:r>
          </w:p>
        </w:tc>
        <w:tc>
          <w:tcPr>
            <w:tcW w:w="700" w:type="pct"/>
            <w:tcMar>
              <w:top w:w="28" w:type="dxa"/>
              <w:left w:w="100" w:type="dxa"/>
              <w:bottom w:w="28" w:type="dxa"/>
              <w:right w:w="100" w:type="dxa"/>
            </w:tcMar>
            <w:vAlign w:val="center"/>
          </w:tcPr>
          <w:p w14:paraId="66066FB2" w14:textId="77777777" w:rsidR="00FD5C19" w:rsidRPr="001C20F0" w:rsidRDefault="00FD5C19" w:rsidP="006C386B">
            <w:pPr>
              <w:jc w:val="center"/>
              <w:rPr>
                <w:rFonts w:eastAsia="Times New Roman"/>
                <w:sz w:val="16"/>
                <w:szCs w:val="16"/>
              </w:rPr>
            </w:pPr>
            <w:r w:rsidRPr="001C20F0">
              <w:rPr>
                <w:rFonts w:eastAsia="Times New Roman"/>
                <w:sz w:val="16"/>
                <w:szCs w:val="16"/>
              </w:rPr>
              <w:t>125</w:t>
            </w:r>
          </w:p>
        </w:tc>
        <w:tc>
          <w:tcPr>
            <w:tcW w:w="669" w:type="pct"/>
            <w:vAlign w:val="center"/>
          </w:tcPr>
          <w:p w14:paraId="1FF7F095" w14:textId="77777777" w:rsidR="00FD5C19" w:rsidRPr="001C20F0" w:rsidRDefault="00FD5C19" w:rsidP="006C386B">
            <w:pPr>
              <w:jc w:val="center"/>
              <w:rPr>
                <w:rFonts w:eastAsia="Times New Roman"/>
                <w:sz w:val="16"/>
                <w:szCs w:val="16"/>
              </w:rPr>
            </w:pPr>
            <w:r w:rsidRPr="001C20F0">
              <w:rPr>
                <w:rFonts w:eastAsia="Times New Roman"/>
                <w:sz w:val="16"/>
                <w:szCs w:val="16"/>
              </w:rPr>
              <w:t>5</w:t>
            </w:r>
          </w:p>
        </w:tc>
        <w:tc>
          <w:tcPr>
            <w:tcW w:w="687" w:type="pct"/>
            <w:vAlign w:val="center"/>
          </w:tcPr>
          <w:p w14:paraId="05D553B5" w14:textId="77777777" w:rsidR="00FD5C19" w:rsidRPr="001C20F0" w:rsidRDefault="00FD5C19" w:rsidP="006C386B">
            <w:pPr>
              <w:jc w:val="center"/>
              <w:rPr>
                <w:rFonts w:eastAsia="Times New Roman"/>
                <w:sz w:val="16"/>
                <w:szCs w:val="16"/>
              </w:rPr>
            </w:pPr>
            <w:r w:rsidRPr="001C20F0">
              <w:rPr>
                <w:rFonts w:eastAsia="Times New Roman"/>
                <w:sz w:val="16"/>
                <w:szCs w:val="16"/>
              </w:rPr>
              <w:t>2.32</w:t>
            </w:r>
          </w:p>
        </w:tc>
        <w:tc>
          <w:tcPr>
            <w:tcW w:w="1088" w:type="pct"/>
            <w:vAlign w:val="center"/>
          </w:tcPr>
          <w:p w14:paraId="63F8F67B" w14:textId="77777777" w:rsidR="00FD5C19" w:rsidRPr="001C20F0" w:rsidRDefault="00FD5C19" w:rsidP="006C386B">
            <w:pPr>
              <w:jc w:val="center"/>
              <w:rPr>
                <w:rFonts w:eastAsia="Times New Roman"/>
                <w:sz w:val="16"/>
                <w:szCs w:val="16"/>
              </w:rPr>
            </w:pPr>
            <w:r w:rsidRPr="001C20F0">
              <w:rPr>
                <w:rFonts w:eastAsia="Times New Roman"/>
                <w:sz w:val="16"/>
                <w:szCs w:val="16"/>
              </w:rPr>
              <w:t>Numerical (Continuous)</w:t>
            </w:r>
          </w:p>
        </w:tc>
      </w:tr>
      <w:tr w:rsidR="00FD5C19" w:rsidRPr="009729BD" w14:paraId="4F61B860" w14:textId="77777777" w:rsidTr="003D0726">
        <w:trPr>
          <w:trHeight w:val="216"/>
        </w:trPr>
        <w:tc>
          <w:tcPr>
            <w:tcW w:w="1120" w:type="pct"/>
            <w:tcMar>
              <w:top w:w="28" w:type="dxa"/>
              <w:left w:w="100" w:type="dxa"/>
              <w:bottom w:w="28" w:type="dxa"/>
              <w:right w:w="100" w:type="dxa"/>
            </w:tcMar>
            <w:vAlign w:val="center"/>
          </w:tcPr>
          <w:p w14:paraId="7452E5A9" w14:textId="77777777" w:rsidR="00FD5C19" w:rsidRPr="001C20F0" w:rsidRDefault="00FD5C19" w:rsidP="006C386B">
            <w:pPr>
              <w:jc w:val="center"/>
              <w:rPr>
                <w:rFonts w:eastAsia="Times New Roman"/>
                <w:sz w:val="16"/>
                <w:szCs w:val="16"/>
              </w:rPr>
            </w:pPr>
            <w:r w:rsidRPr="001C20F0">
              <w:rPr>
                <w:rFonts w:eastAsia="Times New Roman"/>
                <w:sz w:val="16"/>
                <w:szCs w:val="16"/>
              </w:rPr>
              <w:t>Communication Skills</w:t>
            </w:r>
          </w:p>
        </w:tc>
        <w:tc>
          <w:tcPr>
            <w:tcW w:w="736" w:type="pct"/>
            <w:vAlign w:val="center"/>
          </w:tcPr>
          <w:p w14:paraId="2B418C9E" w14:textId="77777777" w:rsidR="00FD5C19" w:rsidRPr="001C20F0" w:rsidRDefault="00FD5C19" w:rsidP="006C386B">
            <w:pPr>
              <w:jc w:val="center"/>
              <w:rPr>
                <w:rFonts w:eastAsia="Times New Roman"/>
                <w:sz w:val="16"/>
                <w:szCs w:val="16"/>
              </w:rPr>
            </w:pPr>
            <w:r w:rsidRPr="001C20F0">
              <w:rPr>
                <w:rFonts w:eastAsia="Times New Roman"/>
                <w:sz w:val="16"/>
                <w:szCs w:val="16"/>
              </w:rPr>
              <w:t>65</w:t>
            </w:r>
          </w:p>
        </w:tc>
        <w:tc>
          <w:tcPr>
            <w:tcW w:w="700" w:type="pct"/>
            <w:tcMar>
              <w:top w:w="28" w:type="dxa"/>
              <w:left w:w="100" w:type="dxa"/>
              <w:bottom w:w="28" w:type="dxa"/>
              <w:right w:w="100" w:type="dxa"/>
            </w:tcMar>
            <w:vAlign w:val="center"/>
          </w:tcPr>
          <w:p w14:paraId="0CBC4592" w14:textId="77777777" w:rsidR="00FD5C19" w:rsidRPr="001C20F0" w:rsidRDefault="00FD5C19" w:rsidP="006C386B">
            <w:pPr>
              <w:jc w:val="center"/>
              <w:rPr>
                <w:rFonts w:eastAsia="Times New Roman"/>
                <w:sz w:val="16"/>
                <w:szCs w:val="16"/>
              </w:rPr>
            </w:pPr>
            <w:r w:rsidRPr="001C20F0">
              <w:rPr>
                <w:rFonts w:eastAsia="Times New Roman"/>
                <w:sz w:val="16"/>
                <w:szCs w:val="16"/>
              </w:rPr>
              <w:t>105</w:t>
            </w:r>
          </w:p>
        </w:tc>
        <w:tc>
          <w:tcPr>
            <w:tcW w:w="669" w:type="pct"/>
            <w:vAlign w:val="center"/>
          </w:tcPr>
          <w:p w14:paraId="2DC5A00C" w14:textId="77777777" w:rsidR="00FD5C19" w:rsidRPr="001C20F0" w:rsidRDefault="00FD5C19" w:rsidP="006C386B">
            <w:pPr>
              <w:jc w:val="center"/>
              <w:rPr>
                <w:rFonts w:eastAsia="Times New Roman"/>
                <w:sz w:val="16"/>
                <w:szCs w:val="16"/>
              </w:rPr>
            </w:pPr>
            <w:r w:rsidRPr="001C20F0">
              <w:rPr>
                <w:rFonts w:eastAsia="Times New Roman"/>
                <w:sz w:val="16"/>
                <w:szCs w:val="16"/>
              </w:rPr>
              <w:t>5</w:t>
            </w:r>
          </w:p>
        </w:tc>
        <w:tc>
          <w:tcPr>
            <w:tcW w:w="687" w:type="pct"/>
            <w:vAlign w:val="center"/>
          </w:tcPr>
          <w:p w14:paraId="1199B412" w14:textId="77777777" w:rsidR="00FD5C19" w:rsidRPr="001C20F0" w:rsidRDefault="00FD5C19" w:rsidP="006C386B">
            <w:pPr>
              <w:jc w:val="center"/>
              <w:rPr>
                <w:rFonts w:eastAsia="Times New Roman"/>
                <w:sz w:val="16"/>
                <w:szCs w:val="16"/>
              </w:rPr>
            </w:pPr>
            <w:r w:rsidRPr="001C20F0">
              <w:rPr>
                <w:rFonts w:eastAsia="Times New Roman"/>
                <w:sz w:val="16"/>
                <w:szCs w:val="16"/>
              </w:rPr>
              <w:t>2.32</w:t>
            </w:r>
          </w:p>
        </w:tc>
        <w:tc>
          <w:tcPr>
            <w:tcW w:w="1088" w:type="pct"/>
            <w:vAlign w:val="center"/>
          </w:tcPr>
          <w:p w14:paraId="509DC37F" w14:textId="77777777" w:rsidR="00FD5C19" w:rsidRPr="001C20F0" w:rsidRDefault="00FD5C19" w:rsidP="006C386B">
            <w:pPr>
              <w:jc w:val="center"/>
              <w:rPr>
                <w:rFonts w:eastAsia="Times New Roman"/>
                <w:sz w:val="16"/>
                <w:szCs w:val="16"/>
              </w:rPr>
            </w:pPr>
            <w:r w:rsidRPr="001C20F0">
              <w:rPr>
                <w:rFonts w:eastAsia="Times New Roman"/>
                <w:sz w:val="16"/>
                <w:szCs w:val="16"/>
              </w:rPr>
              <w:t>Numerical (Continuous</w:t>
            </w:r>
          </w:p>
        </w:tc>
      </w:tr>
      <w:tr w:rsidR="00FD5C19" w:rsidRPr="009729BD" w14:paraId="3A2CF00C" w14:textId="77777777" w:rsidTr="003D0726">
        <w:trPr>
          <w:trHeight w:val="216"/>
        </w:trPr>
        <w:tc>
          <w:tcPr>
            <w:tcW w:w="1120" w:type="pct"/>
            <w:tcMar>
              <w:top w:w="28" w:type="dxa"/>
              <w:left w:w="100" w:type="dxa"/>
              <w:bottom w:w="28" w:type="dxa"/>
              <w:right w:w="100" w:type="dxa"/>
            </w:tcMar>
            <w:vAlign w:val="center"/>
          </w:tcPr>
          <w:p w14:paraId="72EB2186" w14:textId="77777777" w:rsidR="00FD5C19" w:rsidRPr="001C20F0" w:rsidRDefault="00FD5C19" w:rsidP="006C386B">
            <w:pPr>
              <w:jc w:val="center"/>
              <w:rPr>
                <w:rFonts w:eastAsia="Times New Roman"/>
                <w:sz w:val="16"/>
                <w:szCs w:val="16"/>
              </w:rPr>
            </w:pPr>
            <w:r w:rsidRPr="001C20F0">
              <w:rPr>
                <w:rFonts w:eastAsia="Times New Roman"/>
                <w:sz w:val="16"/>
                <w:szCs w:val="16"/>
              </w:rPr>
              <w:t>Candidate Enthusiasm</w:t>
            </w:r>
          </w:p>
        </w:tc>
        <w:tc>
          <w:tcPr>
            <w:tcW w:w="736" w:type="pct"/>
            <w:vAlign w:val="center"/>
          </w:tcPr>
          <w:p w14:paraId="41720C0A" w14:textId="77777777" w:rsidR="00FD5C19" w:rsidRPr="001C20F0" w:rsidRDefault="00FD5C19" w:rsidP="006C386B">
            <w:pPr>
              <w:jc w:val="center"/>
              <w:rPr>
                <w:rFonts w:eastAsia="Times New Roman"/>
                <w:sz w:val="16"/>
                <w:szCs w:val="16"/>
              </w:rPr>
            </w:pPr>
            <w:r w:rsidRPr="001C20F0">
              <w:rPr>
                <w:rFonts w:eastAsia="Times New Roman"/>
                <w:sz w:val="16"/>
                <w:szCs w:val="16"/>
              </w:rPr>
              <w:t>120</w:t>
            </w:r>
          </w:p>
        </w:tc>
        <w:tc>
          <w:tcPr>
            <w:tcW w:w="700" w:type="pct"/>
            <w:tcMar>
              <w:top w:w="28" w:type="dxa"/>
              <w:left w:w="100" w:type="dxa"/>
              <w:bottom w:w="28" w:type="dxa"/>
              <w:right w:w="100" w:type="dxa"/>
            </w:tcMar>
            <w:vAlign w:val="center"/>
          </w:tcPr>
          <w:p w14:paraId="4F44A6EF" w14:textId="77777777" w:rsidR="00FD5C19" w:rsidRPr="001C20F0" w:rsidRDefault="00FD5C19" w:rsidP="006C386B">
            <w:pPr>
              <w:jc w:val="center"/>
              <w:rPr>
                <w:rFonts w:eastAsia="Times New Roman"/>
                <w:sz w:val="16"/>
                <w:szCs w:val="16"/>
              </w:rPr>
            </w:pPr>
            <w:r w:rsidRPr="001C20F0">
              <w:rPr>
                <w:rFonts w:eastAsia="Times New Roman"/>
                <w:sz w:val="16"/>
                <w:szCs w:val="16"/>
              </w:rPr>
              <w:t>125</w:t>
            </w:r>
          </w:p>
        </w:tc>
        <w:tc>
          <w:tcPr>
            <w:tcW w:w="669" w:type="pct"/>
            <w:vAlign w:val="center"/>
          </w:tcPr>
          <w:p w14:paraId="17C50DB9" w14:textId="77777777" w:rsidR="00FD5C19" w:rsidRPr="001C20F0" w:rsidRDefault="00FD5C19" w:rsidP="006C386B">
            <w:pPr>
              <w:jc w:val="center"/>
              <w:rPr>
                <w:rFonts w:eastAsia="Times New Roman"/>
                <w:sz w:val="16"/>
                <w:szCs w:val="16"/>
              </w:rPr>
            </w:pPr>
            <w:r w:rsidRPr="001C20F0">
              <w:rPr>
                <w:rFonts w:eastAsia="Times New Roman"/>
                <w:sz w:val="16"/>
                <w:szCs w:val="16"/>
              </w:rPr>
              <w:t>5</w:t>
            </w:r>
          </w:p>
        </w:tc>
        <w:tc>
          <w:tcPr>
            <w:tcW w:w="687" w:type="pct"/>
            <w:vAlign w:val="center"/>
          </w:tcPr>
          <w:p w14:paraId="7DAC1F16" w14:textId="77777777" w:rsidR="00FD5C19" w:rsidRPr="001C20F0" w:rsidRDefault="00FD5C19" w:rsidP="006C386B">
            <w:pPr>
              <w:jc w:val="center"/>
              <w:rPr>
                <w:rFonts w:eastAsia="Times New Roman"/>
                <w:sz w:val="16"/>
                <w:szCs w:val="16"/>
              </w:rPr>
            </w:pPr>
            <w:r w:rsidRPr="001C20F0">
              <w:rPr>
                <w:rFonts w:eastAsia="Times New Roman"/>
                <w:sz w:val="16"/>
                <w:szCs w:val="16"/>
              </w:rPr>
              <w:t>2.32</w:t>
            </w:r>
          </w:p>
        </w:tc>
        <w:tc>
          <w:tcPr>
            <w:tcW w:w="1088" w:type="pct"/>
            <w:vAlign w:val="center"/>
          </w:tcPr>
          <w:p w14:paraId="4F3187A0" w14:textId="77777777" w:rsidR="00FD5C19" w:rsidRPr="001C20F0" w:rsidRDefault="00FD5C19" w:rsidP="006C386B">
            <w:pPr>
              <w:jc w:val="center"/>
              <w:rPr>
                <w:rFonts w:eastAsia="Times New Roman"/>
                <w:sz w:val="16"/>
                <w:szCs w:val="16"/>
              </w:rPr>
            </w:pPr>
            <w:r w:rsidRPr="001C20F0">
              <w:rPr>
                <w:rFonts w:eastAsia="Times New Roman"/>
                <w:sz w:val="16"/>
                <w:szCs w:val="16"/>
              </w:rPr>
              <w:t>Numerical (Continuous)</w:t>
            </w:r>
          </w:p>
        </w:tc>
      </w:tr>
    </w:tbl>
    <w:p w14:paraId="3D2A0ECF" w14:textId="77777777" w:rsidR="002E645A" w:rsidRDefault="002E645A" w:rsidP="00881816">
      <w:pPr>
        <w:pStyle w:val="Para"/>
      </w:pPr>
    </w:p>
    <w:p w14:paraId="3D468C90" w14:textId="69D943C6" w:rsidR="00E95AD4" w:rsidRDefault="009E5558" w:rsidP="00881816">
      <w:pPr>
        <w:pStyle w:val="Para"/>
        <w:rPr>
          <w:bCs/>
        </w:rPr>
      </w:pPr>
      <w:r w:rsidRPr="00680094">
        <w:t xml:space="preserve">Based on the characteristics of the feature shown in Table </w:t>
      </w:r>
      <w:r>
        <w:t>1</w:t>
      </w:r>
      <w:r w:rsidRPr="00680094">
        <w:t>, the researchers have outlined several suitable classification algorithms corresponding to each criterion. The list of machine learning algorithms used for this analysis was collated from the algorithms used by past related studies</w:t>
      </w:r>
      <w:r>
        <w:t xml:space="preserve"> such as Lasso Regression, </w:t>
      </w:r>
      <w:r w:rsidRPr="00886672">
        <w:t>Logistic Regression, Linear Discriminant Analysis (LDA), Quadratic Discriminant Analysis (QDA), Support Vector Machine (SVM), Support Vector Regression (SVR), Decision Tree, Random Forest, and K-Nearest Neighbor (KNN).</w:t>
      </w:r>
    </w:p>
    <w:p w14:paraId="66692DBB" w14:textId="568A6A3A" w:rsidR="009E5558" w:rsidRDefault="00A33BA6" w:rsidP="00E95AD4">
      <w:pPr>
        <w:pStyle w:val="TableCaption"/>
      </w:pPr>
      <w:r>
        <w:t>Table 2: Suitable Algorithms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02"/>
        <w:gridCol w:w="1216"/>
        <w:gridCol w:w="1558"/>
        <w:gridCol w:w="1558"/>
        <w:gridCol w:w="1558"/>
        <w:gridCol w:w="1558"/>
      </w:tblGrid>
      <w:tr w:rsidR="009E5558" w:rsidRPr="00F869E1" w14:paraId="46667145" w14:textId="77777777" w:rsidTr="003D0726">
        <w:trPr>
          <w:trHeight w:val="216"/>
        </w:trPr>
        <w:tc>
          <w:tcPr>
            <w:tcW w:w="1017" w:type="pct"/>
            <w:tcMar>
              <w:top w:w="28" w:type="dxa"/>
              <w:left w:w="100" w:type="dxa"/>
              <w:bottom w:w="28" w:type="dxa"/>
              <w:right w:w="100" w:type="dxa"/>
            </w:tcMar>
            <w:vAlign w:val="center"/>
            <w:hideMark/>
          </w:tcPr>
          <w:p w14:paraId="6C0C40F0" w14:textId="77777777" w:rsidR="009E5558" w:rsidRPr="0021369D" w:rsidRDefault="009E5558" w:rsidP="001F02C2">
            <w:pPr>
              <w:jc w:val="center"/>
              <w:rPr>
                <w:rFonts w:eastAsia="Times New Roman"/>
                <w:b/>
                <w:sz w:val="16"/>
                <w:szCs w:val="16"/>
                <w:lang w:val="en-PH"/>
              </w:rPr>
            </w:pPr>
            <w:r w:rsidRPr="0021369D">
              <w:rPr>
                <w:rFonts w:eastAsia="Times New Roman"/>
                <w:b/>
                <w:sz w:val="16"/>
                <w:szCs w:val="16"/>
                <w:lang w:val="en-PH"/>
              </w:rPr>
              <w:t>Criteria</w:t>
            </w:r>
          </w:p>
        </w:tc>
        <w:tc>
          <w:tcPr>
            <w:tcW w:w="650" w:type="pct"/>
            <w:vAlign w:val="center"/>
          </w:tcPr>
          <w:p w14:paraId="2D242782" w14:textId="77777777" w:rsidR="009E5558" w:rsidRPr="0021369D" w:rsidRDefault="009E5558" w:rsidP="001F02C2">
            <w:pPr>
              <w:jc w:val="center"/>
              <w:rPr>
                <w:rFonts w:eastAsia="Times New Roman"/>
                <w:b/>
                <w:sz w:val="16"/>
                <w:szCs w:val="16"/>
                <w:lang w:val="en-PH"/>
              </w:rPr>
            </w:pPr>
            <w:r w:rsidRPr="0021369D">
              <w:rPr>
                <w:rFonts w:eastAsia="Times New Roman"/>
                <w:b/>
                <w:sz w:val="16"/>
                <w:szCs w:val="16"/>
                <w:lang w:val="en-PH"/>
              </w:rPr>
              <w:t xml:space="preserve">Large No. of Features </w:t>
            </w:r>
          </w:p>
          <w:p w14:paraId="5F0C647E" w14:textId="77777777" w:rsidR="009E5558" w:rsidRPr="0021369D" w:rsidRDefault="009E5558" w:rsidP="001F02C2">
            <w:pPr>
              <w:jc w:val="center"/>
              <w:rPr>
                <w:rFonts w:eastAsia="Times New Roman"/>
                <w:b/>
                <w:sz w:val="16"/>
                <w:szCs w:val="16"/>
                <w:lang w:val="en-PH"/>
              </w:rPr>
            </w:pPr>
            <w:r w:rsidRPr="0021369D">
              <w:rPr>
                <w:rFonts w:eastAsia="Times New Roman"/>
                <w:b/>
                <w:sz w:val="16"/>
                <w:szCs w:val="16"/>
                <w:lang w:val="en-PH"/>
              </w:rPr>
              <w:t>(&gt; 50)</w:t>
            </w:r>
          </w:p>
        </w:tc>
        <w:tc>
          <w:tcPr>
            <w:tcW w:w="833" w:type="pct"/>
            <w:tcMar>
              <w:top w:w="28" w:type="dxa"/>
              <w:left w:w="100" w:type="dxa"/>
              <w:bottom w:w="28" w:type="dxa"/>
              <w:right w:w="100" w:type="dxa"/>
            </w:tcMar>
            <w:vAlign w:val="center"/>
            <w:hideMark/>
          </w:tcPr>
          <w:p w14:paraId="79780D70" w14:textId="77777777" w:rsidR="009E5558" w:rsidRPr="0021369D" w:rsidRDefault="009E5558" w:rsidP="001F02C2">
            <w:pPr>
              <w:jc w:val="center"/>
              <w:rPr>
                <w:rFonts w:eastAsia="Times New Roman"/>
                <w:b/>
                <w:sz w:val="16"/>
                <w:szCs w:val="16"/>
                <w:lang w:val="en-PH"/>
              </w:rPr>
            </w:pPr>
            <w:r w:rsidRPr="0021369D">
              <w:rPr>
                <w:rFonts w:eastAsia="Times New Roman"/>
                <w:b/>
                <w:sz w:val="16"/>
                <w:szCs w:val="16"/>
                <w:lang w:val="en-PH"/>
              </w:rPr>
              <w:t xml:space="preserve">Large Sample Size </w:t>
            </w:r>
          </w:p>
          <w:p w14:paraId="0DA86F76" w14:textId="77777777" w:rsidR="009E5558" w:rsidRPr="0021369D" w:rsidRDefault="009E5558" w:rsidP="001F02C2">
            <w:pPr>
              <w:jc w:val="center"/>
              <w:rPr>
                <w:rFonts w:eastAsia="Times New Roman"/>
                <w:b/>
                <w:sz w:val="16"/>
                <w:szCs w:val="16"/>
                <w:lang w:val="en-PH"/>
              </w:rPr>
            </w:pPr>
            <w:r w:rsidRPr="0021369D">
              <w:rPr>
                <w:rFonts w:eastAsia="Times New Roman"/>
                <w:b/>
                <w:sz w:val="16"/>
                <w:szCs w:val="16"/>
                <w:lang w:val="en-PH"/>
              </w:rPr>
              <w:t>(&gt; 1030)</w:t>
            </w:r>
          </w:p>
        </w:tc>
        <w:tc>
          <w:tcPr>
            <w:tcW w:w="833" w:type="pct"/>
            <w:vAlign w:val="center"/>
          </w:tcPr>
          <w:p w14:paraId="11C8B964" w14:textId="77777777" w:rsidR="009E5558" w:rsidRPr="0021369D" w:rsidRDefault="009E5558" w:rsidP="001F02C2">
            <w:pPr>
              <w:jc w:val="center"/>
              <w:rPr>
                <w:rFonts w:eastAsia="Times New Roman"/>
                <w:b/>
                <w:sz w:val="16"/>
                <w:szCs w:val="16"/>
                <w:lang w:val="en-PH"/>
              </w:rPr>
            </w:pPr>
            <w:r w:rsidRPr="0021369D">
              <w:rPr>
                <w:rFonts w:eastAsia="Times New Roman"/>
                <w:b/>
                <w:sz w:val="16"/>
                <w:szCs w:val="16"/>
                <w:lang w:val="en-PH"/>
              </w:rPr>
              <w:t>Multiclass</w:t>
            </w:r>
          </w:p>
        </w:tc>
        <w:tc>
          <w:tcPr>
            <w:tcW w:w="833" w:type="pct"/>
            <w:vAlign w:val="center"/>
          </w:tcPr>
          <w:p w14:paraId="5C7CFBA8" w14:textId="77777777" w:rsidR="009E5558" w:rsidRPr="0021369D" w:rsidRDefault="009E5558" w:rsidP="001F02C2">
            <w:pPr>
              <w:jc w:val="center"/>
              <w:rPr>
                <w:rFonts w:eastAsia="Times New Roman"/>
                <w:b/>
                <w:sz w:val="16"/>
                <w:szCs w:val="16"/>
                <w:lang w:val="en-PH"/>
              </w:rPr>
            </w:pPr>
            <w:r w:rsidRPr="0021369D">
              <w:rPr>
                <w:rFonts w:eastAsia="Times New Roman"/>
                <w:b/>
                <w:sz w:val="16"/>
                <w:szCs w:val="16"/>
                <w:lang w:val="en-PH"/>
              </w:rPr>
              <w:t>High-Class Entropy</w:t>
            </w:r>
          </w:p>
        </w:tc>
        <w:tc>
          <w:tcPr>
            <w:tcW w:w="833" w:type="pct"/>
            <w:vAlign w:val="center"/>
          </w:tcPr>
          <w:p w14:paraId="41CF3D10" w14:textId="77777777" w:rsidR="009E5558" w:rsidRPr="0021369D" w:rsidRDefault="009E5558" w:rsidP="001F02C2">
            <w:pPr>
              <w:jc w:val="center"/>
              <w:rPr>
                <w:rFonts w:eastAsia="Times New Roman"/>
                <w:b/>
                <w:sz w:val="16"/>
                <w:szCs w:val="16"/>
                <w:lang w:val="en-PH"/>
              </w:rPr>
            </w:pPr>
            <w:r w:rsidRPr="0021369D">
              <w:rPr>
                <w:rFonts w:eastAsia="Times New Roman"/>
                <w:b/>
                <w:sz w:val="16"/>
                <w:szCs w:val="16"/>
                <w:lang w:val="en-PH"/>
              </w:rPr>
              <w:t>Suitable Algorithms</w:t>
            </w:r>
          </w:p>
        </w:tc>
      </w:tr>
      <w:tr w:rsidR="009E5558" w:rsidRPr="00F869E1" w14:paraId="2989B847" w14:textId="77777777" w:rsidTr="003D0726">
        <w:trPr>
          <w:trHeight w:val="216"/>
        </w:trPr>
        <w:tc>
          <w:tcPr>
            <w:tcW w:w="1017" w:type="pct"/>
            <w:tcMar>
              <w:top w:w="28" w:type="dxa"/>
              <w:left w:w="100" w:type="dxa"/>
              <w:bottom w:w="28" w:type="dxa"/>
              <w:right w:w="100" w:type="dxa"/>
            </w:tcMar>
            <w:vAlign w:val="center"/>
          </w:tcPr>
          <w:p w14:paraId="63143177" w14:textId="77777777" w:rsidR="009E5558" w:rsidRDefault="009E5558" w:rsidP="001F02C2">
            <w:pPr>
              <w:jc w:val="center"/>
              <w:rPr>
                <w:rFonts w:eastAsia="Times New Roman"/>
                <w:sz w:val="16"/>
                <w:szCs w:val="16"/>
              </w:rPr>
            </w:pPr>
            <w:r w:rsidRPr="0021369D">
              <w:rPr>
                <w:rFonts w:eastAsia="Times New Roman"/>
                <w:sz w:val="16"/>
                <w:szCs w:val="16"/>
              </w:rPr>
              <w:t xml:space="preserve">Leadership </w:t>
            </w:r>
          </w:p>
          <w:p w14:paraId="18BA946D" w14:textId="77777777" w:rsidR="009E5558" w:rsidRPr="0021369D" w:rsidRDefault="009E5558" w:rsidP="001F02C2">
            <w:pPr>
              <w:jc w:val="center"/>
              <w:rPr>
                <w:rFonts w:eastAsia="Times New Roman"/>
                <w:sz w:val="16"/>
                <w:szCs w:val="16"/>
              </w:rPr>
            </w:pPr>
            <w:r w:rsidRPr="0021369D">
              <w:rPr>
                <w:rFonts w:eastAsia="Times New Roman"/>
                <w:sz w:val="16"/>
                <w:szCs w:val="16"/>
              </w:rPr>
              <w:t>Ability</w:t>
            </w:r>
          </w:p>
        </w:tc>
        <w:tc>
          <w:tcPr>
            <w:tcW w:w="650" w:type="pct"/>
            <w:vAlign w:val="center"/>
          </w:tcPr>
          <w:p w14:paraId="48DCC62E"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tcMar>
              <w:top w:w="28" w:type="dxa"/>
              <w:left w:w="100" w:type="dxa"/>
              <w:bottom w:w="28" w:type="dxa"/>
              <w:right w:w="100" w:type="dxa"/>
            </w:tcMar>
            <w:vAlign w:val="center"/>
          </w:tcPr>
          <w:p w14:paraId="58ABAF79"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vAlign w:val="center"/>
          </w:tcPr>
          <w:p w14:paraId="4D7789DA"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vAlign w:val="center"/>
          </w:tcPr>
          <w:p w14:paraId="7DF04250"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vAlign w:val="center"/>
          </w:tcPr>
          <w:p w14:paraId="052CFA44" w14:textId="77777777" w:rsidR="009E5558" w:rsidRPr="0021369D" w:rsidRDefault="009E5558" w:rsidP="001F02C2">
            <w:pPr>
              <w:jc w:val="center"/>
              <w:rPr>
                <w:rFonts w:eastAsia="Times New Roman"/>
                <w:sz w:val="16"/>
                <w:szCs w:val="16"/>
              </w:rPr>
            </w:pPr>
            <w:r w:rsidRPr="0021369D">
              <w:rPr>
                <w:sz w:val="16"/>
                <w:szCs w:val="16"/>
              </w:rPr>
              <w:t>SVM, LDA, QDA, and Random Forest</w:t>
            </w:r>
          </w:p>
        </w:tc>
      </w:tr>
      <w:tr w:rsidR="009E5558" w:rsidRPr="00F869E1" w14:paraId="5440844C" w14:textId="77777777" w:rsidTr="003D0726">
        <w:trPr>
          <w:trHeight w:val="216"/>
        </w:trPr>
        <w:tc>
          <w:tcPr>
            <w:tcW w:w="1017" w:type="pct"/>
            <w:tcMar>
              <w:top w:w="28" w:type="dxa"/>
              <w:left w:w="100" w:type="dxa"/>
              <w:bottom w:w="28" w:type="dxa"/>
              <w:right w:w="100" w:type="dxa"/>
            </w:tcMar>
            <w:vAlign w:val="center"/>
          </w:tcPr>
          <w:p w14:paraId="236F50C4" w14:textId="77777777" w:rsidR="009E5558" w:rsidRPr="0021369D" w:rsidRDefault="009E5558" w:rsidP="001F02C2">
            <w:pPr>
              <w:jc w:val="center"/>
              <w:rPr>
                <w:rFonts w:eastAsia="Times New Roman"/>
                <w:sz w:val="16"/>
                <w:szCs w:val="16"/>
              </w:rPr>
            </w:pPr>
            <w:r w:rsidRPr="0021369D">
              <w:rPr>
                <w:rFonts w:eastAsia="Times New Roman"/>
                <w:sz w:val="16"/>
                <w:szCs w:val="16"/>
              </w:rPr>
              <w:t>Communication Skills</w:t>
            </w:r>
          </w:p>
        </w:tc>
        <w:tc>
          <w:tcPr>
            <w:tcW w:w="650" w:type="pct"/>
            <w:vAlign w:val="center"/>
          </w:tcPr>
          <w:p w14:paraId="007A21EF"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tcMar>
              <w:top w:w="28" w:type="dxa"/>
              <w:left w:w="100" w:type="dxa"/>
              <w:bottom w:w="28" w:type="dxa"/>
              <w:right w:w="100" w:type="dxa"/>
            </w:tcMar>
            <w:vAlign w:val="center"/>
          </w:tcPr>
          <w:p w14:paraId="6874802D"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vAlign w:val="center"/>
          </w:tcPr>
          <w:p w14:paraId="58661A96"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vAlign w:val="center"/>
          </w:tcPr>
          <w:p w14:paraId="6016C26F"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vAlign w:val="center"/>
          </w:tcPr>
          <w:p w14:paraId="642E0346" w14:textId="77777777" w:rsidR="009E5558" w:rsidRPr="0021369D" w:rsidRDefault="009E5558" w:rsidP="001F02C2">
            <w:pPr>
              <w:jc w:val="center"/>
              <w:rPr>
                <w:rFonts w:eastAsia="Times New Roman"/>
                <w:sz w:val="16"/>
                <w:szCs w:val="16"/>
              </w:rPr>
            </w:pPr>
            <w:r w:rsidRPr="0021369D">
              <w:rPr>
                <w:sz w:val="16"/>
                <w:szCs w:val="16"/>
              </w:rPr>
              <w:t>SVM, LDA, QDA, and Random Forest</w:t>
            </w:r>
          </w:p>
        </w:tc>
      </w:tr>
      <w:tr w:rsidR="009E5558" w:rsidRPr="00F869E1" w14:paraId="08C11B76" w14:textId="77777777" w:rsidTr="003D0726">
        <w:trPr>
          <w:trHeight w:val="216"/>
        </w:trPr>
        <w:tc>
          <w:tcPr>
            <w:tcW w:w="1017" w:type="pct"/>
            <w:tcMar>
              <w:top w:w="28" w:type="dxa"/>
              <w:left w:w="100" w:type="dxa"/>
              <w:bottom w:w="28" w:type="dxa"/>
              <w:right w:w="100" w:type="dxa"/>
            </w:tcMar>
            <w:vAlign w:val="center"/>
          </w:tcPr>
          <w:p w14:paraId="4A2038B7" w14:textId="77777777" w:rsidR="009E5558" w:rsidRPr="0021369D" w:rsidRDefault="009E5558" w:rsidP="001F02C2">
            <w:pPr>
              <w:jc w:val="center"/>
              <w:rPr>
                <w:rFonts w:eastAsia="Times New Roman"/>
                <w:sz w:val="16"/>
                <w:szCs w:val="16"/>
              </w:rPr>
            </w:pPr>
            <w:r w:rsidRPr="0021369D">
              <w:rPr>
                <w:rFonts w:eastAsia="Times New Roman"/>
                <w:sz w:val="16"/>
                <w:szCs w:val="16"/>
              </w:rPr>
              <w:t>Candidate Enthusiasm</w:t>
            </w:r>
          </w:p>
        </w:tc>
        <w:tc>
          <w:tcPr>
            <w:tcW w:w="650" w:type="pct"/>
            <w:vAlign w:val="center"/>
          </w:tcPr>
          <w:p w14:paraId="512CADE7"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tcMar>
              <w:top w:w="28" w:type="dxa"/>
              <w:left w:w="100" w:type="dxa"/>
              <w:bottom w:w="28" w:type="dxa"/>
              <w:right w:w="100" w:type="dxa"/>
            </w:tcMar>
            <w:vAlign w:val="center"/>
          </w:tcPr>
          <w:p w14:paraId="3A186690"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vAlign w:val="center"/>
          </w:tcPr>
          <w:p w14:paraId="55236E83"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vAlign w:val="center"/>
          </w:tcPr>
          <w:p w14:paraId="4B538D60" w14:textId="77777777" w:rsidR="009E5558" w:rsidRPr="0021369D" w:rsidRDefault="009E5558" w:rsidP="001F02C2">
            <w:pPr>
              <w:jc w:val="center"/>
              <w:rPr>
                <w:rFonts w:eastAsia="Times New Roman"/>
                <w:sz w:val="16"/>
                <w:szCs w:val="16"/>
              </w:rPr>
            </w:pPr>
            <w:r w:rsidRPr="0021369D">
              <w:rPr>
                <w:rFonts w:ascii="Segoe UI Symbol" w:hAnsi="Segoe UI Symbol" w:cs="Segoe UI Symbol"/>
                <w:sz w:val="16"/>
                <w:szCs w:val="16"/>
              </w:rPr>
              <w:t>✓</w:t>
            </w:r>
          </w:p>
        </w:tc>
        <w:tc>
          <w:tcPr>
            <w:tcW w:w="833" w:type="pct"/>
            <w:vAlign w:val="center"/>
          </w:tcPr>
          <w:p w14:paraId="5F638A65" w14:textId="77777777" w:rsidR="009E5558" w:rsidRPr="0021369D" w:rsidRDefault="009E5558" w:rsidP="001F02C2">
            <w:pPr>
              <w:jc w:val="center"/>
              <w:rPr>
                <w:rFonts w:eastAsia="Times New Roman"/>
                <w:sz w:val="16"/>
                <w:szCs w:val="16"/>
              </w:rPr>
            </w:pPr>
            <w:r w:rsidRPr="0021369D">
              <w:rPr>
                <w:sz w:val="16"/>
                <w:szCs w:val="16"/>
              </w:rPr>
              <w:t>SVM, LDA, QDA, and Random Forest</w:t>
            </w:r>
          </w:p>
        </w:tc>
      </w:tr>
    </w:tbl>
    <w:p w14:paraId="79BB9A16" w14:textId="77786066" w:rsidR="009E5159" w:rsidRDefault="009E5558" w:rsidP="00C43F80">
      <w:pPr>
        <w:spacing w:before="240"/>
        <w:jc w:val="both"/>
        <w:rPr>
          <w:color w:val="000000" w:themeColor="text1"/>
          <w:sz w:val="20"/>
          <w:szCs w:val="20"/>
        </w:rPr>
      </w:pPr>
      <w:r w:rsidRPr="009E5558">
        <w:rPr>
          <w:color w:val="000000" w:themeColor="text1"/>
          <w:sz w:val="20"/>
          <w:szCs w:val="20"/>
        </w:rPr>
        <w:t xml:space="preserve">It can be observed in Table 2 that the characteristics of the features in each criterion are </w:t>
      </w:r>
      <w:proofErr w:type="gramStart"/>
      <w:r w:rsidRPr="009E5558">
        <w:rPr>
          <w:color w:val="000000" w:themeColor="text1"/>
          <w:sz w:val="20"/>
          <w:szCs w:val="20"/>
        </w:rPr>
        <w:t>similar to</w:t>
      </w:r>
      <w:proofErr w:type="gramEnd"/>
      <w:r w:rsidRPr="009E5558">
        <w:rPr>
          <w:color w:val="000000" w:themeColor="text1"/>
          <w:sz w:val="20"/>
          <w:szCs w:val="20"/>
        </w:rPr>
        <w:t xml:space="preserve"> one another, out of the nine different algorithms used by past the studies, SVM, LDA, QDA, and Random Forest.</w:t>
      </w:r>
    </w:p>
    <w:p w14:paraId="2C80465D" w14:textId="77777777" w:rsidR="00D8206D" w:rsidRDefault="00D8206D" w:rsidP="009E5558">
      <w:pPr>
        <w:jc w:val="both"/>
        <w:rPr>
          <w:color w:val="000000" w:themeColor="text1"/>
          <w:sz w:val="20"/>
          <w:szCs w:val="20"/>
        </w:rPr>
      </w:pPr>
    </w:p>
    <w:p w14:paraId="4C4129D2" w14:textId="7BE5FE25" w:rsidR="00D8206D" w:rsidRPr="0093137A" w:rsidRDefault="00D8206D" w:rsidP="00D8206D">
      <w:pPr>
        <w:pStyle w:val="Heading2"/>
        <w:jc w:val="both"/>
        <w:rPr>
          <w:rFonts w:ascii="Times New Roman" w:hAnsi="Times New Roman"/>
          <w:sz w:val="22"/>
        </w:rPr>
      </w:pPr>
      <w:r w:rsidRPr="0093137A">
        <w:rPr>
          <w:rFonts w:ascii="Times New Roman" w:hAnsi="Times New Roman"/>
          <w:sz w:val="22"/>
        </w:rPr>
        <w:t>5.</w:t>
      </w:r>
      <w:r>
        <w:rPr>
          <w:rFonts w:ascii="Times New Roman" w:hAnsi="Times New Roman"/>
          <w:sz w:val="22"/>
        </w:rPr>
        <w:t>5</w:t>
      </w:r>
      <w:r w:rsidRPr="0093137A">
        <w:rPr>
          <w:rFonts w:ascii="Times New Roman" w:hAnsi="Times New Roman"/>
          <w:sz w:val="22"/>
        </w:rPr>
        <w:t xml:space="preserve"> </w:t>
      </w:r>
      <w:r>
        <w:rPr>
          <w:rFonts w:ascii="Times New Roman" w:hAnsi="Times New Roman"/>
          <w:sz w:val="22"/>
        </w:rPr>
        <w:t>Testing Model Performance Based on Accuracy and F1-Score</w:t>
      </w:r>
    </w:p>
    <w:p w14:paraId="496AFD33" w14:textId="77777777" w:rsidR="00A06940" w:rsidRDefault="00A06940" w:rsidP="00881816">
      <w:pPr>
        <w:pStyle w:val="Para"/>
      </w:pPr>
      <w:r w:rsidRPr="004B6FC6">
        <w:t>The suitable algorithms were used alongside the split training sets to train their respective classification models. The metrics of the algorithms per criterion, during and after model development</w:t>
      </w:r>
      <w:r>
        <w:t xml:space="preserve"> are shown in Table 3.</w:t>
      </w:r>
    </w:p>
    <w:p w14:paraId="288057DC" w14:textId="5DBB8D7F" w:rsidR="00A06940" w:rsidRDefault="00A33BA6" w:rsidP="00E95AD4">
      <w:pPr>
        <w:pStyle w:val="TableCaption"/>
      </w:pPr>
      <w:r>
        <w:t>Table 3: Metrics of each Algorithm per Criterion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1412"/>
        <w:gridCol w:w="1292"/>
        <w:gridCol w:w="1339"/>
        <w:gridCol w:w="1616"/>
        <w:gridCol w:w="1348"/>
      </w:tblGrid>
      <w:tr w:rsidR="00A06940" w:rsidRPr="00DD0DA2" w14:paraId="5C934664" w14:textId="77777777" w:rsidTr="003D0726">
        <w:trPr>
          <w:trHeight w:val="216"/>
        </w:trPr>
        <w:tc>
          <w:tcPr>
            <w:tcW w:w="1253" w:type="pct"/>
            <w:tcMar>
              <w:top w:w="28" w:type="dxa"/>
              <w:left w:w="100" w:type="dxa"/>
              <w:bottom w:w="28" w:type="dxa"/>
              <w:right w:w="100" w:type="dxa"/>
            </w:tcMar>
            <w:vAlign w:val="center"/>
            <w:hideMark/>
          </w:tcPr>
          <w:p w14:paraId="5EB74D97" w14:textId="77777777" w:rsidR="00A06940" w:rsidRPr="00DD0DA2" w:rsidRDefault="00A06940" w:rsidP="00F452D9">
            <w:pPr>
              <w:jc w:val="center"/>
              <w:rPr>
                <w:rFonts w:eastAsia="Times New Roman"/>
                <w:b/>
                <w:sz w:val="16"/>
                <w:szCs w:val="16"/>
                <w:lang w:val="en-PH"/>
              </w:rPr>
            </w:pPr>
            <w:r w:rsidRPr="00DD0DA2">
              <w:rPr>
                <w:rFonts w:eastAsia="Times New Roman"/>
                <w:b/>
                <w:sz w:val="16"/>
                <w:szCs w:val="16"/>
                <w:lang w:val="en-PH"/>
              </w:rPr>
              <w:t>Criteria</w:t>
            </w:r>
          </w:p>
        </w:tc>
        <w:tc>
          <w:tcPr>
            <w:tcW w:w="755" w:type="pct"/>
            <w:vAlign w:val="center"/>
          </w:tcPr>
          <w:p w14:paraId="39287C50" w14:textId="77777777" w:rsidR="00A06940" w:rsidRPr="00DD0DA2" w:rsidRDefault="00A06940" w:rsidP="00F452D9">
            <w:pPr>
              <w:jc w:val="center"/>
              <w:rPr>
                <w:rFonts w:eastAsia="Times New Roman"/>
                <w:b/>
                <w:sz w:val="16"/>
                <w:szCs w:val="16"/>
                <w:lang w:val="en-PH"/>
              </w:rPr>
            </w:pPr>
            <w:r w:rsidRPr="00DD0DA2">
              <w:rPr>
                <w:rFonts w:eastAsia="Times New Roman"/>
                <w:b/>
                <w:sz w:val="16"/>
                <w:szCs w:val="16"/>
                <w:lang w:val="en-PH"/>
              </w:rPr>
              <w:t>Algorithm</w:t>
            </w:r>
          </w:p>
        </w:tc>
        <w:tc>
          <w:tcPr>
            <w:tcW w:w="691" w:type="pct"/>
            <w:vAlign w:val="center"/>
          </w:tcPr>
          <w:p w14:paraId="6135D676" w14:textId="77777777" w:rsidR="00A06940" w:rsidRPr="00DD0DA2" w:rsidRDefault="00A06940" w:rsidP="00F452D9">
            <w:pPr>
              <w:jc w:val="center"/>
              <w:rPr>
                <w:rFonts w:eastAsia="Times New Roman"/>
                <w:b/>
                <w:sz w:val="16"/>
                <w:szCs w:val="16"/>
                <w:lang w:val="en-PH"/>
              </w:rPr>
            </w:pPr>
            <w:r w:rsidRPr="00DD0DA2">
              <w:rPr>
                <w:rFonts w:eastAsia="Times New Roman"/>
                <w:b/>
                <w:sz w:val="16"/>
                <w:szCs w:val="16"/>
                <w:lang w:val="en-PH"/>
              </w:rPr>
              <w:t>Train Accuracy</w:t>
            </w:r>
          </w:p>
        </w:tc>
        <w:tc>
          <w:tcPr>
            <w:tcW w:w="716" w:type="pct"/>
            <w:vAlign w:val="center"/>
          </w:tcPr>
          <w:p w14:paraId="69715F0E" w14:textId="77777777" w:rsidR="00A06940" w:rsidRPr="00DD0DA2" w:rsidRDefault="00A06940" w:rsidP="00F452D9">
            <w:pPr>
              <w:jc w:val="center"/>
              <w:rPr>
                <w:rFonts w:eastAsia="Times New Roman"/>
                <w:b/>
                <w:sz w:val="16"/>
                <w:szCs w:val="16"/>
                <w:lang w:val="en-PH"/>
              </w:rPr>
            </w:pPr>
            <w:r w:rsidRPr="00DD0DA2">
              <w:rPr>
                <w:rFonts w:eastAsia="Times New Roman"/>
                <w:b/>
                <w:sz w:val="16"/>
                <w:szCs w:val="16"/>
                <w:lang w:val="en-PH"/>
              </w:rPr>
              <w:t xml:space="preserve">Train </w:t>
            </w:r>
          </w:p>
          <w:p w14:paraId="3D589565" w14:textId="77777777" w:rsidR="00A06940" w:rsidRPr="00DD0DA2" w:rsidRDefault="00A06940" w:rsidP="00F452D9">
            <w:pPr>
              <w:jc w:val="center"/>
              <w:rPr>
                <w:rFonts w:eastAsia="Times New Roman"/>
                <w:b/>
                <w:sz w:val="16"/>
                <w:szCs w:val="16"/>
                <w:lang w:val="en-PH"/>
              </w:rPr>
            </w:pPr>
            <w:r w:rsidRPr="00DD0DA2">
              <w:rPr>
                <w:rFonts w:eastAsia="Times New Roman"/>
                <w:b/>
                <w:sz w:val="16"/>
                <w:szCs w:val="16"/>
                <w:lang w:val="en-PH"/>
              </w:rPr>
              <w:t>F1-Score</w:t>
            </w:r>
          </w:p>
        </w:tc>
        <w:tc>
          <w:tcPr>
            <w:tcW w:w="864" w:type="pct"/>
            <w:tcMar>
              <w:top w:w="28" w:type="dxa"/>
              <w:left w:w="100" w:type="dxa"/>
              <w:bottom w:w="28" w:type="dxa"/>
              <w:right w:w="100" w:type="dxa"/>
            </w:tcMar>
            <w:vAlign w:val="center"/>
            <w:hideMark/>
          </w:tcPr>
          <w:p w14:paraId="0A682075" w14:textId="77777777" w:rsidR="00A06940" w:rsidRPr="00DD0DA2" w:rsidRDefault="00A06940" w:rsidP="00F452D9">
            <w:pPr>
              <w:jc w:val="center"/>
              <w:rPr>
                <w:rFonts w:eastAsia="Times New Roman"/>
                <w:b/>
                <w:sz w:val="16"/>
                <w:szCs w:val="16"/>
                <w:lang w:val="en-PH"/>
              </w:rPr>
            </w:pPr>
            <w:r w:rsidRPr="00DD0DA2">
              <w:rPr>
                <w:rFonts w:eastAsia="Times New Roman"/>
                <w:b/>
                <w:sz w:val="16"/>
                <w:szCs w:val="16"/>
                <w:lang w:val="en-PH"/>
              </w:rPr>
              <w:t>Test Accuracy</w:t>
            </w:r>
          </w:p>
        </w:tc>
        <w:tc>
          <w:tcPr>
            <w:tcW w:w="721" w:type="pct"/>
            <w:vAlign w:val="center"/>
          </w:tcPr>
          <w:p w14:paraId="57B1D709" w14:textId="77777777" w:rsidR="00A06940" w:rsidRPr="00DD0DA2" w:rsidRDefault="00A06940" w:rsidP="00F452D9">
            <w:pPr>
              <w:jc w:val="center"/>
              <w:rPr>
                <w:rFonts w:eastAsia="Times New Roman"/>
                <w:b/>
                <w:sz w:val="16"/>
                <w:szCs w:val="16"/>
                <w:lang w:val="en-PH"/>
              </w:rPr>
            </w:pPr>
            <w:r w:rsidRPr="00DD0DA2">
              <w:rPr>
                <w:rFonts w:eastAsia="Times New Roman"/>
                <w:b/>
                <w:sz w:val="16"/>
                <w:szCs w:val="16"/>
                <w:lang w:val="en-PH"/>
              </w:rPr>
              <w:t>Test F1-Score</w:t>
            </w:r>
          </w:p>
        </w:tc>
      </w:tr>
      <w:tr w:rsidR="00A06940" w:rsidRPr="00DD0DA2" w14:paraId="3DD1A6A0" w14:textId="77777777" w:rsidTr="003D0726">
        <w:trPr>
          <w:trHeight w:val="216"/>
        </w:trPr>
        <w:tc>
          <w:tcPr>
            <w:tcW w:w="1253" w:type="pct"/>
            <w:vMerge w:val="restart"/>
            <w:tcMar>
              <w:top w:w="28" w:type="dxa"/>
              <w:left w:w="100" w:type="dxa"/>
              <w:bottom w:w="28" w:type="dxa"/>
              <w:right w:w="100" w:type="dxa"/>
            </w:tcMar>
            <w:vAlign w:val="center"/>
          </w:tcPr>
          <w:p w14:paraId="1900472B" w14:textId="77777777" w:rsidR="00A06940" w:rsidRPr="00DD0DA2" w:rsidRDefault="00A06940" w:rsidP="00F452D9">
            <w:pPr>
              <w:jc w:val="center"/>
              <w:rPr>
                <w:rFonts w:eastAsia="Times New Roman"/>
                <w:sz w:val="16"/>
                <w:szCs w:val="16"/>
              </w:rPr>
            </w:pPr>
            <w:r w:rsidRPr="00DD0DA2">
              <w:rPr>
                <w:rFonts w:eastAsia="Times New Roman"/>
                <w:sz w:val="16"/>
                <w:szCs w:val="16"/>
              </w:rPr>
              <w:t>Leadership Ability</w:t>
            </w:r>
          </w:p>
        </w:tc>
        <w:tc>
          <w:tcPr>
            <w:tcW w:w="755" w:type="pct"/>
            <w:vAlign w:val="center"/>
          </w:tcPr>
          <w:p w14:paraId="3AB6F21F" w14:textId="77777777" w:rsidR="00A06940" w:rsidRPr="00DD0DA2" w:rsidRDefault="00A06940" w:rsidP="00F452D9">
            <w:pPr>
              <w:jc w:val="center"/>
              <w:rPr>
                <w:rFonts w:eastAsia="Times New Roman"/>
                <w:sz w:val="16"/>
                <w:szCs w:val="16"/>
              </w:rPr>
            </w:pPr>
            <w:r w:rsidRPr="00DD0DA2">
              <w:rPr>
                <w:rFonts w:eastAsia="Times New Roman"/>
                <w:sz w:val="16"/>
                <w:szCs w:val="16"/>
                <w:lang w:val="en-PH"/>
              </w:rPr>
              <w:t>SVM</w:t>
            </w:r>
          </w:p>
        </w:tc>
        <w:tc>
          <w:tcPr>
            <w:tcW w:w="691" w:type="pct"/>
            <w:shd w:val="clear" w:color="auto" w:fill="auto"/>
            <w:vAlign w:val="center"/>
          </w:tcPr>
          <w:p w14:paraId="17735D44" w14:textId="77777777" w:rsidR="00A06940" w:rsidRPr="00DD0DA2" w:rsidRDefault="00A06940" w:rsidP="00F452D9">
            <w:pPr>
              <w:jc w:val="center"/>
              <w:rPr>
                <w:rFonts w:eastAsia="Times New Roman"/>
                <w:sz w:val="16"/>
                <w:szCs w:val="16"/>
              </w:rPr>
            </w:pPr>
            <w:r w:rsidRPr="00DD0DA2">
              <w:rPr>
                <w:rFonts w:eastAsia="Times New Roman"/>
                <w:sz w:val="16"/>
                <w:szCs w:val="16"/>
              </w:rPr>
              <w:t>85.00%</w:t>
            </w:r>
          </w:p>
        </w:tc>
        <w:tc>
          <w:tcPr>
            <w:tcW w:w="716" w:type="pct"/>
            <w:shd w:val="clear" w:color="auto" w:fill="auto"/>
            <w:vAlign w:val="center"/>
          </w:tcPr>
          <w:p w14:paraId="3FCDB08D" w14:textId="77777777" w:rsidR="00A06940" w:rsidRPr="00DD0DA2" w:rsidRDefault="00A06940" w:rsidP="00F452D9">
            <w:pPr>
              <w:jc w:val="center"/>
              <w:rPr>
                <w:rFonts w:eastAsia="Times New Roman"/>
                <w:sz w:val="16"/>
                <w:szCs w:val="16"/>
              </w:rPr>
            </w:pPr>
            <w:r w:rsidRPr="00DD0DA2">
              <w:rPr>
                <w:rFonts w:eastAsia="Times New Roman"/>
                <w:sz w:val="16"/>
                <w:szCs w:val="16"/>
              </w:rPr>
              <w:t>85.00%</w:t>
            </w:r>
          </w:p>
        </w:tc>
        <w:tc>
          <w:tcPr>
            <w:tcW w:w="864" w:type="pct"/>
            <w:shd w:val="clear" w:color="auto" w:fill="auto"/>
            <w:tcMar>
              <w:top w:w="28" w:type="dxa"/>
              <w:left w:w="100" w:type="dxa"/>
              <w:bottom w:w="28" w:type="dxa"/>
              <w:right w:w="100" w:type="dxa"/>
            </w:tcMar>
            <w:vAlign w:val="center"/>
          </w:tcPr>
          <w:p w14:paraId="50FAE990" w14:textId="77777777" w:rsidR="00A06940" w:rsidRPr="00DD0DA2" w:rsidRDefault="00A06940" w:rsidP="00F452D9">
            <w:pPr>
              <w:jc w:val="center"/>
              <w:rPr>
                <w:rFonts w:eastAsia="Times New Roman"/>
                <w:sz w:val="16"/>
                <w:szCs w:val="16"/>
              </w:rPr>
            </w:pPr>
            <w:r w:rsidRPr="00DD0DA2">
              <w:rPr>
                <w:rFonts w:eastAsia="Times New Roman"/>
                <w:sz w:val="16"/>
                <w:szCs w:val="16"/>
              </w:rPr>
              <w:t>84.00%</w:t>
            </w:r>
          </w:p>
        </w:tc>
        <w:tc>
          <w:tcPr>
            <w:tcW w:w="721" w:type="pct"/>
            <w:shd w:val="clear" w:color="auto" w:fill="auto"/>
            <w:vAlign w:val="center"/>
          </w:tcPr>
          <w:p w14:paraId="44DF1912" w14:textId="77777777" w:rsidR="00A06940" w:rsidRPr="00DD0DA2" w:rsidRDefault="00A06940" w:rsidP="00F452D9">
            <w:pPr>
              <w:jc w:val="center"/>
              <w:rPr>
                <w:rFonts w:eastAsia="Times New Roman"/>
                <w:sz w:val="16"/>
                <w:szCs w:val="16"/>
              </w:rPr>
            </w:pPr>
            <w:r w:rsidRPr="00DD0DA2">
              <w:rPr>
                <w:rFonts w:eastAsia="Times New Roman"/>
                <w:sz w:val="16"/>
                <w:szCs w:val="16"/>
              </w:rPr>
              <w:t>85.00%</w:t>
            </w:r>
          </w:p>
        </w:tc>
      </w:tr>
      <w:tr w:rsidR="00A06940" w:rsidRPr="00DD0DA2" w14:paraId="5CB8A1FB" w14:textId="77777777" w:rsidTr="003D0726">
        <w:trPr>
          <w:trHeight w:val="216"/>
        </w:trPr>
        <w:tc>
          <w:tcPr>
            <w:tcW w:w="1253" w:type="pct"/>
            <w:vMerge/>
            <w:tcMar>
              <w:top w:w="28" w:type="dxa"/>
              <w:left w:w="100" w:type="dxa"/>
              <w:bottom w:w="28" w:type="dxa"/>
              <w:right w:w="100" w:type="dxa"/>
            </w:tcMar>
            <w:vAlign w:val="center"/>
          </w:tcPr>
          <w:p w14:paraId="2EF20EDC" w14:textId="77777777" w:rsidR="00A06940" w:rsidRPr="00DD0DA2" w:rsidRDefault="00A06940" w:rsidP="00F452D9">
            <w:pPr>
              <w:jc w:val="center"/>
              <w:rPr>
                <w:rFonts w:eastAsia="Times New Roman"/>
                <w:sz w:val="16"/>
                <w:szCs w:val="16"/>
              </w:rPr>
            </w:pPr>
          </w:p>
        </w:tc>
        <w:tc>
          <w:tcPr>
            <w:tcW w:w="755" w:type="pct"/>
            <w:vAlign w:val="center"/>
          </w:tcPr>
          <w:p w14:paraId="1730D362" w14:textId="77777777" w:rsidR="00A06940" w:rsidRPr="00DD0DA2" w:rsidRDefault="00A06940" w:rsidP="00F452D9">
            <w:pPr>
              <w:jc w:val="center"/>
              <w:rPr>
                <w:sz w:val="16"/>
                <w:szCs w:val="16"/>
              </w:rPr>
            </w:pPr>
            <w:r w:rsidRPr="00DD0DA2">
              <w:rPr>
                <w:rFonts w:eastAsia="Times New Roman"/>
                <w:sz w:val="16"/>
                <w:szCs w:val="16"/>
                <w:lang w:val="en-PH"/>
              </w:rPr>
              <w:t>Random Forest</w:t>
            </w:r>
          </w:p>
        </w:tc>
        <w:tc>
          <w:tcPr>
            <w:tcW w:w="691" w:type="pct"/>
            <w:shd w:val="clear" w:color="auto" w:fill="auto"/>
            <w:vAlign w:val="center"/>
          </w:tcPr>
          <w:p w14:paraId="472A18B0" w14:textId="77777777" w:rsidR="00A06940" w:rsidRPr="00DD0DA2" w:rsidRDefault="00A06940" w:rsidP="00F452D9">
            <w:pPr>
              <w:jc w:val="center"/>
              <w:rPr>
                <w:sz w:val="16"/>
                <w:szCs w:val="16"/>
              </w:rPr>
            </w:pPr>
            <w:r w:rsidRPr="00DD0DA2">
              <w:rPr>
                <w:sz w:val="16"/>
                <w:szCs w:val="16"/>
              </w:rPr>
              <w:t>94.62%</w:t>
            </w:r>
          </w:p>
        </w:tc>
        <w:tc>
          <w:tcPr>
            <w:tcW w:w="716" w:type="pct"/>
            <w:shd w:val="clear" w:color="auto" w:fill="auto"/>
            <w:vAlign w:val="center"/>
          </w:tcPr>
          <w:p w14:paraId="3501F9B8" w14:textId="77777777" w:rsidR="00A06940" w:rsidRPr="00DD0DA2" w:rsidRDefault="00A06940" w:rsidP="00F452D9">
            <w:pPr>
              <w:jc w:val="center"/>
              <w:rPr>
                <w:sz w:val="16"/>
                <w:szCs w:val="16"/>
              </w:rPr>
            </w:pPr>
            <w:r w:rsidRPr="00DD0DA2">
              <w:rPr>
                <w:sz w:val="16"/>
                <w:szCs w:val="16"/>
              </w:rPr>
              <w:t>95.00%</w:t>
            </w:r>
          </w:p>
        </w:tc>
        <w:tc>
          <w:tcPr>
            <w:tcW w:w="864" w:type="pct"/>
            <w:shd w:val="clear" w:color="auto" w:fill="auto"/>
            <w:tcMar>
              <w:top w:w="28" w:type="dxa"/>
              <w:left w:w="100" w:type="dxa"/>
              <w:bottom w:w="28" w:type="dxa"/>
              <w:right w:w="100" w:type="dxa"/>
            </w:tcMar>
            <w:vAlign w:val="center"/>
          </w:tcPr>
          <w:p w14:paraId="27D5E342" w14:textId="77777777" w:rsidR="00A06940" w:rsidRPr="00DD0DA2" w:rsidRDefault="00A06940" w:rsidP="00F452D9">
            <w:pPr>
              <w:jc w:val="center"/>
              <w:rPr>
                <w:sz w:val="16"/>
                <w:szCs w:val="16"/>
              </w:rPr>
            </w:pPr>
            <w:r w:rsidRPr="00DD0DA2">
              <w:rPr>
                <w:sz w:val="16"/>
                <w:szCs w:val="16"/>
              </w:rPr>
              <w:t>87.50%</w:t>
            </w:r>
          </w:p>
        </w:tc>
        <w:tc>
          <w:tcPr>
            <w:tcW w:w="721" w:type="pct"/>
            <w:shd w:val="clear" w:color="auto" w:fill="auto"/>
            <w:vAlign w:val="center"/>
          </w:tcPr>
          <w:p w14:paraId="537C2588" w14:textId="77777777" w:rsidR="00A06940" w:rsidRPr="00DD0DA2" w:rsidRDefault="00A06940" w:rsidP="00F452D9">
            <w:pPr>
              <w:jc w:val="center"/>
              <w:rPr>
                <w:sz w:val="16"/>
                <w:szCs w:val="16"/>
              </w:rPr>
            </w:pPr>
            <w:r w:rsidRPr="00DD0DA2">
              <w:rPr>
                <w:sz w:val="16"/>
                <w:szCs w:val="16"/>
              </w:rPr>
              <w:t>88.00%</w:t>
            </w:r>
          </w:p>
        </w:tc>
      </w:tr>
      <w:tr w:rsidR="00A06940" w:rsidRPr="00DD0DA2" w14:paraId="7D5A351B" w14:textId="77777777" w:rsidTr="003D0726">
        <w:trPr>
          <w:trHeight w:val="216"/>
        </w:trPr>
        <w:tc>
          <w:tcPr>
            <w:tcW w:w="1253" w:type="pct"/>
            <w:vMerge/>
            <w:tcMar>
              <w:top w:w="28" w:type="dxa"/>
              <w:left w:w="100" w:type="dxa"/>
              <w:bottom w:w="28" w:type="dxa"/>
              <w:right w:w="100" w:type="dxa"/>
            </w:tcMar>
            <w:vAlign w:val="center"/>
          </w:tcPr>
          <w:p w14:paraId="322AF047" w14:textId="77777777" w:rsidR="00A06940" w:rsidRPr="00DD0DA2" w:rsidRDefault="00A06940" w:rsidP="00F452D9">
            <w:pPr>
              <w:jc w:val="center"/>
              <w:rPr>
                <w:rFonts w:eastAsia="Times New Roman"/>
                <w:sz w:val="16"/>
                <w:szCs w:val="16"/>
              </w:rPr>
            </w:pPr>
          </w:p>
        </w:tc>
        <w:tc>
          <w:tcPr>
            <w:tcW w:w="755" w:type="pct"/>
            <w:vAlign w:val="center"/>
          </w:tcPr>
          <w:p w14:paraId="3450A252" w14:textId="77777777" w:rsidR="00A06940" w:rsidRPr="00DD0DA2" w:rsidRDefault="00A06940" w:rsidP="00F452D9">
            <w:pPr>
              <w:jc w:val="center"/>
              <w:rPr>
                <w:sz w:val="16"/>
                <w:szCs w:val="16"/>
              </w:rPr>
            </w:pPr>
            <w:r w:rsidRPr="00DD0DA2">
              <w:rPr>
                <w:rFonts w:eastAsia="Times New Roman"/>
                <w:sz w:val="16"/>
                <w:szCs w:val="16"/>
                <w:lang w:val="en-PH"/>
              </w:rPr>
              <w:t>LDA</w:t>
            </w:r>
          </w:p>
        </w:tc>
        <w:tc>
          <w:tcPr>
            <w:tcW w:w="691" w:type="pct"/>
            <w:shd w:val="clear" w:color="auto" w:fill="auto"/>
            <w:vAlign w:val="center"/>
          </w:tcPr>
          <w:p w14:paraId="146FE50E" w14:textId="77777777" w:rsidR="00A06940" w:rsidRPr="00DD0DA2" w:rsidRDefault="00A06940" w:rsidP="00F452D9">
            <w:pPr>
              <w:jc w:val="center"/>
              <w:rPr>
                <w:sz w:val="16"/>
                <w:szCs w:val="16"/>
              </w:rPr>
            </w:pPr>
            <w:r w:rsidRPr="00DD0DA2">
              <w:rPr>
                <w:sz w:val="16"/>
                <w:szCs w:val="16"/>
              </w:rPr>
              <w:t>98.00%</w:t>
            </w:r>
          </w:p>
        </w:tc>
        <w:tc>
          <w:tcPr>
            <w:tcW w:w="716" w:type="pct"/>
            <w:shd w:val="clear" w:color="auto" w:fill="auto"/>
            <w:vAlign w:val="center"/>
          </w:tcPr>
          <w:p w14:paraId="23B30595" w14:textId="77777777" w:rsidR="00A06940" w:rsidRPr="00DD0DA2" w:rsidRDefault="00A06940" w:rsidP="00F452D9">
            <w:pPr>
              <w:jc w:val="center"/>
              <w:rPr>
                <w:sz w:val="16"/>
                <w:szCs w:val="16"/>
              </w:rPr>
            </w:pPr>
            <w:r w:rsidRPr="00DD0DA2">
              <w:rPr>
                <w:sz w:val="16"/>
                <w:szCs w:val="16"/>
              </w:rPr>
              <w:t>98.00%</w:t>
            </w:r>
          </w:p>
        </w:tc>
        <w:tc>
          <w:tcPr>
            <w:tcW w:w="864" w:type="pct"/>
            <w:shd w:val="clear" w:color="auto" w:fill="auto"/>
            <w:tcMar>
              <w:top w:w="28" w:type="dxa"/>
              <w:left w:w="100" w:type="dxa"/>
              <w:bottom w:w="28" w:type="dxa"/>
              <w:right w:w="100" w:type="dxa"/>
            </w:tcMar>
            <w:vAlign w:val="center"/>
          </w:tcPr>
          <w:p w14:paraId="25E9E126" w14:textId="77777777" w:rsidR="00A06940" w:rsidRPr="00DD0DA2" w:rsidRDefault="00A06940" w:rsidP="00F452D9">
            <w:pPr>
              <w:jc w:val="center"/>
              <w:rPr>
                <w:sz w:val="16"/>
                <w:szCs w:val="16"/>
              </w:rPr>
            </w:pPr>
            <w:r w:rsidRPr="00DD0DA2">
              <w:rPr>
                <w:sz w:val="16"/>
                <w:szCs w:val="16"/>
              </w:rPr>
              <w:t>94.00%</w:t>
            </w:r>
          </w:p>
        </w:tc>
        <w:tc>
          <w:tcPr>
            <w:tcW w:w="721" w:type="pct"/>
            <w:shd w:val="clear" w:color="auto" w:fill="auto"/>
            <w:vAlign w:val="center"/>
          </w:tcPr>
          <w:p w14:paraId="186F353D" w14:textId="77777777" w:rsidR="00A06940" w:rsidRPr="00DD0DA2" w:rsidRDefault="00A06940" w:rsidP="00F452D9">
            <w:pPr>
              <w:jc w:val="center"/>
              <w:rPr>
                <w:sz w:val="16"/>
                <w:szCs w:val="16"/>
              </w:rPr>
            </w:pPr>
            <w:r w:rsidRPr="00DD0DA2">
              <w:rPr>
                <w:sz w:val="16"/>
                <w:szCs w:val="16"/>
              </w:rPr>
              <w:t>95.00%</w:t>
            </w:r>
          </w:p>
        </w:tc>
      </w:tr>
      <w:tr w:rsidR="00A06940" w:rsidRPr="00DD0DA2" w14:paraId="587FB45E" w14:textId="77777777" w:rsidTr="003D0726">
        <w:trPr>
          <w:trHeight w:val="216"/>
        </w:trPr>
        <w:tc>
          <w:tcPr>
            <w:tcW w:w="1253" w:type="pct"/>
            <w:vMerge/>
            <w:tcMar>
              <w:top w:w="28" w:type="dxa"/>
              <w:left w:w="100" w:type="dxa"/>
              <w:bottom w:w="28" w:type="dxa"/>
              <w:right w:w="100" w:type="dxa"/>
            </w:tcMar>
            <w:vAlign w:val="center"/>
          </w:tcPr>
          <w:p w14:paraId="08B445BF" w14:textId="77777777" w:rsidR="00A06940" w:rsidRPr="00DD0DA2" w:rsidRDefault="00A06940" w:rsidP="00F452D9">
            <w:pPr>
              <w:jc w:val="center"/>
              <w:rPr>
                <w:rFonts w:eastAsia="Times New Roman"/>
                <w:sz w:val="16"/>
                <w:szCs w:val="16"/>
              </w:rPr>
            </w:pPr>
          </w:p>
        </w:tc>
        <w:tc>
          <w:tcPr>
            <w:tcW w:w="755" w:type="pct"/>
            <w:vAlign w:val="center"/>
          </w:tcPr>
          <w:p w14:paraId="06E46A76" w14:textId="77777777" w:rsidR="00A06940" w:rsidRPr="00DD0DA2" w:rsidRDefault="00A06940" w:rsidP="00F452D9">
            <w:pPr>
              <w:jc w:val="center"/>
              <w:rPr>
                <w:sz w:val="16"/>
                <w:szCs w:val="16"/>
              </w:rPr>
            </w:pPr>
            <w:r w:rsidRPr="00DD0DA2">
              <w:rPr>
                <w:rFonts w:eastAsia="Times New Roman"/>
                <w:sz w:val="16"/>
                <w:szCs w:val="16"/>
                <w:lang w:val="en-PH"/>
              </w:rPr>
              <w:t>QDA</w:t>
            </w:r>
          </w:p>
        </w:tc>
        <w:tc>
          <w:tcPr>
            <w:tcW w:w="691" w:type="pct"/>
            <w:shd w:val="clear" w:color="auto" w:fill="auto"/>
            <w:vAlign w:val="center"/>
          </w:tcPr>
          <w:p w14:paraId="03D4DB95" w14:textId="77777777" w:rsidR="00A06940" w:rsidRPr="00DD0DA2" w:rsidRDefault="00A06940" w:rsidP="00F452D9">
            <w:pPr>
              <w:jc w:val="center"/>
              <w:rPr>
                <w:sz w:val="16"/>
                <w:szCs w:val="16"/>
              </w:rPr>
            </w:pPr>
            <w:r w:rsidRPr="00DD0DA2">
              <w:rPr>
                <w:sz w:val="16"/>
                <w:szCs w:val="16"/>
              </w:rPr>
              <w:t>83.00%</w:t>
            </w:r>
          </w:p>
        </w:tc>
        <w:tc>
          <w:tcPr>
            <w:tcW w:w="716" w:type="pct"/>
            <w:shd w:val="clear" w:color="auto" w:fill="auto"/>
            <w:vAlign w:val="center"/>
          </w:tcPr>
          <w:p w14:paraId="17F884C6" w14:textId="77777777" w:rsidR="00A06940" w:rsidRPr="00DD0DA2" w:rsidRDefault="00A06940" w:rsidP="00F452D9">
            <w:pPr>
              <w:jc w:val="center"/>
              <w:rPr>
                <w:sz w:val="16"/>
                <w:szCs w:val="16"/>
              </w:rPr>
            </w:pPr>
            <w:r w:rsidRPr="00DD0DA2">
              <w:rPr>
                <w:sz w:val="16"/>
                <w:szCs w:val="16"/>
              </w:rPr>
              <w:t>81.00%</w:t>
            </w:r>
          </w:p>
        </w:tc>
        <w:tc>
          <w:tcPr>
            <w:tcW w:w="864" w:type="pct"/>
            <w:shd w:val="clear" w:color="auto" w:fill="auto"/>
            <w:tcMar>
              <w:top w:w="28" w:type="dxa"/>
              <w:left w:w="100" w:type="dxa"/>
              <w:bottom w:w="28" w:type="dxa"/>
              <w:right w:w="100" w:type="dxa"/>
            </w:tcMar>
            <w:vAlign w:val="center"/>
          </w:tcPr>
          <w:p w14:paraId="340A68C3" w14:textId="77777777" w:rsidR="00A06940" w:rsidRPr="00DD0DA2" w:rsidRDefault="00A06940" w:rsidP="00F452D9">
            <w:pPr>
              <w:jc w:val="center"/>
              <w:rPr>
                <w:sz w:val="16"/>
                <w:szCs w:val="16"/>
              </w:rPr>
            </w:pPr>
            <w:r w:rsidRPr="00DD0DA2">
              <w:rPr>
                <w:sz w:val="16"/>
                <w:szCs w:val="16"/>
              </w:rPr>
              <w:t>84.00%</w:t>
            </w:r>
          </w:p>
        </w:tc>
        <w:tc>
          <w:tcPr>
            <w:tcW w:w="721" w:type="pct"/>
            <w:shd w:val="clear" w:color="auto" w:fill="auto"/>
            <w:vAlign w:val="center"/>
          </w:tcPr>
          <w:p w14:paraId="0E61C999" w14:textId="77777777" w:rsidR="00A06940" w:rsidRPr="00DD0DA2" w:rsidRDefault="00A06940" w:rsidP="00F452D9">
            <w:pPr>
              <w:jc w:val="center"/>
              <w:rPr>
                <w:sz w:val="16"/>
                <w:szCs w:val="16"/>
              </w:rPr>
            </w:pPr>
            <w:r w:rsidRPr="00DD0DA2">
              <w:rPr>
                <w:sz w:val="16"/>
                <w:szCs w:val="16"/>
              </w:rPr>
              <w:t>83.00%</w:t>
            </w:r>
          </w:p>
        </w:tc>
      </w:tr>
      <w:tr w:rsidR="00A06940" w:rsidRPr="00DD0DA2" w14:paraId="6FD971F2" w14:textId="77777777" w:rsidTr="003D0726">
        <w:trPr>
          <w:trHeight w:val="216"/>
        </w:trPr>
        <w:tc>
          <w:tcPr>
            <w:tcW w:w="1253" w:type="pct"/>
            <w:vMerge w:val="restart"/>
            <w:tcMar>
              <w:top w:w="28" w:type="dxa"/>
              <w:left w:w="100" w:type="dxa"/>
              <w:bottom w:w="28" w:type="dxa"/>
              <w:right w:w="100" w:type="dxa"/>
            </w:tcMar>
            <w:vAlign w:val="center"/>
          </w:tcPr>
          <w:p w14:paraId="3637666C" w14:textId="77777777" w:rsidR="00A06940" w:rsidRPr="00DD0DA2" w:rsidRDefault="00A06940" w:rsidP="00F452D9">
            <w:pPr>
              <w:jc w:val="center"/>
              <w:rPr>
                <w:rFonts w:eastAsia="Times New Roman"/>
                <w:sz w:val="16"/>
                <w:szCs w:val="16"/>
              </w:rPr>
            </w:pPr>
            <w:r w:rsidRPr="00DD0DA2">
              <w:rPr>
                <w:rFonts w:eastAsia="Times New Roman"/>
                <w:sz w:val="16"/>
                <w:szCs w:val="16"/>
              </w:rPr>
              <w:t>Communication Skills</w:t>
            </w:r>
          </w:p>
        </w:tc>
        <w:tc>
          <w:tcPr>
            <w:tcW w:w="755" w:type="pct"/>
            <w:vAlign w:val="center"/>
          </w:tcPr>
          <w:p w14:paraId="066102C6" w14:textId="77777777" w:rsidR="00A06940" w:rsidRPr="00DD0DA2" w:rsidRDefault="00A06940" w:rsidP="00F452D9">
            <w:pPr>
              <w:jc w:val="center"/>
              <w:rPr>
                <w:rFonts w:eastAsia="Times New Roman"/>
                <w:sz w:val="16"/>
                <w:szCs w:val="16"/>
                <w:lang w:val="en-PH"/>
              </w:rPr>
            </w:pPr>
            <w:r w:rsidRPr="00DD0DA2">
              <w:rPr>
                <w:rFonts w:eastAsia="Times New Roman"/>
                <w:sz w:val="16"/>
                <w:szCs w:val="16"/>
                <w:lang w:val="en-PH"/>
              </w:rPr>
              <w:t>SVM</w:t>
            </w:r>
          </w:p>
        </w:tc>
        <w:tc>
          <w:tcPr>
            <w:tcW w:w="691" w:type="pct"/>
            <w:shd w:val="clear" w:color="auto" w:fill="auto"/>
            <w:vAlign w:val="center"/>
          </w:tcPr>
          <w:p w14:paraId="52B4089F" w14:textId="77777777" w:rsidR="00A06940" w:rsidRPr="00DD0DA2" w:rsidRDefault="00A06940" w:rsidP="00F452D9">
            <w:pPr>
              <w:jc w:val="center"/>
              <w:rPr>
                <w:rFonts w:eastAsia="Times New Roman"/>
                <w:sz w:val="16"/>
                <w:szCs w:val="16"/>
              </w:rPr>
            </w:pPr>
            <w:r w:rsidRPr="00DD0DA2">
              <w:rPr>
                <w:rFonts w:eastAsia="Times New Roman"/>
                <w:sz w:val="16"/>
                <w:szCs w:val="16"/>
              </w:rPr>
              <w:t>91.03%</w:t>
            </w:r>
          </w:p>
        </w:tc>
        <w:tc>
          <w:tcPr>
            <w:tcW w:w="716" w:type="pct"/>
            <w:shd w:val="clear" w:color="auto" w:fill="auto"/>
            <w:vAlign w:val="center"/>
          </w:tcPr>
          <w:p w14:paraId="5FBB996C" w14:textId="77777777" w:rsidR="00A06940" w:rsidRPr="00DD0DA2" w:rsidRDefault="00A06940" w:rsidP="00F452D9">
            <w:pPr>
              <w:jc w:val="center"/>
              <w:rPr>
                <w:rFonts w:eastAsia="Times New Roman"/>
                <w:sz w:val="16"/>
                <w:szCs w:val="16"/>
              </w:rPr>
            </w:pPr>
            <w:r w:rsidRPr="00DD0DA2">
              <w:rPr>
                <w:rFonts w:eastAsia="Times New Roman"/>
                <w:sz w:val="16"/>
                <w:szCs w:val="16"/>
              </w:rPr>
              <w:t>91.60%</w:t>
            </w:r>
          </w:p>
        </w:tc>
        <w:tc>
          <w:tcPr>
            <w:tcW w:w="864" w:type="pct"/>
            <w:shd w:val="clear" w:color="auto" w:fill="auto"/>
            <w:tcMar>
              <w:top w:w="28" w:type="dxa"/>
              <w:left w:w="100" w:type="dxa"/>
              <w:bottom w:w="28" w:type="dxa"/>
              <w:right w:w="100" w:type="dxa"/>
            </w:tcMar>
            <w:vAlign w:val="center"/>
          </w:tcPr>
          <w:p w14:paraId="3AF9A006" w14:textId="77777777" w:rsidR="00A06940" w:rsidRPr="00DD0DA2" w:rsidRDefault="00A06940" w:rsidP="00F452D9">
            <w:pPr>
              <w:jc w:val="center"/>
              <w:rPr>
                <w:rFonts w:eastAsia="Times New Roman"/>
                <w:sz w:val="16"/>
                <w:szCs w:val="16"/>
              </w:rPr>
            </w:pPr>
            <w:r w:rsidRPr="00DD0DA2">
              <w:rPr>
                <w:rFonts w:eastAsia="Times New Roman"/>
                <w:sz w:val="16"/>
                <w:szCs w:val="16"/>
              </w:rPr>
              <w:t>88.89%</w:t>
            </w:r>
          </w:p>
        </w:tc>
        <w:tc>
          <w:tcPr>
            <w:tcW w:w="721" w:type="pct"/>
            <w:shd w:val="clear" w:color="auto" w:fill="auto"/>
            <w:vAlign w:val="center"/>
          </w:tcPr>
          <w:p w14:paraId="157CCD37" w14:textId="77777777" w:rsidR="00A06940" w:rsidRPr="00DD0DA2" w:rsidRDefault="00A06940" w:rsidP="00F452D9">
            <w:pPr>
              <w:jc w:val="center"/>
              <w:rPr>
                <w:rFonts w:eastAsia="Times New Roman"/>
                <w:sz w:val="16"/>
                <w:szCs w:val="16"/>
              </w:rPr>
            </w:pPr>
            <w:r w:rsidRPr="00DD0DA2">
              <w:rPr>
                <w:rFonts w:eastAsia="Times New Roman"/>
                <w:sz w:val="16"/>
                <w:szCs w:val="16"/>
              </w:rPr>
              <w:t>82.00%</w:t>
            </w:r>
          </w:p>
        </w:tc>
      </w:tr>
      <w:tr w:rsidR="00A06940" w:rsidRPr="00DD0DA2" w14:paraId="7FA4B69B" w14:textId="77777777" w:rsidTr="003D0726">
        <w:trPr>
          <w:trHeight w:val="216"/>
        </w:trPr>
        <w:tc>
          <w:tcPr>
            <w:tcW w:w="1253" w:type="pct"/>
            <w:vMerge/>
            <w:tcMar>
              <w:top w:w="28" w:type="dxa"/>
              <w:left w:w="100" w:type="dxa"/>
              <w:bottom w:w="28" w:type="dxa"/>
              <w:right w:w="100" w:type="dxa"/>
            </w:tcMar>
            <w:vAlign w:val="center"/>
          </w:tcPr>
          <w:p w14:paraId="03F54F3F" w14:textId="77777777" w:rsidR="00A06940" w:rsidRPr="00DD0DA2" w:rsidRDefault="00A06940" w:rsidP="00F452D9">
            <w:pPr>
              <w:jc w:val="center"/>
              <w:rPr>
                <w:rFonts w:eastAsia="Times New Roman"/>
                <w:sz w:val="16"/>
                <w:szCs w:val="16"/>
              </w:rPr>
            </w:pPr>
          </w:p>
        </w:tc>
        <w:tc>
          <w:tcPr>
            <w:tcW w:w="755" w:type="pct"/>
            <w:vAlign w:val="center"/>
          </w:tcPr>
          <w:p w14:paraId="74EDE0F3" w14:textId="77777777" w:rsidR="00A06940" w:rsidRPr="00DD0DA2" w:rsidRDefault="00A06940" w:rsidP="00F452D9">
            <w:pPr>
              <w:jc w:val="center"/>
              <w:rPr>
                <w:sz w:val="16"/>
                <w:szCs w:val="16"/>
              </w:rPr>
            </w:pPr>
            <w:r w:rsidRPr="00DD0DA2">
              <w:rPr>
                <w:rFonts w:eastAsia="Times New Roman"/>
                <w:sz w:val="16"/>
                <w:szCs w:val="16"/>
                <w:lang w:val="en-PH"/>
              </w:rPr>
              <w:t>Random Forest</w:t>
            </w:r>
          </w:p>
        </w:tc>
        <w:tc>
          <w:tcPr>
            <w:tcW w:w="691" w:type="pct"/>
            <w:shd w:val="clear" w:color="auto" w:fill="auto"/>
            <w:vAlign w:val="center"/>
          </w:tcPr>
          <w:p w14:paraId="64DBCBE7" w14:textId="77777777" w:rsidR="00A06940" w:rsidRPr="00DD0DA2" w:rsidRDefault="00A06940" w:rsidP="00F452D9">
            <w:pPr>
              <w:jc w:val="center"/>
              <w:rPr>
                <w:sz w:val="16"/>
                <w:szCs w:val="16"/>
              </w:rPr>
            </w:pPr>
            <w:r w:rsidRPr="00DD0DA2">
              <w:rPr>
                <w:sz w:val="16"/>
                <w:szCs w:val="16"/>
              </w:rPr>
              <w:t>83.33%</w:t>
            </w:r>
          </w:p>
        </w:tc>
        <w:tc>
          <w:tcPr>
            <w:tcW w:w="716" w:type="pct"/>
            <w:shd w:val="clear" w:color="auto" w:fill="auto"/>
            <w:vAlign w:val="center"/>
          </w:tcPr>
          <w:p w14:paraId="5F2A400C" w14:textId="77777777" w:rsidR="00A06940" w:rsidRPr="00DD0DA2" w:rsidRDefault="00A06940" w:rsidP="00F452D9">
            <w:pPr>
              <w:jc w:val="center"/>
              <w:rPr>
                <w:sz w:val="16"/>
                <w:szCs w:val="16"/>
              </w:rPr>
            </w:pPr>
            <w:r w:rsidRPr="00DD0DA2">
              <w:rPr>
                <w:sz w:val="16"/>
                <w:szCs w:val="16"/>
              </w:rPr>
              <w:t>84.00%</w:t>
            </w:r>
          </w:p>
        </w:tc>
        <w:tc>
          <w:tcPr>
            <w:tcW w:w="864" w:type="pct"/>
            <w:shd w:val="clear" w:color="auto" w:fill="auto"/>
            <w:tcMar>
              <w:top w:w="28" w:type="dxa"/>
              <w:left w:w="100" w:type="dxa"/>
              <w:bottom w:w="28" w:type="dxa"/>
              <w:right w:w="100" w:type="dxa"/>
            </w:tcMar>
            <w:vAlign w:val="center"/>
          </w:tcPr>
          <w:p w14:paraId="72E7F21C" w14:textId="77777777" w:rsidR="00A06940" w:rsidRPr="00DD0DA2" w:rsidRDefault="00A06940" w:rsidP="00F452D9">
            <w:pPr>
              <w:jc w:val="center"/>
              <w:rPr>
                <w:sz w:val="16"/>
                <w:szCs w:val="16"/>
              </w:rPr>
            </w:pPr>
            <w:r w:rsidRPr="00DD0DA2">
              <w:rPr>
                <w:sz w:val="16"/>
                <w:szCs w:val="16"/>
              </w:rPr>
              <w:t>81.48%</w:t>
            </w:r>
          </w:p>
        </w:tc>
        <w:tc>
          <w:tcPr>
            <w:tcW w:w="721" w:type="pct"/>
            <w:shd w:val="clear" w:color="auto" w:fill="auto"/>
            <w:vAlign w:val="center"/>
          </w:tcPr>
          <w:p w14:paraId="47400FA3" w14:textId="77777777" w:rsidR="00A06940" w:rsidRPr="00DD0DA2" w:rsidRDefault="00A06940" w:rsidP="00F452D9">
            <w:pPr>
              <w:jc w:val="center"/>
              <w:rPr>
                <w:sz w:val="16"/>
                <w:szCs w:val="16"/>
              </w:rPr>
            </w:pPr>
            <w:r w:rsidRPr="00DD0DA2">
              <w:rPr>
                <w:sz w:val="16"/>
                <w:szCs w:val="16"/>
              </w:rPr>
              <w:t>70.00%</w:t>
            </w:r>
          </w:p>
        </w:tc>
      </w:tr>
      <w:tr w:rsidR="00A06940" w:rsidRPr="00DD0DA2" w14:paraId="684041B4" w14:textId="77777777" w:rsidTr="003D0726">
        <w:trPr>
          <w:trHeight w:val="216"/>
        </w:trPr>
        <w:tc>
          <w:tcPr>
            <w:tcW w:w="1253" w:type="pct"/>
            <w:vMerge/>
            <w:tcMar>
              <w:top w:w="28" w:type="dxa"/>
              <w:left w:w="100" w:type="dxa"/>
              <w:bottom w:w="28" w:type="dxa"/>
              <w:right w:w="100" w:type="dxa"/>
            </w:tcMar>
            <w:vAlign w:val="center"/>
          </w:tcPr>
          <w:p w14:paraId="6CFE42B4" w14:textId="77777777" w:rsidR="00A06940" w:rsidRPr="00DD0DA2" w:rsidRDefault="00A06940" w:rsidP="00F452D9">
            <w:pPr>
              <w:jc w:val="center"/>
              <w:rPr>
                <w:rFonts w:eastAsia="Times New Roman"/>
                <w:sz w:val="16"/>
                <w:szCs w:val="16"/>
              </w:rPr>
            </w:pPr>
          </w:p>
        </w:tc>
        <w:tc>
          <w:tcPr>
            <w:tcW w:w="755" w:type="pct"/>
            <w:vAlign w:val="center"/>
          </w:tcPr>
          <w:p w14:paraId="7151F0E5" w14:textId="77777777" w:rsidR="00A06940" w:rsidRPr="00DD0DA2" w:rsidRDefault="00A06940" w:rsidP="00F452D9">
            <w:pPr>
              <w:jc w:val="center"/>
              <w:rPr>
                <w:sz w:val="16"/>
                <w:szCs w:val="16"/>
              </w:rPr>
            </w:pPr>
            <w:r w:rsidRPr="00DD0DA2">
              <w:rPr>
                <w:rFonts w:eastAsia="Times New Roman"/>
                <w:sz w:val="16"/>
                <w:szCs w:val="16"/>
                <w:lang w:val="en-PH"/>
              </w:rPr>
              <w:t>LDA</w:t>
            </w:r>
          </w:p>
        </w:tc>
        <w:tc>
          <w:tcPr>
            <w:tcW w:w="691" w:type="pct"/>
            <w:shd w:val="clear" w:color="auto" w:fill="auto"/>
            <w:vAlign w:val="center"/>
          </w:tcPr>
          <w:p w14:paraId="6F93649E" w14:textId="77777777" w:rsidR="00A06940" w:rsidRPr="00DD0DA2" w:rsidRDefault="00A06940" w:rsidP="00F452D9">
            <w:pPr>
              <w:jc w:val="center"/>
              <w:rPr>
                <w:sz w:val="16"/>
                <w:szCs w:val="16"/>
              </w:rPr>
            </w:pPr>
            <w:r w:rsidRPr="00DD0DA2">
              <w:rPr>
                <w:sz w:val="16"/>
                <w:szCs w:val="16"/>
              </w:rPr>
              <w:t>91.02%</w:t>
            </w:r>
          </w:p>
        </w:tc>
        <w:tc>
          <w:tcPr>
            <w:tcW w:w="716" w:type="pct"/>
            <w:shd w:val="clear" w:color="auto" w:fill="auto"/>
            <w:vAlign w:val="center"/>
          </w:tcPr>
          <w:p w14:paraId="0488031A" w14:textId="77777777" w:rsidR="00A06940" w:rsidRPr="00DD0DA2" w:rsidRDefault="00A06940" w:rsidP="00F452D9">
            <w:pPr>
              <w:jc w:val="center"/>
              <w:rPr>
                <w:sz w:val="16"/>
                <w:szCs w:val="16"/>
              </w:rPr>
            </w:pPr>
            <w:r w:rsidRPr="00DD0DA2">
              <w:rPr>
                <w:sz w:val="16"/>
                <w:szCs w:val="16"/>
              </w:rPr>
              <w:t>92.00%</w:t>
            </w:r>
          </w:p>
        </w:tc>
        <w:tc>
          <w:tcPr>
            <w:tcW w:w="864" w:type="pct"/>
            <w:shd w:val="clear" w:color="auto" w:fill="auto"/>
            <w:tcMar>
              <w:top w:w="28" w:type="dxa"/>
              <w:left w:w="100" w:type="dxa"/>
              <w:bottom w:w="28" w:type="dxa"/>
              <w:right w:w="100" w:type="dxa"/>
            </w:tcMar>
            <w:vAlign w:val="center"/>
          </w:tcPr>
          <w:p w14:paraId="70EBC01A" w14:textId="77777777" w:rsidR="00A06940" w:rsidRPr="00DD0DA2" w:rsidRDefault="00A06940" w:rsidP="00F452D9">
            <w:pPr>
              <w:jc w:val="center"/>
              <w:rPr>
                <w:sz w:val="16"/>
                <w:szCs w:val="16"/>
              </w:rPr>
            </w:pPr>
            <w:r w:rsidRPr="00DD0DA2">
              <w:rPr>
                <w:sz w:val="16"/>
                <w:szCs w:val="16"/>
              </w:rPr>
              <w:t>81.48%</w:t>
            </w:r>
          </w:p>
        </w:tc>
        <w:tc>
          <w:tcPr>
            <w:tcW w:w="721" w:type="pct"/>
            <w:shd w:val="clear" w:color="auto" w:fill="auto"/>
            <w:vAlign w:val="center"/>
          </w:tcPr>
          <w:p w14:paraId="1F35A679" w14:textId="77777777" w:rsidR="00A06940" w:rsidRPr="00DD0DA2" w:rsidRDefault="00A06940" w:rsidP="00F452D9">
            <w:pPr>
              <w:jc w:val="center"/>
              <w:rPr>
                <w:sz w:val="16"/>
                <w:szCs w:val="16"/>
              </w:rPr>
            </w:pPr>
            <w:r w:rsidRPr="00DD0DA2">
              <w:rPr>
                <w:sz w:val="16"/>
                <w:szCs w:val="16"/>
              </w:rPr>
              <w:t>67.00%</w:t>
            </w:r>
          </w:p>
        </w:tc>
      </w:tr>
      <w:tr w:rsidR="00A06940" w:rsidRPr="00DD0DA2" w14:paraId="255F3B73" w14:textId="77777777" w:rsidTr="003D0726">
        <w:trPr>
          <w:trHeight w:val="216"/>
        </w:trPr>
        <w:tc>
          <w:tcPr>
            <w:tcW w:w="1253" w:type="pct"/>
            <w:vMerge/>
            <w:tcMar>
              <w:top w:w="28" w:type="dxa"/>
              <w:left w:w="100" w:type="dxa"/>
              <w:bottom w:w="28" w:type="dxa"/>
              <w:right w:w="100" w:type="dxa"/>
            </w:tcMar>
            <w:vAlign w:val="center"/>
          </w:tcPr>
          <w:p w14:paraId="042576C1" w14:textId="77777777" w:rsidR="00A06940" w:rsidRPr="00DD0DA2" w:rsidRDefault="00A06940" w:rsidP="00F452D9">
            <w:pPr>
              <w:jc w:val="center"/>
              <w:rPr>
                <w:rFonts w:eastAsia="Times New Roman"/>
                <w:sz w:val="16"/>
                <w:szCs w:val="16"/>
              </w:rPr>
            </w:pPr>
          </w:p>
        </w:tc>
        <w:tc>
          <w:tcPr>
            <w:tcW w:w="755" w:type="pct"/>
            <w:vAlign w:val="center"/>
          </w:tcPr>
          <w:p w14:paraId="2C496DDB" w14:textId="77777777" w:rsidR="00A06940" w:rsidRPr="00DD0DA2" w:rsidRDefault="00A06940" w:rsidP="00F452D9">
            <w:pPr>
              <w:jc w:val="center"/>
              <w:rPr>
                <w:sz w:val="16"/>
                <w:szCs w:val="16"/>
              </w:rPr>
            </w:pPr>
            <w:r w:rsidRPr="00DD0DA2">
              <w:rPr>
                <w:rFonts w:eastAsia="Times New Roman"/>
                <w:sz w:val="16"/>
                <w:szCs w:val="16"/>
                <w:lang w:val="en-PH"/>
              </w:rPr>
              <w:t>QDA</w:t>
            </w:r>
          </w:p>
        </w:tc>
        <w:tc>
          <w:tcPr>
            <w:tcW w:w="691" w:type="pct"/>
            <w:shd w:val="clear" w:color="auto" w:fill="auto"/>
            <w:vAlign w:val="center"/>
          </w:tcPr>
          <w:p w14:paraId="180836B0" w14:textId="77777777" w:rsidR="00A06940" w:rsidRPr="00DD0DA2" w:rsidRDefault="00A06940" w:rsidP="00F452D9">
            <w:pPr>
              <w:jc w:val="center"/>
              <w:rPr>
                <w:sz w:val="16"/>
                <w:szCs w:val="16"/>
              </w:rPr>
            </w:pPr>
            <w:r w:rsidRPr="00DD0DA2">
              <w:rPr>
                <w:sz w:val="16"/>
                <w:szCs w:val="16"/>
              </w:rPr>
              <w:t>98.72%</w:t>
            </w:r>
          </w:p>
        </w:tc>
        <w:tc>
          <w:tcPr>
            <w:tcW w:w="716" w:type="pct"/>
            <w:shd w:val="clear" w:color="auto" w:fill="auto"/>
            <w:vAlign w:val="center"/>
          </w:tcPr>
          <w:p w14:paraId="0E26C666" w14:textId="77777777" w:rsidR="00A06940" w:rsidRPr="00DD0DA2" w:rsidRDefault="00A06940" w:rsidP="00F452D9">
            <w:pPr>
              <w:jc w:val="center"/>
              <w:rPr>
                <w:sz w:val="16"/>
                <w:szCs w:val="16"/>
              </w:rPr>
            </w:pPr>
            <w:r w:rsidRPr="00DD0DA2">
              <w:rPr>
                <w:sz w:val="16"/>
                <w:szCs w:val="16"/>
              </w:rPr>
              <w:t>99.00%</w:t>
            </w:r>
          </w:p>
        </w:tc>
        <w:tc>
          <w:tcPr>
            <w:tcW w:w="864" w:type="pct"/>
            <w:shd w:val="clear" w:color="auto" w:fill="auto"/>
            <w:tcMar>
              <w:top w:w="28" w:type="dxa"/>
              <w:left w:w="100" w:type="dxa"/>
              <w:bottom w:w="28" w:type="dxa"/>
              <w:right w:w="100" w:type="dxa"/>
            </w:tcMar>
            <w:vAlign w:val="center"/>
          </w:tcPr>
          <w:p w14:paraId="0095DCF9" w14:textId="77777777" w:rsidR="00A06940" w:rsidRPr="00DD0DA2" w:rsidRDefault="00A06940" w:rsidP="00F452D9">
            <w:pPr>
              <w:jc w:val="center"/>
              <w:rPr>
                <w:sz w:val="16"/>
                <w:szCs w:val="16"/>
              </w:rPr>
            </w:pPr>
            <w:r w:rsidRPr="00DD0DA2">
              <w:rPr>
                <w:sz w:val="16"/>
                <w:szCs w:val="16"/>
              </w:rPr>
              <w:t>77.78%</w:t>
            </w:r>
          </w:p>
        </w:tc>
        <w:tc>
          <w:tcPr>
            <w:tcW w:w="721" w:type="pct"/>
            <w:shd w:val="clear" w:color="auto" w:fill="auto"/>
            <w:vAlign w:val="center"/>
          </w:tcPr>
          <w:p w14:paraId="104AEC7D" w14:textId="77777777" w:rsidR="00A06940" w:rsidRPr="00DD0DA2" w:rsidRDefault="00A06940" w:rsidP="00F452D9">
            <w:pPr>
              <w:jc w:val="center"/>
              <w:rPr>
                <w:sz w:val="16"/>
                <w:szCs w:val="16"/>
              </w:rPr>
            </w:pPr>
            <w:r w:rsidRPr="00DD0DA2">
              <w:rPr>
                <w:sz w:val="16"/>
                <w:szCs w:val="16"/>
              </w:rPr>
              <w:t>79.00%</w:t>
            </w:r>
          </w:p>
        </w:tc>
      </w:tr>
      <w:tr w:rsidR="00A06940" w:rsidRPr="00DD0DA2" w14:paraId="2BA3D30F" w14:textId="77777777" w:rsidTr="003D0726">
        <w:trPr>
          <w:trHeight w:val="216"/>
        </w:trPr>
        <w:tc>
          <w:tcPr>
            <w:tcW w:w="1253" w:type="pct"/>
            <w:vMerge w:val="restart"/>
            <w:tcMar>
              <w:top w:w="28" w:type="dxa"/>
              <w:left w:w="100" w:type="dxa"/>
              <w:bottom w:w="28" w:type="dxa"/>
              <w:right w:w="100" w:type="dxa"/>
            </w:tcMar>
            <w:vAlign w:val="center"/>
          </w:tcPr>
          <w:p w14:paraId="5178670E" w14:textId="77777777" w:rsidR="00A06940" w:rsidRPr="00DD0DA2" w:rsidRDefault="00A06940" w:rsidP="00F452D9">
            <w:pPr>
              <w:jc w:val="center"/>
              <w:rPr>
                <w:rFonts w:eastAsia="Times New Roman"/>
                <w:sz w:val="16"/>
                <w:szCs w:val="16"/>
              </w:rPr>
            </w:pPr>
            <w:r w:rsidRPr="00DD0DA2">
              <w:rPr>
                <w:rFonts w:eastAsia="Times New Roman"/>
                <w:sz w:val="16"/>
                <w:szCs w:val="16"/>
              </w:rPr>
              <w:t>Candidate Enthusiasm</w:t>
            </w:r>
          </w:p>
        </w:tc>
        <w:tc>
          <w:tcPr>
            <w:tcW w:w="755" w:type="pct"/>
            <w:vAlign w:val="center"/>
          </w:tcPr>
          <w:p w14:paraId="13167618" w14:textId="77777777" w:rsidR="00A06940" w:rsidRPr="00DD0DA2" w:rsidRDefault="00A06940" w:rsidP="00F452D9">
            <w:pPr>
              <w:jc w:val="center"/>
              <w:rPr>
                <w:rFonts w:eastAsia="Times New Roman"/>
                <w:sz w:val="16"/>
                <w:szCs w:val="16"/>
              </w:rPr>
            </w:pPr>
            <w:r w:rsidRPr="00DD0DA2">
              <w:rPr>
                <w:rFonts w:eastAsia="Times New Roman"/>
                <w:sz w:val="16"/>
                <w:szCs w:val="16"/>
                <w:lang w:val="en-PH"/>
              </w:rPr>
              <w:t>SVM</w:t>
            </w:r>
          </w:p>
        </w:tc>
        <w:tc>
          <w:tcPr>
            <w:tcW w:w="691" w:type="pct"/>
            <w:shd w:val="clear" w:color="auto" w:fill="auto"/>
            <w:vAlign w:val="center"/>
          </w:tcPr>
          <w:p w14:paraId="5FBD2506" w14:textId="77777777" w:rsidR="00A06940" w:rsidRPr="00DD0DA2" w:rsidRDefault="00A06940" w:rsidP="00F452D9">
            <w:pPr>
              <w:jc w:val="center"/>
              <w:rPr>
                <w:rFonts w:eastAsia="Times New Roman"/>
                <w:sz w:val="16"/>
                <w:szCs w:val="16"/>
              </w:rPr>
            </w:pPr>
            <w:r w:rsidRPr="00DD0DA2">
              <w:rPr>
                <w:rFonts w:eastAsia="Times New Roman"/>
                <w:sz w:val="16"/>
                <w:szCs w:val="16"/>
              </w:rPr>
              <w:t>89.24%</w:t>
            </w:r>
          </w:p>
        </w:tc>
        <w:tc>
          <w:tcPr>
            <w:tcW w:w="716" w:type="pct"/>
            <w:shd w:val="clear" w:color="auto" w:fill="auto"/>
            <w:vAlign w:val="center"/>
          </w:tcPr>
          <w:p w14:paraId="76423AC2" w14:textId="77777777" w:rsidR="00A06940" w:rsidRPr="00DD0DA2" w:rsidRDefault="00A06940" w:rsidP="00F452D9">
            <w:pPr>
              <w:jc w:val="center"/>
              <w:rPr>
                <w:rFonts w:eastAsia="Times New Roman"/>
                <w:sz w:val="16"/>
                <w:szCs w:val="16"/>
              </w:rPr>
            </w:pPr>
            <w:r w:rsidRPr="00DD0DA2">
              <w:rPr>
                <w:rFonts w:eastAsia="Times New Roman"/>
                <w:sz w:val="16"/>
                <w:szCs w:val="16"/>
              </w:rPr>
              <w:t>88.00%</w:t>
            </w:r>
          </w:p>
        </w:tc>
        <w:tc>
          <w:tcPr>
            <w:tcW w:w="864" w:type="pct"/>
            <w:shd w:val="clear" w:color="auto" w:fill="auto"/>
            <w:tcMar>
              <w:top w:w="28" w:type="dxa"/>
              <w:left w:w="100" w:type="dxa"/>
              <w:bottom w:w="28" w:type="dxa"/>
              <w:right w:w="100" w:type="dxa"/>
            </w:tcMar>
            <w:vAlign w:val="center"/>
          </w:tcPr>
          <w:p w14:paraId="65D50DAD" w14:textId="77777777" w:rsidR="00A06940" w:rsidRPr="00DD0DA2" w:rsidRDefault="00A06940" w:rsidP="00F452D9">
            <w:pPr>
              <w:jc w:val="center"/>
              <w:rPr>
                <w:rFonts w:eastAsia="Times New Roman"/>
                <w:sz w:val="16"/>
                <w:szCs w:val="16"/>
              </w:rPr>
            </w:pPr>
            <w:r w:rsidRPr="00DD0DA2">
              <w:rPr>
                <w:rFonts w:eastAsia="Times New Roman"/>
                <w:sz w:val="16"/>
                <w:szCs w:val="16"/>
              </w:rPr>
              <w:t>84.38%</w:t>
            </w:r>
          </w:p>
        </w:tc>
        <w:tc>
          <w:tcPr>
            <w:tcW w:w="721" w:type="pct"/>
            <w:shd w:val="clear" w:color="auto" w:fill="auto"/>
            <w:vAlign w:val="center"/>
          </w:tcPr>
          <w:p w14:paraId="397A8096" w14:textId="77777777" w:rsidR="00A06940" w:rsidRPr="00DD0DA2" w:rsidRDefault="00A06940" w:rsidP="00F452D9">
            <w:pPr>
              <w:jc w:val="center"/>
              <w:rPr>
                <w:rFonts w:eastAsia="Times New Roman"/>
                <w:sz w:val="16"/>
                <w:szCs w:val="16"/>
              </w:rPr>
            </w:pPr>
            <w:r w:rsidRPr="00DD0DA2">
              <w:rPr>
                <w:rFonts w:eastAsia="Times New Roman"/>
                <w:sz w:val="16"/>
                <w:szCs w:val="16"/>
              </w:rPr>
              <w:t>83.00%</w:t>
            </w:r>
          </w:p>
        </w:tc>
      </w:tr>
      <w:tr w:rsidR="00A06940" w:rsidRPr="00DD0DA2" w14:paraId="24E92B78" w14:textId="77777777" w:rsidTr="003D0726">
        <w:trPr>
          <w:trHeight w:val="216"/>
        </w:trPr>
        <w:tc>
          <w:tcPr>
            <w:tcW w:w="1253" w:type="pct"/>
            <w:vMerge/>
            <w:tcMar>
              <w:top w:w="28" w:type="dxa"/>
              <w:left w:w="100" w:type="dxa"/>
              <w:bottom w:w="28" w:type="dxa"/>
              <w:right w:w="100" w:type="dxa"/>
            </w:tcMar>
            <w:vAlign w:val="center"/>
          </w:tcPr>
          <w:p w14:paraId="46E4B4C0" w14:textId="77777777" w:rsidR="00A06940" w:rsidRPr="00DD0DA2" w:rsidRDefault="00A06940" w:rsidP="00F452D9">
            <w:pPr>
              <w:jc w:val="center"/>
              <w:rPr>
                <w:rFonts w:eastAsia="Times New Roman"/>
                <w:sz w:val="16"/>
                <w:szCs w:val="16"/>
              </w:rPr>
            </w:pPr>
          </w:p>
        </w:tc>
        <w:tc>
          <w:tcPr>
            <w:tcW w:w="755" w:type="pct"/>
            <w:vAlign w:val="center"/>
          </w:tcPr>
          <w:p w14:paraId="4EF6FC78" w14:textId="77777777" w:rsidR="00A06940" w:rsidRPr="00DD0DA2" w:rsidRDefault="00A06940" w:rsidP="00F452D9">
            <w:pPr>
              <w:jc w:val="center"/>
              <w:rPr>
                <w:rFonts w:eastAsia="Times New Roman"/>
                <w:sz w:val="16"/>
                <w:szCs w:val="16"/>
              </w:rPr>
            </w:pPr>
            <w:r w:rsidRPr="00DD0DA2">
              <w:rPr>
                <w:rFonts w:eastAsia="Times New Roman"/>
                <w:sz w:val="16"/>
                <w:szCs w:val="16"/>
                <w:lang w:val="en-PH"/>
              </w:rPr>
              <w:t>Random Forest</w:t>
            </w:r>
          </w:p>
        </w:tc>
        <w:tc>
          <w:tcPr>
            <w:tcW w:w="691" w:type="pct"/>
            <w:shd w:val="clear" w:color="auto" w:fill="auto"/>
            <w:vAlign w:val="center"/>
          </w:tcPr>
          <w:p w14:paraId="744075CF" w14:textId="77777777" w:rsidR="00A06940" w:rsidRPr="00DD0DA2" w:rsidRDefault="00A06940" w:rsidP="00F452D9">
            <w:pPr>
              <w:jc w:val="center"/>
              <w:rPr>
                <w:sz w:val="16"/>
                <w:szCs w:val="16"/>
              </w:rPr>
            </w:pPr>
            <w:r w:rsidRPr="00DD0DA2">
              <w:rPr>
                <w:sz w:val="16"/>
                <w:szCs w:val="16"/>
              </w:rPr>
              <w:t>90.32%</w:t>
            </w:r>
          </w:p>
        </w:tc>
        <w:tc>
          <w:tcPr>
            <w:tcW w:w="716" w:type="pct"/>
            <w:shd w:val="clear" w:color="auto" w:fill="auto"/>
            <w:vAlign w:val="center"/>
          </w:tcPr>
          <w:p w14:paraId="67F48DD1" w14:textId="77777777" w:rsidR="00A06940" w:rsidRPr="00DD0DA2" w:rsidRDefault="00A06940" w:rsidP="00F452D9">
            <w:pPr>
              <w:jc w:val="center"/>
              <w:rPr>
                <w:sz w:val="16"/>
                <w:szCs w:val="16"/>
              </w:rPr>
            </w:pPr>
            <w:r w:rsidRPr="00DD0DA2">
              <w:rPr>
                <w:sz w:val="16"/>
                <w:szCs w:val="16"/>
              </w:rPr>
              <w:t>90.00%</w:t>
            </w:r>
          </w:p>
        </w:tc>
        <w:tc>
          <w:tcPr>
            <w:tcW w:w="864" w:type="pct"/>
            <w:shd w:val="clear" w:color="auto" w:fill="auto"/>
            <w:tcMar>
              <w:top w:w="28" w:type="dxa"/>
              <w:left w:w="100" w:type="dxa"/>
              <w:bottom w:w="28" w:type="dxa"/>
              <w:right w:w="100" w:type="dxa"/>
            </w:tcMar>
            <w:vAlign w:val="center"/>
          </w:tcPr>
          <w:p w14:paraId="2BF18270" w14:textId="77777777" w:rsidR="00A06940" w:rsidRPr="00DD0DA2" w:rsidRDefault="00A06940" w:rsidP="00F452D9">
            <w:pPr>
              <w:jc w:val="center"/>
              <w:rPr>
                <w:sz w:val="16"/>
                <w:szCs w:val="16"/>
              </w:rPr>
            </w:pPr>
            <w:r w:rsidRPr="00DD0DA2">
              <w:rPr>
                <w:sz w:val="16"/>
                <w:szCs w:val="16"/>
              </w:rPr>
              <w:t>87.50%</w:t>
            </w:r>
          </w:p>
        </w:tc>
        <w:tc>
          <w:tcPr>
            <w:tcW w:w="721" w:type="pct"/>
            <w:shd w:val="clear" w:color="auto" w:fill="auto"/>
            <w:vAlign w:val="center"/>
          </w:tcPr>
          <w:p w14:paraId="6B25D1A9" w14:textId="77777777" w:rsidR="00A06940" w:rsidRPr="00DD0DA2" w:rsidRDefault="00A06940" w:rsidP="00F452D9">
            <w:pPr>
              <w:jc w:val="center"/>
              <w:rPr>
                <w:sz w:val="16"/>
                <w:szCs w:val="16"/>
              </w:rPr>
            </w:pPr>
            <w:r w:rsidRPr="00DD0DA2">
              <w:rPr>
                <w:sz w:val="16"/>
                <w:szCs w:val="16"/>
              </w:rPr>
              <w:t>89.20%</w:t>
            </w:r>
          </w:p>
        </w:tc>
      </w:tr>
      <w:tr w:rsidR="00A06940" w:rsidRPr="00DD0DA2" w14:paraId="51DEC894" w14:textId="77777777" w:rsidTr="003D0726">
        <w:trPr>
          <w:trHeight w:val="216"/>
        </w:trPr>
        <w:tc>
          <w:tcPr>
            <w:tcW w:w="1253" w:type="pct"/>
            <w:vMerge/>
            <w:tcMar>
              <w:top w:w="28" w:type="dxa"/>
              <w:left w:w="100" w:type="dxa"/>
              <w:bottom w:w="28" w:type="dxa"/>
              <w:right w:w="100" w:type="dxa"/>
            </w:tcMar>
            <w:vAlign w:val="center"/>
          </w:tcPr>
          <w:p w14:paraId="203563CD" w14:textId="77777777" w:rsidR="00A06940" w:rsidRPr="00DD0DA2" w:rsidRDefault="00A06940" w:rsidP="00F452D9">
            <w:pPr>
              <w:jc w:val="center"/>
              <w:rPr>
                <w:rFonts w:eastAsia="Times New Roman"/>
                <w:sz w:val="16"/>
                <w:szCs w:val="16"/>
              </w:rPr>
            </w:pPr>
          </w:p>
        </w:tc>
        <w:tc>
          <w:tcPr>
            <w:tcW w:w="755" w:type="pct"/>
            <w:vAlign w:val="center"/>
          </w:tcPr>
          <w:p w14:paraId="3B4274B5" w14:textId="77777777" w:rsidR="00A06940" w:rsidRPr="00DD0DA2" w:rsidRDefault="00A06940" w:rsidP="00F452D9">
            <w:pPr>
              <w:jc w:val="center"/>
              <w:rPr>
                <w:rFonts w:eastAsia="Times New Roman"/>
                <w:sz w:val="16"/>
                <w:szCs w:val="16"/>
              </w:rPr>
            </w:pPr>
            <w:r w:rsidRPr="00DD0DA2">
              <w:rPr>
                <w:rFonts w:eastAsia="Times New Roman"/>
                <w:sz w:val="16"/>
                <w:szCs w:val="16"/>
                <w:lang w:val="en-PH"/>
              </w:rPr>
              <w:t>LDA</w:t>
            </w:r>
          </w:p>
        </w:tc>
        <w:tc>
          <w:tcPr>
            <w:tcW w:w="691" w:type="pct"/>
            <w:shd w:val="clear" w:color="auto" w:fill="auto"/>
            <w:vAlign w:val="center"/>
          </w:tcPr>
          <w:p w14:paraId="7F84174C" w14:textId="77777777" w:rsidR="00A06940" w:rsidRPr="00DD0DA2" w:rsidRDefault="00A06940" w:rsidP="00F452D9">
            <w:pPr>
              <w:jc w:val="center"/>
              <w:rPr>
                <w:sz w:val="16"/>
                <w:szCs w:val="16"/>
              </w:rPr>
            </w:pPr>
            <w:r w:rsidRPr="00DD0DA2">
              <w:rPr>
                <w:sz w:val="16"/>
                <w:szCs w:val="16"/>
              </w:rPr>
              <w:t>83.87%</w:t>
            </w:r>
          </w:p>
        </w:tc>
        <w:tc>
          <w:tcPr>
            <w:tcW w:w="716" w:type="pct"/>
            <w:shd w:val="clear" w:color="auto" w:fill="auto"/>
            <w:vAlign w:val="center"/>
          </w:tcPr>
          <w:p w14:paraId="097EACC2" w14:textId="77777777" w:rsidR="00A06940" w:rsidRPr="00DD0DA2" w:rsidRDefault="00A06940" w:rsidP="00F452D9">
            <w:pPr>
              <w:jc w:val="center"/>
              <w:rPr>
                <w:sz w:val="16"/>
                <w:szCs w:val="16"/>
              </w:rPr>
            </w:pPr>
            <w:r w:rsidRPr="00DD0DA2">
              <w:rPr>
                <w:sz w:val="16"/>
                <w:szCs w:val="16"/>
              </w:rPr>
              <w:t>83.00%</w:t>
            </w:r>
          </w:p>
        </w:tc>
        <w:tc>
          <w:tcPr>
            <w:tcW w:w="864" w:type="pct"/>
            <w:shd w:val="clear" w:color="auto" w:fill="auto"/>
            <w:tcMar>
              <w:top w:w="28" w:type="dxa"/>
              <w:left w:w="100" w:type="dxa"/>
              <w:bottom w:w="28" w:type="dxa"/>
              <w:right w:w="100" w:type="dxa"/>
            </w:tcMar>
            <w:vAlign w:val="center"/>
          </w:tcPr>
          <w:p w14:paraId="5BB6428D" w14:textId="77777777" w:rsidR="00A06940" w:rsidRPr="00DD0DA2" w:rsidRDefault="00A06940" w:rsidP="00F452D9">
            <w:pPr>
              <w:jc w:val="center"/>
              <w:rPr>
                <w:sz w:val="16"/>
                <w:szCs w:val="16"/>
              </w:rPr>
            </w:pPr>
            <w:r w:rsidRPr="00DD0DA2">
              <w:rPr>
                <w:sz w:val="16"/>
                <w:szCs w:val="16"/>
              </w:rPr>
              <w:t>75.00%</w:t>
            </w:r>
          </w:p>
        </w:tc>
        <w:tc>
          <w:tcPr>
            <w:tcW w:w="721" w:type="pct"/>
            <w:shd w:val="clear" w:color="auto" w:fill="auto"/>
            <w:vAlign w:val="center"/>
          </w:tcPr>
          <w:p w14:paraId="7A23FE46" w14:textId="77777777" w:rsidR="00A06940" w:rsidRPr="00DD0DA2" w:rsidRDefault="00A06940" w:rsidP="00F452D9">
            <w:pPr>
              <w:jc w:val="center"/>
              <w:rPr>
                <w:sz w:val="16"/>
                <w:szCs w:val="16"/>
              </w:rPr>
            </w:pPr>
            <w:r w:rsidRPr="00DD0DA2">
              <w:rPr>
                <w:sz w:val="16"/>
                <w:szCs w:val="16"/>
              </w:rPr>
              <w:t>77.00%</w:t>
            </w:r>
          </w:p>
        </w:tc>
      </w:tr>
      <w:tr w:rsidR="00A06940" w:rsidRPr="00DD0DA2" w14:paraId="67B48CC6" w14:textId="77777777" w:rsidTr="003D0726">
        <w:trPr>
          <w:trHeight w:val="216"/>
        </w:trPr>
        <w:tc>
          <w:tcPr>
            <w:tcW w:w="1253" w:type="pct"/>
            <w:vMerge/>
            <w:tcMar>
              <w:top w:w="28" w:type="dxa"/>
              <w:left w:w="100" w:type="dxa"/>
              <w:bottom w:w="28" w:type="dxa"/>
              <w:right w:w="100" w:type="dxa"/>
            </w:tcMar>
            <w:vAlign w:val="center"/>
          </w:tcPr>
          <w:p w14:paraId="6AC1A70F" w14:textId="77777777" w:rsidR="00A06940" w:rsidRPr="00DD0DA2" w:rsidRDefault="00A06940" w:rsidP="00F452D9">
            <w:pPr>
              <w:jc w:val="center"/>
              <w:rPr>
                <w:rFonts w:eastAsia="Times New Roman"/>
                <w:sz w:val="16"/>
                <w:szCs w:val="16"/>
              </w:rPr>
            </w:pPr>
          </w:p>
        </w:tc>
        <w:tc>
          <w:tcPr>
            <w:tcW w:w="755" w:type="pct"/>
            <w:vAlign w:val="center"/>
          </w:tcPr>
          <w:p w14:paraId="2232EDBA" w14:textId="77777777" w:rsidR="00A06940" w:rsidRPr="00DD0DA2" w:rsidRDefault="00A06940" w:rsidP="00F452D9">
            <w:pPr>
              <w:jc w:val="center"/>
              <w:rPr>
                <w:rFonts w:eastAsia="Times New Roman"/>
                <w:sz w:val="16"/>
                <w:szCs w:val="16"/>
              </w:rPr>
            </w:pPr>
            <w:r w:rsidRPr="00DD0DA2">
              <w:rPr>
                <w:rFonts w:eastAsia="Times New Roman"/>
                <w:sz w:val="16"/>
                <w:szCs w:val="16"/>
                <w:lang w:val="en-PH"/>
              </w:rPr>
              <w:t>QDA</w:t>
            </w:r>
          </w:p>
        </w:tc>
        <w:tc>
          <w:tcPr>
            <w:tcW w:w="691" w:type="pct"/>
            <w:shd w:val="clear" w:color="auto" w:fill="auto"/>
            <w:vAlign w:val="center"/>
          </w:tcPr>
          <w:p w14:paraId="16D6B50A" w14:textId="77777777" w:rsidR="00A06940" w:rsidRPr="00DD0DA2" w:rsidRDefault="00A06940" w:rsidP="00F452D9">
            <w:pPr>
              <w:jc w:val="center"/>
              <w:rPr>
                <w:sz w:val="16"/>
                <w:szCs w:val="16"/>
              </w:rPr>
            </w:pPr>
            <w:r w:rsidRPr="00DD0DA2">
              <w:rPr>
                <w:sz w:val="16"/>
                <w:szCs w:val="16"/>
              </w:rPr>
              <w:t>82.80%</w:t>
            </w:r>
          </w:p>
        </w:tc>
        <w:tc>
          <w:tcPr>
            <w:tcW w:w="716" w:type="pct"/>
            <w:shd w:val="clear" w:color="auto" w:fill="auto"/>
            <w:vAlign w:val="center"/>
          </w:tcPr>
          <w:p w14:paraId="45EC0A83" w14:textId="77777777" w:rsidR="00A06940" w:rsidRPr="00DD0DA2" w:rsidRDefault="00A06940" w:rsidP="00F452D9">
            <w:pPr>
              <w:jc w:val="center"/>
              <w:rPr>
                <w:sz w:val="16"/>
                <w:szCs w:val="16"/>
              </w:rPr>
            </w:pPr>
            <w:r w:rsidRPr="00DD0DA2">
              <w:rPr>
                <w:sz w:val="16"/>
                <w:szCs w:val="16"/>
              </w:rPr>
              <w:t>81.60%</w:t>
            </w:r>
          </w:p>
        </w:tc>
        <w:tc>
          <w:tcPr>
            <w:tcW w:w="864" w:type="pct"/>
            <w:shd w:val="clear" w:color="auto" w:fill="auto"/>
            <w:tcMar>
              <w:top w:w="28" w:type="dxa"/>
              <w:left w:w="100" w:type="dxa"/>
              <w:bottom w:w="28" w:type="dxa"/>
              <w:right w:w="100" w:type="dxa"/>
            </w:tcMar>
            <w:vAlign w:val="center"/>
          </w:tcPr>
          <w:p w14:paraId="0B5C212E" w14:textId="77777777" w:rsidR="00A06940" w:rsidRPr="00DD0DA2" w:rsidRDefault="00A06940" w:rsidP="00F452D9">
            <w:pPr>
              <w:jc w:val="center"/>
              <w:rPr>
                <w:sz w:val="16"/>
                <w:szCs w:val="16"/>
              </w:rPr>
            </w:pPr>
            <w:r w:rsidRPr="00DD0DA2">
              <w:rPr>
                <w:sz w:val="16"/>
                <w:szCs w:val="16"/>
              </w:rPr>
              <w:t>81.25%</w:t>
            </w:r>
          </w:p>
        </w:tc>
        <w:tc>
          <w:tcPr>
            <w:tcW w:w="721" w:type="pct"/>
            <w:shd w:val="clear" w:color="auto" w:fill="auto"/>
            <w:vAlign w:val="center"/>
          </w:tcPr>
          <w:p w14:paraId="6871902A" w14:textId="77777777" w:rsidR="00A06940" w:rsidRPr="00DD0DA2" w:rsidRDefault="00A06940" w:rsidP="00F452D9">
            <w:pPr>
              <w:jc w:val="center"/>
              <w:rPr>
                <w:sz w:val="16"/>
                <w:szCs w:val="16"/>
              </w:rPr>
            </w:pPr>
            <w:r w:rsidRPr="00DD0DA2">
              <w:rPr>
                <w:sz w:val="16"/>
                <w:szCs w:val="16"/>
              </w:rPr>
              <w:t>82.40%</w:t>
            </w:r>
          </w:p>
        </w:tc>
      </w:tr>
    </w:tbl>
    <w:p w14:paraId="164C10B6" w14:textId="77777777" w:rsidR="002E645A" w:rsidRDefault="002E645A" w:rsidP="00881816">
      <w:pPr>
        <w:pStyle w:val="Para"/>
      </w:pPr>
    </w:p>
    <w:p w14:paraId="1F2B286F" w14:textId="5922A460" w:rsidR="007764D2" w:rsidRDefault="00A06940" w:rsidP="00881816">
      <w:pPr>
        <w:pStyle w:val="Para"/>
        <w:rPr>
          <w:bCs/>
        </w:rPr>
      </w:pPr>
      <w:r>
        <w:t>It</w:t>
      </w:r>
      <w:r w:rsidRPr="00680094">
        <w:t xml:space="preserve"> can be observed that the optimal algorithm for predicting the ratings for Leadership Ability is LDA. On the other hand, the optimal algorithm for predicting the ratings for Communication Skills is SVM. </w:t>
      </w:r>
      <w:r>
        <w:t>L</w:t>
      </w:r>
      <w:r w:rsidRPr="00680094">
        <w:t>astly, for Candidate Enthusiasm is Random Forest.</w:t>
      </w:r>
    </w:p>
    <w:p w14:paraId="19FD0D2A" w14:textId="71352722" w:rsidR="00A06940" w:rsidRDefault="007A42AB" w:rsidP="00E95AD4">
      <w:pPr>
        <w:pStyle w:val="TableCaption"/>
      </w:pPr>
      <w:r>
        <w:t>Table 4: Kappa Scores of Training Set</w:t>
      </w:r>
    </w:p>
    <w:tbl>
      <w:tblPr>
        <w:tblStyle w:val="TableGrid"/>
        <w:tblW w:w="0" w:type="auto"/>
        <w:jc w:val="center"/>
        <w:tblLook w:val="04A0" w:firstRow="1" w:lastRow="0" w:firstColumn="1" w:lastColumn="0" w:noHBand="0" w:noVBand="1"/>
      </w:tblPr>
      <w:tblGrid>
        <w:gridCol w:w="1831"/>
        <w:gridCol w:w="1530"/>
        <w:gridCol w:w="1655"/>
      </w:tblGrid>
      <w:tr w:rsidR="00A06940" w:rsidRPr="00D62AAB" w14:paraId="40B9F328" w14:textId="77777777" w:rsidTr="003D0726">
        <w:trPr>
          <w:trHeight w:val="288"/>
          <w:jc w:val="center"/>
        </w:trPr>
        <w:tc>
          <w:tcPr>
            <w:tcW w:w="1831" w:type="dxa"/>
            <w:vAlign w:val="center"/>
          </w:tcPr>
          <w:p w14:paraId="1BEECFB7" w14:textId="77777777" w:rsidR="00A06940" w:rsidRPr="00D62AAB" w:rsidRDefault="00A06940" w:rsidP="00F452D9">
            <w:pPr>
              <w:jc w:val="center"/>
              <w:rPr>
                <w:b/>
                <w:sz w:val="16"/>
                <w:szCs w:val="16"/>
              </w:rPr>
            </w:pPr>
            <w:r w:rsidRPr="00D62AAB">
              <w:rPr>
                <w:b/>
                <w:sz w:val="16"/>
                <w:szCs w:val="16"/>
              </w:rPr>
              <w:t>Criteria</w:t>
            </w:r>
          </w:p>
        </w:tc>
        <w:tc>
          <w:tcPr>
            <w:tcW w:w="1530" w:type="dxa"/>
            <w:vAlign w:val="center"/>
          </w:tcPr>
          <w:p w14:paraId="33A34F96" w14:textId="77777777" w:rsidR="00A06940" w:rsidRPr="00D62AAB" w:rsidRDefault="00A06940" w:rsidP="00F452D9">
            <w:pPr>
              <w:jc w:val="center"/>
              <w:rPr>
                <w:b/>
                <w:sz w:val="16"/>
                <w:szCs w:val="16"/>
              </w:rPr>
            </w:pPr>
            <w:r w:rsidRPr="00D62AAB">
              <w:rPr>
                <w:b/>
                <w:sz w:val="16"/>
                <w:szCs w:val="16"/>
              </w:rPr>
              <w:t>Cohen’s Kappa</w:t>
            </w:r>
          </w:p>
        </w:tc>
        <w:tc>
          <w:tcPr>
            <w:tcW w:w="1655" w:type="dxa"/>
            <w:vAlign w:val="center"/>
          </w:tcPr>
          <w:p w14:paraId="1B30F87F" w14:textId="77777777" w:rsidR="00A06940" w:rsidRPr="00D62AAB" w:rsidRDefault="00A06940" w:rsidP="00F452D9">
            <w:pPr>
              <w:jc w:val="center"/>
              <w:rPr>
                <w:b/>
                <w:sz w:val="16"/>
                <w:szCs w:val="16"/>
              </w:rPr>
            </w:pPr>
            <w:r w:rsidRPr="00D62AAB">
              <w:rPr>
                <w:b/>
                <w:sz w:val="16"/>
                <w:szCs w:val="16"/>
              </w:rPr>
              <w:t>Agreement Level</w:t>
            </w:r>
          </w:p>
        </w:tc>
      </w:tr>
      <w:tr w:rsidR="00A06940" w:rsidRPr="00D62AAB" w14:paraId="1CD06B39" w14:textId="77777777" w:rsidTr="003D0726">
        <w:trPr>
          <w:trHeight w:val="288"/>
          <w:jc w:val="center"/>
        </w:trPr>
        <w:tc>
          <w:tcPr>
            <w:tcW w:w="1831" w:type="dxa"/>
            <w:vAlign w:val="center"/>
          </w:tcPr>
          <w:p w14:paraId="38B22943" w14:textId="77777777" w:rsidR="00A06940" w:rsidRPr="00D62AAB" w:rsidRDefault="00A06940" w:rsidP="00F452D9">
            <w:pPr>
              <w:jc w:val="center"/>
              <w:rPr>
                <w:sz w:val="16"/>
                <w:szCs w:val="16"/>
              </w:rPr>
            </w:pPr>
            <w:r w:rsidRPr="00D62AAB">
              <w:rPr>
                <w:sz w:val="16"/>
                <w:szCs w:val="16"/>
              </w:rPr>
              <w:t>Leadership Ability</w:t>
            </w:r>
          </w:p>
        </w:tc>
        <w:tc>
          <w:tcPr>
            <w:tcW w:w="1530" w:type="dxa"/>
            <w:vAlign w:val="center"/>
          </w:tcPr>
          <w:p w14:paraId="25E5C01D" w14:textId="77777777" w:rsidR="00A06940" w:rsidRPr="00D62AAB" w:rsidRDefault="00A06940" w:rsidP="00F452D9">
            <w:pPr>
              <w:jc w:val="center"/>
              <w:rPr>
                <w:sz w:val="16"/>
                <w:szCs w:val="16"/>
              </w:rPr>
            </w:pPr>
            <w:r w:rsidRPr="00D62AAB">
              <w:rPr>
                <w:sz w:val="16"/>
                <w:szCs w:val="16"/>
              </w:rPr>
              <w:t>0.9597</w:t>
            </w:r>
          </w:p>
        </w:tc>
        <w:tc>
          <w:tcPr>
            <w:tcW w:w="1655" w:type="dxa"/>
            <w:vAlign w:val="center"/>
          </w:tcPr>
          <w:p w14:paraId="7A07EB07" w14:textId="77777777" w:rsidR="00A06940" w:rsidRPr="00D62AAB" w:rsidRDefault="00A06940" w:rsidP="00F452D9">
            <w:pPr>
              <w:jc w:val="center"/>
              <w:rPr>
                <w:sz w:val="16"/>
                <w:szCs w:val="16"/>
              </w:rPr>
            </w:pPr>
            <w:r w:rsidRPr="00D62AAB">
              <w:rPr>
                <w:sz w:val="16"/>
                <w:szCs w:val="16"/>
              </w:rPr>
              <w:t>Almost Perfect</w:t>
            </w:r>
          </w:p>
        </w:tc>
      </w:tr>
      <w:tr w:rsidR="00A06940" w:rsidRPr="00D62AAB" w14:paraId="12D0520E" w14:textId="77777777" w:rsidTr="003D0726">
        <w:trPr>
          <w:trHeight w:val="288"/>
          <w:jc w:val="center"/>
        </w:trPr>
        <w:tc>
          <w:tcPr>
            <w:tcW w:w="1831" w:type="dxa"/>
            <w:vAlign w:val="center"/>
          </w:tcPr>
          <w:p w14:paraId="02AE30F8" w14:textId="77777777" w:rsidR="00A06940" w:rsidRPr="00D62AAB" w:rsidRDefault="00A06940" w:rsidP="00F452D9">
            <w:pPr>
              <w:jc w:val="center"/>
              <w:rPr>
                <w:sz w:val="16"/>
                <w:szCs w:val="16"/>
              </w:rPr>
            </w:pPr>
            <w:r w:rsidRPr="00D62AAB">
              <w:rPr>
                <w:sz w:val="16"/>
                <w:szCs w:val="16"/>
              </w:rPr>
              <w:t>Communication Skills</w:t>
            </w:r>
          </w:p>
        </w:tc>
        <w:tc>
          <w:tcPr>
            <w:tcW w:w="1530" w:type="dxa"/>
            <w:vAlign w:val="center"/>
          </w:tcPr>
          <w:p w14:paraId="6F99439A" w14:textId="77777777" w:rsidR="00A06940" w:rsidRPr="00D62AAB" w:rsidRDefault="00A06940" w:rsidP="00F452D9">
            <w:pPr>
              <w:jc w:val="center"/>
              <w:rPr>
                <w:sz w:val="16"/>
                <w:szCs w:val="16"/>
              </w:rPr>
            </w:pPr>
            <w:r w:rsidRPr="00D62AAB">
              <w:rPr>
                <w:sz w:val="16"/>
                <w:szCs w:val="16"/>
              </w:rPr>
              <w:t>0.8878</w:t>
            </w:r>
          </w:p>
        </w:tc>
        <w:tc>
          <w:tcPr>
            <w:tcW w:w="1655" w:type="dxa"/>
            <w:vAlign w:val="center"/>
          </w:tcPr>
          <w:p w14:paraId="65C35CE9" w14:textId="77777777" w:rsidR="00A06940" w:rsidRPr="00D62AAB" w:rsidRDefault="00A06940" w:rsidP="00F452D9">
            <w:pPr>
              <w:jc w:val="center"/>
              <w:rPr>
                <w:sz w:val="16"/>
                <w:szCs w:val="16"/>
              </w:rPr>
            </w:pPr>
            <w:r w:rsidRPr="00D62AAB">
              <w:rPr>
                <w:sz w:val="16"/>
                <w:szCs w:val="16"/>
              </w:rPr>
              <w:t>Strong</w:t>
            </w:r>
          </w:p>
        </w:tc>
      </w:tr>
      <w:tr w:rsidR="00A06940" w:rsidRPr="00D62AAB" w14:paraId="46C6AD3E" w14:textId="77777777" w:rsidTr="003D0726">
        <w:trPr>
          <w:trHeight w:val="288"/>
          <w:jc w:val="center"/>
        </w:trPr>
        <w:tc>
          <w:tcPr>
            <w:tcW w:w="1831" w:type="dxa"/>
            <w:vAlign w:val="center"/>
          </w:tcPr>
          <w:p w14:paraId="5CE89CC7" w14:textId="77777777" w:rsidR="00A06940" w:rsidRPr="00D62AAB" w:rsidRDefault="00A06940" w:rsidP="00F452D9">
            <w:pPr>
              <w:jc w:val="center"/>
              <w:rPr>
                <w:sz w:val="16"/>
                <w:szCs w:val="16"/>
              </w:rPr>
            </w:pPr>
            <w:r w:rsidRPr="00D62AAB">
              <w:rPr>
                <w:sz w:val="16"/>
                <w:szCs w:val="16"/>
              </w:rPr>
              <w:t>Candidate Enthusiasm</w:t>
            </w:r>
          </w:p>
        </w:tc>
        <w:tc>
          <w:tcPr>
            <w:tcW w:w="1530" w:type="dxa"/>
            <w:vAlign w:val="center"/>
          </w:tcPr>
          <w:p w14:paraId="62D37940" w14:textId="77777777" w:rsidR="00A06940" w:rsidRPr="00D62AAB" w:rsidRDefault="00A06940" w:rsidP="00F452D9">
            <w:pPr>
              <w:jc w:val="center"/>
              <w:rPr>
                <w:sz w:val="16"/>
                <w:szCs w:val="16"/>
              </w:rPr>
            </w:pPr>
            <w:r w:rsidRPr="00D62AAB">
              <w:rPr>
                <w:sz w:val="16"/>
                <w:szCs w:val="16"/>
              </w:rPr>
              <w:t>0.8789</w:t>
            </w:r>
          </w:p>
        </w:tc>
        <w:tc>
          <w:tcPr>
            <w:tcW w:w="1655" w:type="dxa"/>
            <w:vAlign w:val="center"/>
          </w:tcPr>
          <w:p w14:paraId="65DF68DC" w14:textId="77777777" w:rsidR="00A06940" w:rsidRPr="00D62AAB" w:rsidRDefault="00A06940" w:rsidP="00F452D9">
            <w:pPr>
              <w:jc w:val="center"/>
              <w:rPr>
                <w:sz w:val="16"/>
                <w:szCs w:val="16"/>
              </w:rPr>
            </w:pPr>
            <w:r w:rsidRPr="00D62AAB">
              <w:rPr>
                <w:sz w:val="16"/>
                <w:szCs w:val="16"/>
              </w:rPr>
              <w:t>Strong</w:t>
            </w:r>
          </w:p>
        </w:tc>
      </w:tr>
    </w:tbl>
    <w:p w14:paraId="4EF0FDE3" w14:textId="5EB3474A" w:rsidR="00A06940" w:rsidRPr="00D62AAB" w:rsidRDefault="00A06940" w:rsidP="00E95AD4">
      <w:pPr>
        <w:pStyle w:val="TableCaption"/>
      </w:pPr>
      <w:r>
        <w:t xml:space="preserve">Table </w:t>
      </w:r>
      <w:r w:rsidR="00A174AE">
        <w:t>5</w:t>
      </w:r>
      <w:r>
        <w:t xml:space="preserve">: Kappa Scores of </w:t>
      </w:r>
      <w:r w:rsidR="00A174AE">
        <w:t>Test</w:t>
      </w:r>
      <w:r>
        <w:t xml:space="preserve"> Set</w:t>
      </w:r>
    </w:p>
    <w:tbl>
      <w:tblPr>
        <w:tblStyle w:val="TableGrid"/>
        <w:tblW w:w="0" w:type="auto"/>
        <w:jc w:val="center"/>
        <w:tblLook w:val="04A0" w:firstRow="1" w:lastRow="0" w:firstColumn="1" w:lastColumn="0" w:noHBand="0" w:noVBand="1"/>
      </w:tblPr>
      <w:tblGrid>
        <w:gridCol w:w="1831"/>
        <w:gridCol w:w="1530"/>
        <w:gridCol w:w="1655"/>
      </w:tblGrid>
      <w:tr w:rsidR="00A06940" w:rsidRPr="00D62AAB" w14:paraId="49897635" w14:textId="77777777" w:rsidTr="003D0726">
        <w:trPr>
          <w:trHeight w:val="288"/>
          <w:jc w:val="center"/>
        </w:trPr>
        <w:tc>
          <w:tcPr>
            <w:tcW w:w="1831" w:type="dxa"/>
            <w:vAlign w:val="center"/>
          </w:tcPr>
          <w:p w14:paraId="0E48C98E" w14:textId="77777777" w:rsidR="00A06940" w:rsidRPr="00D62AAB" w:rsidRDefault="00A06940" w:rsidP="00F452D9">
            <w:pPr>
              <w:jc w:val="center"/>
              <w:rPr>
                <w:b/>
                <w:sz w:val="16"/>
                <w:szCs w:val="16"/>
              </w:rPr>
            </w:pPr>
            <w:r w:rsidRPr="00D62AAB">
              <w:rPr>
                <w:b/>
                <w:sz w:val="16"/>
                <w:szCs w:val="16"/>
              </w:rPr>
              <w:t>Criteria</w:t>
            </w:r>
          </w:p>
        </w:tc>
        <w:tc>
          <w:tcPr>
            <w:tcW w:w="1530" w:type="dxa"/>
            <w:vAlign w:val="center"/>
          </w:tcPr>
          <w:p w14:paraId="19690921" w14:textId="77777777" w:rsidR="00A06940" w:rsidRPr="00D62AAB" w:rsidRDefault="00A06940" w:rsidP="00F452D9">
            <w:pPr>
              <w:jc w:val="center"/>
              <w:rPr>
                <w:b/>
                <w:sz w:val="16"/>
                <w:szCs w:val="16"/>
              </w:rPr>
            </w:pPr>
            <w:r w:rsidRPr="00D62AAB">
              <w:rPr>
                <w:b/>
                <w:sz w:val="16"/>
                <w:szCs w:val="16"/>
              </w:rPr>
              <w:t>Cohen’s Kappa</w:t>
            </w:r>
          </w:p>
        </w:tc>
        <w:tc>
          <w:tcPr>
            <w:tcW w:w="1655" w:type="dxa"/>
            <w:vAlign w:val="center"/>
          </w:tcPr>
          <w:p w14:paraId="6D9007D5" w14:textId="77777777" w:rsidR="00A06940" w:rsidRPr="00D62AAB" w:rsidRDefault="00A06940" w:rsidP="00F452D9">
            <w:pPr>
              <w:jc w:val="center"/>
              <w:rPr>
                <w:b/>
                <w:sz w:val="16"/>
                <w:szCs w:val="16"/>
              </w:rPr>
            </w:pPr>
            <w:r w:rsidRPr="00D62AAB">
              <w:rPr>
                <w:b/>
                <w:sz w:val="16"/>
                <w:szCs w:val="16"/>
              </w:rPr>
              <w:t>Agreement Level</w:t>
            </w:r>
          </w:p>
        </w:tc>
      </w:tr>
      <w:tr w:rsidR="00A06940" w:rsidRPr="00D62AAB" w14:paraId="72D87CE6" w14:textId="77777777" w:rsidTr="003D0726">
        <w:trPr>
          <w:trHeight w:val="288"/>
          <w:jc w:val="center"/>
        </w:trPr>
        <w:tc>
          <w:tcPr>
            <w:tcW w:w="1831" w:type="dxa"/>
            <w:vAlign w:val="center"/>
          </w:tcPr>
          <w:p w14:paraId="3988A499" w14:textId="77777777" w:rsidR="00A06940" w:rsidRPr="00D62AAB" w:rsidRDefault="00A06940" w:rsidP="00F452D9">
            <w:pPr>
              <w:jc w:val="center"/>
              <w:rPr>
                <w:sz w:val="16"/>
                <w:szCs w:val="16"/>
              </w:rPr>
            </w:pPr>
            <w:r w:rsidRPr="00D62AAB">
              <w:rPr>
                <w:sz w:val="16"/>
                <w:szCs w:val="16"/>
              </w:rPr>
              <w:t>Leadership Ability</w:t>
            </w:r>
          </w:p>
        </w:tc>
        <w:tc>
          <w:tcPr>
            <w:tcW w:w="1530" w:type="dxa"/>
            <w:vAlign w:val="center"/>
          </w:tcPr>
          <w:p w14:paraId="4A1F5726" w14:textId="77777777" w:rsidR="00A06940" w:rsidRPr="00D62AAB" w:rsidRDefault="00A06940" w:rsidP="00F452D9">
            <w:pPr>
              <w:jc w:val="center"/>
              <w:rPr>
                <w:sz w:val="16"/>
                <w:szCs w:val="16"/>
              </w:rPr>
            </w:pPr>
            <w:r w:rsidRPr="00D62AAB">
              <w:rPr>
                <w:sz w:val="16"/>
                <w:szCs w:val="16"/>
              </w:rPr>
              <w:t>0.8441</w:t>
            </w:r>
          </w:p>
        </w:tc>
        <w:tc>
          <w:tcPr>
            <w:tcW w:w="1655" w:type="dxa"/>
            <w:vAlign w:val="center"/>
          </w:tcPr>
          <w:p w14:paraId="2F5F3747" w14:textId="77777777" w:rsidR="00A06940" w:rsidRPr="00D62AAB" w:rsidRDefault="00A06940" w:rsidP="00F452D9">
            <w:pPr>
              <w:jc w:val="center"/>
              <w:rPr>
                <w:sz w:val="16"/>
                <w:szCs w:val="16"/>
              </w:rPr>
            </w:pPr>
            <w:r w:rsidRPr="00D62AAB">
              <w:rPr>
                <w:sz w:val="16"/>
                <w:szCs w:val="16"/>
              </w:rPr>
              <w:t>Strong</w:t>
            </w:r>
          </w:p>
        </w:tc>
      </w:tr>
      <w:tr w:rsidR="00A06940" w:rsidRPr="00D62AAB" w14:paraId="78F136BF" w14:textId="77777777" w:rsidTr="003D0726">
        <w:trPr>
          <w:trHeight w:val="288"/>
          <w:jc w:val="center"/>
        </w:trPr>
        <w:tc>
          <w:tcPr>
            <w:tcW w:w="1831" w:type="dxa"/>
            <w:vAlign w:val="center"/>
          </w:tcPr>
          <w:p w14:paraId="763C8926" w14:textId="77777777" w:rsidR="00A06940" w:rsidRPr="00D62AAB" w:rsidRDefault="00A06940" w:rsidP="00F452D9">
            <w:pPr>
              <w:jc w:val="center"/>
              <w:rPr>
                <w:sz w:val="16"/>
                <w:szCs w:val="16"/>
              </w:rPr>
            </w:pPr>
            <w:r w:rsidRPr="00D62AAB">
              <w:rPr>
                <w:sz w:val="16"/>
                <w:szCs w:val="16"/>
              </w:rPr>
              <w:t>Communication Skills</w:t>
            </w:r>
          </w:p>
        </w:tc>
        <w:tc>
          <w:tcPr>
            <w:tcW w:w="1530" w:type="dxa"/>
            <w:vAlign w:val="center"/>
          </w:tcPr>
          <w:p w14:paraId="0B6671EA" w14:textId="77777777" w:rsidR="00A06940" w:rsidRPr="00D62AAB" w:rsidRDefault="00A06940" w:rsidP="00F452D9">
            <w:pPr>
              <w:jc w:val="center"/>
              <w:rPr>
                <w:sz w:val="16"/>
                <w:szCs w:val="16"/>
              </w:rPr>
            </w:pPr>
            <w:r w:rsidRPr="00D62AAB">
              <w:rPr>
                <w:sz w:val="16"/>
                <w:szCs w:val="16"/>
              </w:rPr>
              <w:t>0.8606</w:t>
            </w:r>
          </w:p>
        </w:tc>
        <w:tc>
          <w:tcPr>
            <w:tcW w:w="1655" w:type="dxa"/>
            <w:vAlign w:val="center"/>
          </w:tcPr>
          <w:p w14:paraId="742CE244" w14:textId="77777777" w:rsidR="00A06940" w:rsidRPr="00D62AAB" w:rsidRDefault="00A06940" w:rsidP="00F452D9">
            <w:pPr>
              <w:jc w:val="center"/>
              <w:rPr>
                <w:sz w:val="16"/>
                <w:szCs w:val="16"/>
              </w:rPr>
            </w:pPr>
            <w:r w:rsidRPr="00D62AAB">
              <w:rPr>
                <w:sz w:val="16"/>
                <w:szCs w:val="16"/>
              </w:rPr>
              <w:t>Strong</w:t>
            </w:r>
          </w:p>
        </w:tc>
      </w:tr>
      <w:tr w:rsidR="00A06940" w:rsidRPr="00D62AAB" w14:paraId="01528A4B" w14:textId="77777777" w:rsidTr="003D0726">
        <w:trPr>
          <w:trHeight w:val="288"/>
          <w:jc w:val="center"/>
        </w:trPr>
        <w:tc>
          <w:tcPr>
            <w:tcW w:w="1831" w:type="dxa"/>
            <w:vAlign w:val="center"/>
          </w:tcPr>
          <w:p w14:paraId="58CE3AE4" w14:textId="77777777" w:rsidR="00A06940" w:rsidRPr="00D62AAB" w:rsidRDefault="00A06940" w:rsidP="00F452D9">
            <w:pPr>
              <w:jc w:val="center"/>
              <w:rPr>
                <w:sz w:val="16"/>
                <w:szCs w:val="16"/>
              </w:rPr>
            </w:pPr>
            <w:r w:rsidRPr="00D62AAB">
              <w:rPr>
                <w:sz w:val="16"/>
                <w:szCs w:val="16"/>
              </w:rPr>
              <w:t>Candidate Enthusiasm</w:t>
            </w:r>
          </w:p>
        </w:tc>
        <w:tc>
          <w:tcPr>
            <w:tcW w:w="1530" w:type="dxa"/>
            <w:vAlign w:val="center"/>
          </w:tcPr>
          <w:p w14:paraId="7AB62041" w14:textId="77777777" w:rsidR="00A06940" w:rsidRPr="00D62AAB" w:rsidRDefault="00A06940" w:rsidP="00F452D9">
            <w:pPr>
              <w:jc w:val="center"/>
              <w:rPr>
                <w:sz w:val="16"/>
                <w:szCs w:val="16"/>
              </w:rPr>
            </w:pPr>
            <w:r w:rsidRPr="00D62AAB">
              <w:rPr>
                <w:sz w:val="16"/>
                <w:szCs w:val="16"/>
              </w:rPr>
              <w:t>0.8431</w:t>
            </w:r>
          </w:p>
        </w:tc>
        <w:tc>
          <w:tcPr>
            <w:tcW w:w="1655" w:type="dxa"/>
            <w:vAlign w:val="center"/>
          </w:tcPr>
          <w:p w14:paraId="38005F3D" w14:textId="77777777" w:rsidR="00A06940" w:rsidRPr="00D62AAB" w:rsidRDefault="00A06940" w:rsidP="00F452D9">
            <w:pPr>
              <w:jc w:val="center"/>
              <w:rPr>
                <w:sz w:val="16"/>
                <w:szCs w:val="16"/>
              </w:rPr>
            </w:pPr>
            <w:r w:rsidRPr="00D62AAB">
              <w:rPr>
                <w:sz w:val="16"/>
                <w:szCs w:val="16"/>
              </w:rPr>
              <w:t>Strong</w:t>
            </w:r>
          </w:p>
        </w:tc>
      </w:tr>
    </w:tbl>
    <w:p w14:paraId="4235A426" w14:textId="77777777" w:rsidR="00A06940" w:rsidRDefault="00A06940" w:rsidP="009E5558">
      <w:pPr>
        <w:jc w:val="both"/>
        <w:rPr>
          <w:sz w:val="20"/>
          <w:szCs w:val="20"/>
        </w:rPr>
      </w:pPr>
    </w:p>
    <w:p w14:paraId="4AA237BD" w14:textId="1C8FBBC3" w:rsidR="00D8206D" w:rsidRPr="009E5558" w:rsidRDefault="00A06940" w:rsidP="009E5558">
      <w:pPr>
        <w:jc w:val="both"/>
        <w:rPr>
          <w:rFonts w:asciiTheme="majorEastAsia" w:hAnsiTheme="majorEastAsia" w:cstheme="majorEastAsia"/>
          <w:sz w:val="20"/>
          <w:szCs w:val="20"/>
          <w:lang w:eastAsia="ja-JP"/>
        </w:rPr>
      </w:pPr>
      <w:r w:rsidRPr="00A06940">
        <w:rPr>
          <w:sz w:val="20"/>
          <w:szCs w:val="20"/>
        </w:rPr>
        <w:t xml:space="preserve">Measuring the model’s inter-rater agreement against the actual data is analyzed. Both the training and testing datasets were used to analyze the agreement of the model. </w:t>
      </w:r>
      <w:r w:rsidRPr="66F1E873">
        <w:rPr>
          <w:sz w:val="20"/>
          <w:szCs w:val="20"/>
        </w:rPr>
        <w:t>Table 4 shows that for training,</w:t>
      </w:r>
      <w:r w:rsidRPr="00A06940">
        <w:rPr>
          <w:sz w:val="20"/>
          <w:szCs w:val="20"/>
        </w:rPr>
        <w:t xml:space="preserve"> the agreement levels for both CS and CE were “Strong,” while LA had an agreement level of “Almost Perfect.” On the other hand, </w:t>
      </w:r>
      <w:r w:rsidRPr="66F1E873">
        <w:rPr>
          <w:sz w:val="20"/>
          <w:szCs w:val="20"/>
        </w:rPr>
        <w:t>Table 5 shows</w:t>
      </w:r>
      <w:r w:rsidRPr="00A06940">
        <w:rPr>
          <w:sz w:val="20"/>
          <w:szCs w:val="20"/>
        </w:rPr>
        <w:t xml:space="preserve"> that across all criteria, the agreement level between the models and the labels was “Strong.”</w:t>
      </w:r>
    </w:p>
    <w:p w14:paraId="2271FEDB" w14:textId="77777777" w:rsidR="002E4E4B" w:rsidRPr="00F067F6" w:rsidRDefault="002E4E4B" w:rsidP="00A06940">
      <w:pPr>
        <w:rPr>
          <w:rFonts w:asciiTheme="majorEastAsia" w:hAnsiTheme="majorEastAsia" w:cstheme="majorEastAsia"/>
          <w:sz w:val="20"/>
          <w:szCs w:val="20"/>
        </w:rPr>
      </w:pPr>
    </w:p>
    <w:p w14:paraId="3295A955" w14:textId="5BA6631E" w:rsidR="00A06940" w:rsidRPr="0093137A" w:rsidRDefault="00A06940" w:rsidP="00A06940">
      <w:pPr>
        <w:pStyle w:val="Heading2"/>
        <w:jc w:val="both"/>
        <w:rPr>
          <w:rFonts w:ascii="Times New Roman" w:hAnsi="Times New Roman"/>
          <w:sz w:val="22"/>
        </w:rPr>
      </w:pPr>
      <w:r w:rsidRPr="0093137A">
        <w:rPr>
          <w:rFonts w:ascii="Times New Roman" w:hAnsi="Times New Roman"/>
          <w:sz w:val="22"/>
        </w:rPr>
        <w:t>5.</w:t>
      </w:r>
      <w:r>
        <w:rPr>
          <w:rFonts w:ascii="Times New Roman" w:hAnsi="Times New Roman"/>
          <w:sz w:val="22"/>
        </w:rPr>
        <w:t>6</w:t>
      </w:r>
      <w:r w:rsidRPr="0093137A">
        <w:rPr>
          <w:rFonts w:ascii="Times New Roman" w:hAnsi="Times New Roman"/>
          <w:sz w:val="22"/>
        </w:rPr>
        <w:t xml:space="preserve"> </w:t>
      </w:r>
      <w:r>
        <w:rPr>
          <w:rFonts w:ascii="Times New Roman" w:hAnsi="Times New Roman"/>
          <w:sz w:val="22"/>
        </w:rPr>
        <w:t>Results of Using Untranslated Dataset</w:t>
      </w:r>
    </w:p>
    <w:p w14:paraId="61FEE127" w14:textId="77777777" w:rsidR="00B53FB6" w:rsidRDefault="00B53FB6" w:rsidP="00881816">
      <w:pPr>
        <w:pStyle w:val="Para"/>
      </w:pPr>
      <w:r w:rsidRPr="006122A5">
        <w:t>T</w:t>
      </w:r>
      <w:r>
        <w:t>he</w:t>
      </w:r>
      <w:r w:rsidRPr="006122A5">
        <w:t xml:space="preserve"> researchers created a set of data that detects Tagalog words as noise</w:t>
      </w:r>
      <w:r>
        <w:t xml:space="preserve"> to discover its effects on the models' predictions for bilingual data</w:t>
      </w:r>
      <w:r w:rsidRPr="006122A5">
        <w:t>. The data is then trained to a separate set of models.</w:t>
      </w:r>
    </w:p>
    <w:p w14:paraId="5AF7A988" w14:textId="77777777" w:rsidR="00FA2B3C" w:rsidRDefault="00FA2B3C" w:rsidP="00881816">
      <w:pPr>
        <w:pStyle w:val="Para"/>
      </w:pPr>
    </w:p>
    <w:p w14:paraId="0A109081" w14:textId="7F966BD9" w:rsidR="00B53FB6" w:rsidRDefault="00A174AE" w:rsidP="00E95AD4">
      <w:pPr>
        <w:pStyle w:val="TableCaption"/>
      </w:pPr>
      <w:r>
        <w:t>Table 6: Model Performances using Untranslated Datasets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1412"/>
        <w:gridCol w:w="1292"/>
        <w:gridCol w:w="1341"/>
        <w:gridCol w:w="1616"/>
        <w:gridCol w:w="1346"/>
      </w:tblGrid>
      <w:tr w:rsidR="00B53FB6" w:rsidRPr="00F838C2" w14:paraId="7FF1844F" w14:textId="77777777" w:rsidTr="003D0726">
        <w:trPr>
          <w:trHeight w:val="216"/>
        </w:trPr>
        <w:tc>
          <w:tcPr>
            <w:tcW w:w="1253" w:type="pct"/>
            <w:tcMar>
              <w:top w:w="28" w:type="dxa"/>
              <w:left w:w="100" w:type="dxa"/>
              <w:bottom w:w="28" w:type="dxa"/>
              <w:right w:w="100" w:type="dxa"/>
            </w:tcMar>
            <w:vAlign w:val="center"/>
            <w:hideMark/>
          </w:tcPr>
          <w:p w14:paraId="38845797" w14:textId="77777777" w:rsidR="00B53FB6" w:rsidRPr="00F838C2" w:rsidRDefault="00B53FB6" w:rsidP="00FF1554">
            <w:pPr>
              <w:jc w:val="center"/>
              <w:rPr>
                <w:rFonts w:eastAsia="Times New Roman"/>
                <w:b/>
                <w:sz w:val="16"/>
                <w:szCs w:val="16"/>
                <w:lang w:val="en-PH"/>
              </w:rPr>
            </w:pPr>
            <w:r w:rsidRPr="00F838C2">
              <w:rPr>
                <w:rFonts w:eastAsia="Times New Roman"/>
                <w:b/>
                <w:sz w:val="16"/>
                <w:szCs w:val="16"/>
                <w:lang w:val="en-PH"/>
              </w:rPr>
              <w:t>Criteria</w:t>
            </w:r>
          </w:p>
        </w:tc>
        <w:tc>
          <w:tcPr>
            <w:tcW w:w="755" w:type="pct"/>
            <w:vAlign w:val="center"/>
          </w:tcPr>
          <w:p w14:paraId="48211492" w14:textId="77777777" w:rsidR="00B53FB6" w:rsidRPr="00F838C2" w:rsidRDefault="00B53FB6" w:rsidP="00FF1554">
            <w:pPr>
              <w:jc w:val="center"/>
              <w:rPr>
                <w:rFonts w:eastAsia="Times New Roman"/>
                <w:b/>
                <w:sz w:val="16"/>
                <w:szCs w:val="16"/>
                <w:lang w:val="en-PH"/>
              </w:rPr>
            </w:pPr>
            <w:r w:rsidRPr="00F838C2">
              <w:rPr>
                <w:rFonts w:eastAsia="Times New Roman"/>
                <w:b/>
                <w:sz w:val="16"/>
                <w:szCs w:val="16"/>
                <w:lang w:val="en-PH"/>
              </w:rPr>
              <w:t>Algorithm</w:t>
            </w:r>
          </w:p>
        </w:tc>
        <w:tc>
          <w:tcPr>
            <w:tcW w:w="691" w:type="pct"/>
            <w:vAlign w:val="center"/>
          </w:tcPr>
          <w:p w14:paraId="381F0147" w14:textId="77777777" w:rsidR="00B53FB6" w:rsidRPr="00F838C2" w:rsidRDefault="00B53FB6" w:rsidP="00FF1554">
            <w:pPr>
              <w:jc w:val="center"/>
              <w:rPr>
                <w:rFonts w:eastAsia="Times New Roman"/>
                <w:b/>
                <w:sz w:val="16"/>
                <w:szCs w:val="16"/>
                <w:lang w:val="en-PH"/>
              </w:rPr>
            </w:pPr>
            <w:r w:rsidRPr="00F838C2">
              <w:rPr>
                <w:rFonts w:eastAsia="Times New Roman"/>
                <w:b/>
                <w:sz w:val="16"/>
                <w:szCs w:val="16"/>
                <w:lang w:val="en-PH"/>
              </w:rPr>
              <w:t>Train Accuracy</w:t>
            </w:r>
          </w:p>
        </w:tc>
        <w:tc>
          <w:tcPr>
            <w:tcW w:w="717" w:type="pct"/>
            <w:vAlign w:val="center"/>
          </w:tcPr>
          <w:p w14:paraId="1880CB46" w14:textId="77777777" w:rsidR="00B53FB6" w:rsidRPr="00F838C2" w:rsidRDefault="00B53FB6" w:rsidP="00FF1554">
            <w:pPr>
              <w:jc w:val="center"/>
              <w:rPr>
                <w:rFonts w:eastAsia="Times New Roman"/>
                <w:b/>
                <w:sz w:val="16"/>
                <w:szCs w:val="16"/>
                <w:lang w:val="en-PH"/>
              </w:rPr>
            </w:pPr>
            <w:r w:rsidRPr="00F838C2">
              <w:rPr>
                <w:rFonts w:eastAsia="Times New Roman"/>
                <w:b/>
                <w:sz w:val="16"/>
                <w:szCs w:val="16"/>
                <w:lang w:val="en-PH"/>
              </w:rPr>
              <w:t xml:space="preserve">Train </w:t>
            </w:r>
          </w:p>
          <w:p w14:paraId="2003050A" w14:textId="77777777" w:rsidR="00B53FB6" w:rsidRPr="00F838C2" w:rsidRDefault="00B53FB6" w:rsidP="00FF1554">
            <w:pPr>
              <w:jc w:val="center"/>
              <w:rPr>
                <w:rFonts w:eastAsia="Times New Roman"/>
                <w:b/>
                <w:sz w:val="16"/>
                <w:szCs w:val="16"/>
                <w:lang w:val="en-PH"/>
              </w:rPr>
            </w:pPr>
            <w:r w:rsidRPr="00F838C2">
              <w:rPr>
                <w:rFonts w:eastAsia="Times New Roman"/>
                <w:b/>
                <w:sz w:val="16"/>
                <w:szCs w:val="16"/>
                <w:lang w:val="en-PH"/>
              </w:rPr>
              <w:t>F1-Score</w:t>
            </w:r>
          </w:p>
        </w:tc>
        <w:tc>
          <w:tcPr>
            <w:tcW w:w="864" w:type="pct"/>
            <w:tcMar>
              <w:top w:w="28" w:type="dxa"/>
              <w:left w:w="100" w:type="dxa"/>
              <w:bottom w:w="28" w:type="dxa"/>
              <w:right w:w="100" w:type="dxa"/>
            </w:tcMar>
            <w:vAlign w:val="center"/>
            <w:hideMark/>
          </w:tcPr>
          <w:p w14:paraId="2EE5047C" w14:textId="77777777" w:rsidR="00B53FB6" w:rsidRPr="00F838C2" w:rsidRDefault="00B53FB6" w:rsidP="00FF1554">
            <w:pPr>
              <w:jc w:val="center"/>
              <w:rPr>
                <w:rFonts w:eastAsia="Times New Roman"/>
                <w:b/>
                <w:sz w:val="16"/>
                <w:szCs w:val="16"/>
                <w:lang w:val="en-PH"/>
              </w:rPr>
            </w:pPr>
            <w:r w:rsidRPr="00F838C2">
              <w:rPr>
                <w:rFonts w:eastAsia="Times New Roman"/>
                <w:b/>
                <w:sz w:val="16"/>
                <w:szCs w:val="16"/>
                <w:lang w:val="en-PH"/>
              </w:rPr>
              <w:t>Test Accuracy</w:t>
            </w:r>
          </w:p>
        </w:tc>
        <w:tc>
          <w:tcPr>
            <w:tcW w:w="720" w:type="pct"/>
            <w:vAlign w:val="center"/>
          </w:tcPr>
          <w:p w14:paraId="22E9D733" w14:textId="77777777" w:rsidR="00B53FB6" w:rsidRPr="00F838C2" w:rsidRDefault="00B53FB6" w:rsidP="00FF1554">
            <w:pPr>
              <w:jc w:val="center"/>
              <w:rPr>
                <w:rFonts w:eastAsia="Times New Roman"/>
                <w:b/>
                <w:sz w:val="16"/>
                <w:szCs w:val="16"/>
                <w:lang w:val="en-PH"/>
              </w:rPr>
            </w:pPr>
            <w:r w:rsidRPr="00F838C2">
              <w:rPr>
                <w:rFonts w:eastAsia="Times New Roman"/>
                <w:b/>
                <w:sz w:val="16"/>
                <w:szCs w:val="16"/>
                <w:lang w:val="en-PH"/>
              </w:rPr>
              <w:t>Test F1-Score</w:t>
            </w:r>
          </w:p>
        </w:tc>
      </w:tr>
      <w:tr w:rsidR="00B53FB6" w:rsidRPr="00F838C2" w14:paraId="0EE80F01" w14:textId="77777777" w:rsidTr="003D0726">
        <w:trPr>
          <w:trHeight w:val="216"/>
        </w:trPr>
        <w:tc>
          <w:tcPr>
            <w:tcW w:w="1253" w:type="pct"/>
            <w:vMerge w:val="restart"/>
            <w:tcMar>
              <w:top w:w="28" w:type="dxa"/>
              <w:left w:w="100" w:type="dxa"/>
              <w:bottom w:w="28" w:type="dxa"/>
              <w:right w:w="100" w:type="dxa"/>
            </w:tcMar>
            <w:vAlign w:val="center"/>
          </w:tcPr>
          <w:p w14:paraId="6F6DC129" w14:textId="77777777" w:rsidR="00B53FB6" w:rsidRPr="00F838C2" w:rsidRDefault="00B53FB6" w:rsidP="00FF1554">
            <w:pPr>
              <w:jc w:val="center"/>
              <w:rPr>
                <w:rFonts w:eastAsia="Times New Roman"/>
                <w:sz w:val="16"/>
                <w:szCs w:val="16"/>
              </w:rPr>
            </w:pPr>
            <w:r w:rsidRPr="00F838C2">
              <w:rPr>
                <w:rFonts w:eastAsia="Times New Roman"/>
                <w:sz w:val="16"/>
                <w:szCs w:val="16"/>
              </w:rPr>
              <w:t>Leadership Ability</w:t>
            </w:r>
          </w:p>
        </w:tc>
        <w:tc>
          <w:tcPr>
            <w:tcW w:w="755" w:type="pct"/>
            <w:vAlign w:val="center"/>
          </w:tcPr>
          <w:p w14:paraId="6098227A" w14:textId="77777777" w:rsidR="00B53FB6" w:rsidRPr="00F838C2" w:rsidRDefault="00B53FB6" w:rsidP="00FF1554">
            <w:pPr>
              <w:jc w:val="center"/>
              <w:rPr>
                <w:rFonts w:eastAsia="Times New Roman"/>
                <w:sz w:val="16"/>
                <w:szCs w:val="16"/>
              </w:rPr>
            </w:pPr>
            <w:r w:rsidRPr="00F838C2">
              <w:rPr>
                <w:rFonts w:eastAsia="Times New Roman"/>
                <w:sz w:val="16"/>
                <w:szCs w:val="16"/>
                <w:lang w:val="en-PH"/>
              </w:rPr>
              <w:t>SVM</w:t>
            </w:r>
          </w:p>
        </w:tc>
        <w:tc>
          <w:tcPr>
            <w:tcW w:w="691" w:type="pct"/>
            <w:shd w:val="clear" w:color="auto" w:fill="auto"/>
            <w:vAlign w:val="center"/>
          </w:tcPr>
          <w:p w14:paraId="476F8167" w14:textId="77777777" w:rsidR="00B53FB6" w:rsidRPr="00F838C2" w:rsidRDefault="00B53FB6" w:rsidP="00FF1554">
            <w:pPr>
              <w:jc w:val="center"/>
              <w:rPr>
                <w:rFonts w:eastAsia="Times New Roman"/>
                <w:sz w:val="16"/>
                <w:szCs w:val="16"/>
              </w:rPr>
            </w:pPr>
            <w:r w:rsidRPr="00F838C2">
              <w:rPr>
                <w:sz w:val="16"/>
                <w:szCs w:val="16"/>
              </w:rPr>
              <w:t>67.00%</w:t>
            </w:r>
          </w:p>
        </w:tc>
        <w:tc>
          <w:tcPr>
            <w:tcW w:w="717" w:type="pct"/>
            <w:shd w:val="clear" w:color="auto" w:fill="auto"/>
            <w:vAlign w:val="center"/>
          </w:tcPr>
          <w:p w14:paraId="1BC43984" w14:textId="77777777" w:rsidR="00B53FB6" w:rsidRPr="00F838C2" w:rsidRDefault="00B53FB6" w:rsidP="00FF1554">
            <w:pPr>
              <w:jc w:val="center"/>
              <w:rPr>
                <w:rFonts w:eastAsia="Times New Roman"/>
                <w:sz w:val="16"/>
                <w:szCs w:val="16"/>
              </w:rPr>
            </w:pPr>
            <w:r w:rsidRPr="00F838C2">
              <w:rPr>
                <w:sz w:val="16"/>
                <w:szCs w:val="16"/>
              </w:rPr>
              <w:t>66.00%</w:t>
            </w:r>
          </w:p>
        </w:tc>
        <w:tc>
          <w:tcPr>
            <w:tcW w:w="864" w:type="pct"/>
            <w:shd w:val="clear" w:color="auto" w:fill="auto"/>
            <w:tcMar>
              <w:top w:w="28" w:type="dxa"/>
              <w:left w:w="100" w:type="dxa"/>
              <w:bottom w:w="28" w:type="dxa"/>
              <w:right w:w="100" w:type="dxa"/>
            </w:tcMar>
            <w:vAlign w:val="center"/>
          </w:tcPr>
          <w:p w14:paraId="51DF4269" w14:textId="77777777" w:rsidR="00B53FB6" w:rsidRPr="00F838C2" w:rsidRDefault="00B53FB6" w:rsidP="00FF1554">
            <w:pPr>
              <w:jc w:val="center"/>
              <w:rPr>
                <w:rFonts w:eastAsia="Times New Roman"/>
                <w:sz w:val="16"/>
                <w:szCs w:val="16"/>
              </w:rPr>
            </w:pPr>
            <w:r w:rsidRPr="00F838C2">
              <w:rPr>
                <w:sz w:val="16"/>
                <w:szCs w:val="16"/>
              </w:rPr>
              <w:t>41.00%</w:t>
            </w:r>
          </w:p>
        </w:tc>
        <w:tc>
          <w:tcPr>
            <w:tcW w:w="720" w:type="pct"/>
            <w:shd w:val="clear" w:color="auto" w:fill="auto"/>
            <w:vAlign w:val="center"/>
          </w:tcPr>
          <w:p w14:paraId="7D039E97" w14:textId="77777777" w:rsidR="00B53FB6" w:rsidRPr="00F838C2" w:rsidRDefault="00B53FB6" w:rsidP="00FF1554">
            <w:pPr>
              <w:jc w:val="center"/>
              <w:rPr>
                <w:rFonts w:eastAsia="Times New Roman"/>
                <w:sz w:val="16"/>
                <w:szCs w:val="16"/>
              </w:rPr>
            </w:pPr>
            <w:r w:rsidRPr="00F838C2">
              <w:rPr>
                <w:sz w:val="16"/>
                <w:szCs w:val="16"/>
              </w:rPr>
              <w:t>37.00%</w:t>
            </w:r>
          </w:p>
        </w:tc>
      </w:tr>
      <w:tr w:rsidR="00B53FB6" w:rsidRPr="00F838C2" w14:paraId="2B38BCA4" w14:textId="77777777" w:rsidTr="003D0726">
        <w:trPr>
          <w:trHeight w:val="216"/>
        </w:trPr>
        <w:tc>
          <w:tcPr>
            <w:tcW w:w="1253" w:type="pct"/>
            <w:vMerge/>
            <w:tcMar>
              <w:top w:w="28" w:type="dxa"/>
              <w:left w:w="100" w:type="dxa"/>
              <w:bottom w:w="28" w:type="dxa"/>
              <w:right w:w="100" w:type="dxa"/>
            </w:tcMar>
            <w:vAlign w:val="center"/>
          </w:tcPr>
          <w:p w14:paraId="77944E7C" w14:textId="77777777" w:rsidR="00B53FB6" w:rsidRPr="00F838C2" w:rsidRDefault="00B53FB6" w:rsidP="00FF1554">
            <w:pPr>
              <w:jc w:val="center"/>
              <w:rPr>
                <w:rFonts w:eastAsia="Times New Roman"/>
                <w:sz w:val="16"/>
                <w:szCs w:val="16"/>
              </w:rPr>
            </w:pPr>
          </w:p>
        </w:tc>
        <w:tc>
          <w:tcPr>
            <w:tcW w:w="755" w:type="pct"/>
            <w:vAlign w:val="center"/>
          </w:tcPr>
          <w:p w14:paraId="0F93E2EF" w14:textId="77777777" w:rsidR="00B53FB6" w:rsidRPr="00F838C2" w:rsidRDefault="00B53FB6" w:rsidP="00FF1554">
            <w:pPr>
              <w:jc w:val="center"/>
              <w:rPr>
                <w:rFonts w:ascii="Segoe UI Symbol" w:hAnsi="Segoe UI Symbol" w:cs="Segoe UI Symbol"/>
                <w:sz w:val="16"/>
                <w:szCs w:val="16"/>
              </w:rPr>
            </w:pPr>
            <w:r w:rsidRPr="00F838C2">
              <w:rPr>
                <w:rFonts w:eastAsia="Times New Roman"/>
                <w:sz w:val="16"/>
                <w:szCs w:val="16"/>
                <w:lang w:val="en-PH"/>
              </w:rPr>
              <w:t>Random Forest</w:t>
            </w:r>
          </w:p>
        </w:tc>
        <w:tc>
          <w:tcPr>
            <w:tcW w:w="691" w:type="pct"/>
            <w:shd w:val="clear" w:color="auto" w:fill="auto"/>
            <w:vAlign w:val="center"/>
          </w:tcPr>
          <w:p w14:paraId="3775B647" w14:textId="77777777" w:rsidR="00B53FB6" w:rsidRPr="00F838C2" w:rsidRDefault="00B53FB6" w:rsidP="00FF1554">
            <w:pPr>
              <w:jc w:val="center"/>
              <w:rPr>
                <w:sz w:val="16"/>
                <w:szCs w:val="16"/>
              </w:rPr>
            </w:pPr>
            <w:r w:rsidRPr="00F838C2">
              <w:rPr>
                <w:sz w:val="16"/>
                <w:szCs w:val="16"/>
              </w:rPr>
              <w:t>84.00%</w:t>
            </w:r>
          </w:p>
        </w:tc>
        <w:tc>
          <w:tcPr>
            <w:tcW w:w="717" w:type="pct"/>
            <w:shd w:val="clear" w:color="auto" w:fill="auto"/>
            <w:vAlign w:val="center"/>
          </w:tcPr>
          <w:p w14:paraId="39DE9843" w14:textId="77777777" w:rsidR="00B53FB6" w:rsidRPr="00F838C2" w:rsidRDefault="00B53FB6" w:rsidP="00FF1554">
            <w:pPr>
              <w:jc w:val="center"/>
              <w:rPr>
                <w:sz w:val="16"/>
                <w:szCs w:val="16"/>
              </w:rPr>
            </w:pPr>
            <w:r w:rsidRPr="00F838C2">
              <w:rPr>
                <w:sz w:val="16"/>
                <w:szCs w:val="16"/>
              </w:rPr>
              <w:t>82.00%</w:t>
            </w:r>
          </w:p>
        </w:tc>
        <w:tc>
          <w:tcPr>
            <w:tcW w:w="864" w:type="pct"/>
            <w:shd w:val="clear" w:color="auto" w:fill="auto"/>
            <w:tcMar>
              <w:top w:w="28" w:type="dxa"/>
              <w:left w:w="100" w:type="dxa"/>
              <w:bottom w:w="28" w:type="dxa"/>
              <w:right w:w="100" w:type="dxa"/>
            </w:tcMar>
            <w:vAlign w:val="center"/>
          </w:tcPr>
          <w:p w14:paraId="2B840D58" w14:textId="77777777" w:rsidR="00B53FB6" w:rsidRPr="00F838C2" w:rsidRDefault="00B53FB6" w:rsidP="00FF1554">
            <w:pPr>
              <w:jc w:val="center"/>
              <w:rPr>
                <w:sz w:val="16"/>
                <w:szCs w:val="16"/>
              </w:rPr>
            </w:pPr>
            <w:r w:rsidRPr="00F838C2">
              <w:rPr>
                <w:sz w:val="16"/>
                <w:szCs w:val="16"/>
              </w:rPr>
              <w:t>66.00%</w:t>
            </w:r>
          </w:p>
        </w:tc>
        <w:tc>
          <w:tcPr>
            <w:tcW w:w="720" w:type="pct"/>
            <w:shd w:val="clear" w:color="auto" w:fill="auto"/>
            <w:vAlign w:val="center"/>
          </w:tcPr>
          <w:p w14:paraId="0400BBFE" w14:textId="77777777" w:rsidR="00B53FB6" w:rsidRPr="00F838C2" w:rsidRDefault="00B53FB6" w:rsidP="00FF1554">
            <w:pPr>
              <w:jc w:val="center"/>
              <w:rPr>
                <w:sz w:val="16"/>
                <w:szCs w:val="16"/>
              </w:rPr>
            </w:pPr>
            <w:r w:rsidRPr="00F838C2">
              <w:rPr>
                <w:sz w:val="16"/>
                <w:szCs w:val="16"/>
              </w:rPr>
              <w:t>58.00%</w:t>
            </w:r>
          </w:p>
        </w:tc>
      </w:tr>
      <w:tr w:rsidR="00B53FB6" w:rsidRPr="00F838C2" w14:paraId="3A8D0D38" w14:textId="77777777" w:rsidTr="003D0726">
        <w:trPr>
          <w:trHeight w:val="216"/>
        </w:trPr>
        <w:tc>
          <w:tcPr>
            <w:tcW w:w="1253" w:type="pct"/>
            <w:vMerge/>
            <w:tcMar>
              <w:top w:w="28" w:type="dxa"/>
              <w:left w:w="100" w:type="dxa"/>
              <w:bottom w:w="28" w:type="dxa"/>
              <w:right w:w="100" w:type="dxa"/>
            </w:tcMar>
            <w:vAlign w:val="center"/>
          </w:tcPr>
          <w:p w14:paraId="3AA9B05A" w14:textId="77777777" w:rsidR="00B53FB6" w:rsidRPr="00F838C2" w:rsidRDefault="00B53FB6" w:rsidP="00FF1554">
            <w:pPr>
              <w:jc w:val="center"/>
              <w:rPr>
                <w:rFonts w:eastAsia="Times New Roman"/>
                <w:sz w:val="16"/>
                <w:szCs w:val="16"/>
              </w:rPr>
            </w:pPr>
          </w:p>
        </w:tc>
        <w:tc>
          <w:tcPr>
            <w:tcW w:w="755" w:type="pct"/>
            <w:vAlign w:val="center"/>
          </w:tcPr>
          <w:p w14:paraId="1ADF3F32" w14:textId="77777777" w:rsidR="00B53FB6" w:rsidRPr="00F838C2" w:rsidRDefault="00B53FB6" w:rsidP="00FF1554">
            <w:pPr>
              <w:jc w:val="center"/>
              <w:rPr>
                <w:rFonts w:ascii="Segoe UI Symbol" w:hAnsi="Segoe UI Symbol" w:cs="Segoe UI Symbol"/>
                <w:sz w:val="16"/>
                <w:szCs w:val="16"/>
              </w:rPr>
            </w:pPr>
            <w:r w:rsidRPr="00F838C2">
              <w:rPr>
                <w:rFonts w:eastAsia="Times New Roman"/>
                <w:sz w:val="16"/>
                <w:szCs w:val="16"/>
                <w:lang w:val="en-PH"/>
              </w:rPr>
              <w:t>LDA</w:t>
            </w:r>
          </w:p>
        </w:tc>
        <w:tc>
          <w:tcPr>
            <w:tcW w:w="691" w:type="pct"/>
            <w:shd w:val="clear" w:color="auto" w:fill="auto"/>
            <w:vAlign w:val="center"/>
          </w:tcPr>
          <w:p w14:paraId="0188141F" w14:textId="77777777" w:rsidR="00B53FB6" w:rsidRPr="00F838C2" w:rsidRDefault="00B53FB6" w:rsidP="00FF1554">
            <w:pPr>
              <w:jc w:val="center"/>
              <w:rPr>
                <w:sz w:val="16"/>
                <w:szCs w:val="16"/>
              </w:rPr>
            </w:pPr>
            <w:r w:rsidRPr="00F838C2">
              <w:rPr>
                <w:sz w:val="16"/>
                <w:szCs w:val="16"/>
              </w:rPr>
              <w:t>92.00%</w:t>
            </w:r>
          </w:p>
        </w:tc>
        <w:tc>
          <w:tcPr>
            <w:tcW w:w="717" w:type="pct"/>
            <w:shd w:val="clear" w:color="auto" w:fill="auto"/>
            <w:vAlign w:val="center"/>
          </w:tcPr>
          <w:p w14:paraId="5C788A27" w14:textId="77777777" w:rsidR="00B53FB6" w:rsidRPr="00F838C2" w:rsidRDefault="00B53FB6" w:rsidP="00FF1554">
            <w:pPr>
              <w:jc w:val="center"/>
              <w:rPr>
                <w:sz w:val="16"/>
                <w:szCs w:val="16"/>
              </w:rPr>
            </w:pPr>
            <w:r w:rsidRPr="00F838C2">
              <w:rPr>
                <w:sz w:val="16"/>
                <w:szCs w:val="16"/>
              </w:rPr>
              <w:t>92.00%</w:t>
            </w:r>
          </w:p>
        </w:tc>
        <w:tc>
          <w:tcPr>
            <w:tcW w:w="864" w:type="pct"/>
            <w:shd w:val="clear" w:color="auto" w:fill="auto"/>
            <w:tcMar>
              <w:top w:w="28" w:type="dxa"/>
              <w:left w:w="100" w:type="dxa"/>
              <w:bottom w:w="28" w:type="dxa"/>
              <w:right w:w="100" w:type="dxa"/>
            </w:tcMar>
            <w:vAlign w:val="center"/>
          </w:tcPr>
          <w:p w14:paraId="1758F069" w14:textId="77777777" w:rsidR="00B53FB6" w:rsidRPr="00F838C2" w:rsidRDefault="00B53FB6" w:rsidP="00FF1554">
            <w:pPr>
              <w:jc w:val="center"/>
              <w:rPr>
                <w:sz w:val="16"/>
                <w:szCs w:val="16"/>
              </w:rPr>
            </w:pPr>
            <w:r w:rsidRPr="00F838C2">
              <w:rPr>
                <w:sz w:val="16"/>
                <w:szCs w:val="16"/>
              </w:rPr>
              <w:t>55.00%</w:t>
            </w:r>
          </w:p>
        </w:tc>
        <w:tc>
          <w:tcPr>
            <w:tcW w:w="720" w:type="pct"/>
            <w:shd w:val="clear" w:color="auto" w:fill="auto"/>
            <w:vAlign w:val="center"/>
          </w:tcPr>
          <w:p w14:paraId="4A0B9CD9" w14:textId="77777777" w:rsidR="00B53FB6" w:rsidRPr="00F838C2" w:rsidRDefault="00B53FB6" w:rsidP="00FF1554">
            <w:pPr>
              <w:jc w:val="center"/>
              <w:rPr>
                <w:sz w:val="16"/>
                <w:szCs w:val="16"/>
              </w:rPr>
            </w:pPr>
            <w:r w:rsidRPr="00F838C2">
              <w:rPr>
                <w:sz w:val="16"/>
                <w:szCs w:val="16"/>
              </w:rPr>
              <w:t>43.00%</w:t>
            </w:r>
          </w:p>
        </w:tc>
      </w:tr>
      <w:tr w:rsidR="00B53FB6" w:rsidRPr="00F838C2" w14:paraId="762882CA" w14:textId="77777777" w:rsidTr="003D0726">
        <w:trPr>
          <w:trHeight w:val="216"/>
        </w:trPr>
        <w:tc>
          <w:tcPr>
            <w:tcW w:w="1253" w:type="pct"/>
            <w:vMerge/>
            <w:tcMar>
              <w:top w:w="28" w:type="dxa"/>
              <w:left w:w="100" w:type="dxa"/>
              <w:bottom w:w="28" w:type="dxa"/>
              <w:right w:w="100" w:type="dxa"/>
            </w:tcMar>
            <w:vAlign w:val="center"/>
          </w:tcPr>
          <w:p w14:paraId="5040F5C2" w14:textId="77777777" w:rsidR="00B53FB6" w:rsidRPr="00F838C2" w:rsidRDefault="00B53FB6" w:rsidP="00FF1554">
            <w:pPr>
              <w:jc w:val="center"/>
              <w:rPr>
                <w:rFonts w:eastAsia="Times New Roman"/>
                <w:sz w:val="16"/>
                <w:szCs w:val="16"/>
              </w:rPr>
            </w:pPr>
          </w:p>
        </w:tc>
        <w:tc>
          <w:tcPr>
            <w:tcW w:w="755" w:type="pct"/>
            <w:vAlign w:val="center"/>
          </w:tcPr>
          <w:p w14:paraId="6720FA34" w14:textId="77777777" w:rsidR="00B53FB6" w:rsidRPr="00F838C2" w:rsidRDefault="00B53FB6" w:rsidP="00FF1554">
            <w:pPr>
              <w:jc w:val="center"/>
              <w:rPr>
                <w:rFonts w:ascii="Segoe UI Symbol" w:hAnsi="Segoe UI Symbol" w:cs="Segoe UI Symbol"/>
                <w:sz w:val="16"/>
                <w:szCs w:val="16"/>
              </w:rPr>
            </w:pPr>
            <w:r w:rsidRPr="00F838C2">
              <w:rPr>
                <w:rFonts w:eastAsia="Times New Roman"/>
                <w:sz w:val="16"/>
                <w:szCs w:val="16"/>
                <w:lang w:val="en-PH"/>
              </w:rPr>
              <w:t>QDA</w:t>
            </w:r>
          </w:p>
        </w:tc>
        <w:tc>
          <w:tcPr>
            <w:tcW w:w="691" w:type="pct"/>
            <w:shd w:val="clear" w:color="auto" w:fill="auto"/>
            <w:vAlign w:val="center"/>
          </w:tcPr>
          <w:p w14:paraId="772B77DA" w14:textId="77777777" w:rsidR="00B53FB6" w:rsidRPr="00F838C2" w:rsidRDefault="00B53FB6" w:rsidP="00FF1554">
            <w:pPr>
              <w:jc w:val="center"/>
              <w:rPr>
                <w:sz w:val="16"/>
                <w:szCs w:val="16"/>
              </w:rPr>
            </w:pPr>
            <w:r w:rsidRPr="00F838C2">
              <w:rPr>
                <w:sz w:val="16"/>
                <w:szCs w:val="16"/>
              </w:rPr>
              <w:t>87.00%</w:t>
            </w:r>
          </w:p>
        </w:tc>
        <w:tc>
          <w:tcPr>
            <w:tcW w:w="717" w:type="pct"/>
            <w:shd w:val="clear" w:color="auto" w:fill="auto"/>
            <w:vAlign w:val="center"/>
          </w:tcPr>
          <w:p w14:paraId="59A1D3AA" w14:textId="77777777" w:rsidR="00B53FB6" w:rsidRPr="00F838C2" w:rsidRDefault="00B53FB6" w:rsidP="00FF1554">
            <w:pPr>
              <w:jc w:val="center"/>
              <w:rPr>
                <w:sz w:val="16"/>
                <w:szCs w:val="16"/>
              </w:rPr>
            </w:pPr>
            <w:r w:rsidRPr="00F838C2">
              <w:rPr>
                <w:sz w:val="16"/>
                <w:szCs w:val="16"/>
              </w:rPr>
              <w:t>86.00%</w:t>
            </w:r>
          </w:p>
        </w:tc>
        <w:tc>
          <w:tcPr>
            <w:tcW w:w="864" w:type="pct"/>
            <w:shd w:val="clear" w:color="auto" w:fill="auto"/>
            <w:tcMar>
              <w:top w:w="28" w:type="dxa"/>
              <w:left w:w="100" w:type="dxa"/>
              <w:bottom w:w="28" w:type="dxa"/>
              <w:right w:w="100" w:type="dxa"/>
            </w:tcMar>
            <w:vAlign w:val="center"/>
          </w:tcPr>
          <w:p w14:paraId="30420922" w14:textId="77777777" w:rsidR="00B53FB6" w:rsidRPr="00F838C2" w:rsidRDefault="00B53FB6" w:rsidP="00FF1554">
            <w:pPr>
              <w:jc w:val="center"/>
              <w:rPr>
                <w:sz w:val="16"/>
                <w:szCs w:val="16"/>
              </w:rPr>
            </w:pPr>
            <w:r w:rsidRPr="00F838C2">
              <w:rPr>
                <w:sz w:val="16"/>
                <w:szCs w:val="16"/>
              </w:rPr>
              <w:t>55.00%</w:t>
            </w:r>
          </w:p>
        </w:tc>
        <w:tc>
          <w:tcPr>
            <w:tcW w:w="720" w:type="pct"/>
            <w:shd w:val="clear" w:color="auto" w:fill="auto"/>
            <w:vAlign w:val="center"/>
          </w:tcPr>
          <w:p w14:paraId="70653829" w14:textId="77777777" w:rsidR="00B53FB6" w:rsidRPr="00F838C2" w:rsidRDefault="00B53FB6" w:rsidP="00FF1554">
            <w:pPr>
              <w:jc w:val="center"/>
              <w:rPr>
                <w:sz w:val="16"/>
                <w:szCs w:val="16"/>
              </w:rPr>
            </w:pPr>
            <w:r w:rsidRPr="00F838C2">
              <w:rPr>
                <w:sz w:val="16"/>
                <w:szCs w:val="16"/>
              </w:rPr>
              <w:t>50.00%</w:t>
            </w:r>
          </w:p>
        </w:tc>
      </w:tr>
      <w:tr w:rsidR="00B53FB6" w:rsidRPr="00F838C2" w14:paraId="11C5EA91" w14:textId="77777777" w:rsidTr="003D0726">
        <w:trPr>
          <w:trHeight w:val="216"/>
        </w:trPr>
        <w:tc>
          <w:tcPr>
            <w:tcW w:w="1253" w:type="pct"/>
            <w:vMerge w:val="restart"/>
            <w:tcMar>
              <w:top w:w="28" w:type="dxa"/>
              <w:left w:w="100" w:type="dxa"/>
              <w:bottom w:w="28" w:type="dxa"/>
              <w:right w:w="100" w:type="dxa"/>
            </w:tcMar>
            <w:vAlign w:val="center"/>
          </w:tcPr>
          <w:p w14:paraId="0B2E7001" w14:textId="77777777" w:rsidR="00B53FB6" w:rsidRPr="00F838C2" w:rsidRDefault="00B53FB6" w:rsidP="00FF1554">
            <w:pPr>
              <w:jc w:val="center"/>
              <w:rPr>
                <w:rFonts w:eastAsia="Times New Roman"/>
                <w:sz w:val="16"/>
                <w:szCs w:val="16"/>
              </w:rPr>
            </w:pPr>
            <w:r w:rsidRPr="00F838C2">
              <w:rPr>
                <w:rFonts w:eastAsia="Times New Roman"/>
                <w:sz w:val="16"/>
                <w:szCs w:val="16"/>
              </w:rPr>
              <w:t>Communication Skills</w:t>
            </w:r>
          </w:p>
        </w:tc>
        <w:tc>
          <w:tcPr>
            <w:tcW w:w="755" w:type="pct"/>
            <w:vAlign w:val="center"/>
          </w:tcPr>
          <w:p w14:paraId="0F8B8A24" w14:textId="77777777" w:rsidR="00B53FB6" w:rsidRPr="00F838C2" w:rsidRDefault="00B53FB6" w:rsidP="00FF1554">
            <w:pPr>
              <w:jc w:val="center"/>
              <w:rPr>
                <w:rFonts w:eastAsia="Times New Roman"/>
                <w:sz w:val="16"/>
                <w:szCs w:val="16"/>
                <w:lang w:val="en-PH"/>
              </w:rPr>
            </w:pPr>
            <w:r w:rsidRPr="00F838C2">
              <w:rPr>
                <w:rFonts w:eastAsia="Times New Roman"/>
                <w:sz w:val="16"/>
                <w:szCs w:val="16"/>
                <w:lang w:val="en-PH"/>
              </w:rPr>
              <w:t>SVM</w:t>
            </w:r>
          </w:p>
        </w:tc>
        <w:tc>
          <w:tcPr>
            <w:tcW w:w="691" w:type="pct"/>
            <w:shd w:val="clear" w:color="auto" w:fill="auto"/>
            <w:vAlign w:val="center"/>
          </w:tcPr>
          <w:p w14:paraId="773F4E42" w14:textId="77777777" w:rsidR="00B53FB6" w:rsidRPr="00F838C2" w:rsidRDefault="00B53FB6" w:rsidP="00FF1554">
            <w:pPr>
              <w:jc w:val="center"/>
              <w:rPr>
                <w:rFonts w:eastAsia="Times New Roman"/>
                <w:sz w:val="16"/>
                <w:szCs w:val="16"/>
              </w:rPr>
            </w:pPr>
            <w:r w:rsidRPr="00F838C2">
              <w:rPr>
                <w:sz w:val="16"/>
                <w:szCs w:val="16"/>
              </w:rPr>
              <w:t>95.06%</w:t>
            </w:r>
          </w:p>
        </w:tc>
        <w:tc>
          <w:tcPr>
            <w:tcW w:w="717" w:type="pct"/>
            <w:shd w:val="clear" w:color="auto" w:fill="auto"/>
            <w:vAlign w:val="center"/>
          </w:tcPr>
          <w:p w14:paraId="52AA293F" w14:textId="77777777" w:rsidR="00B53FB6" w:rsidRPr="00F838C2" w:rsidRDefault="00B53FB6" w:rsidP="00FF1554">
            <w:pPr>
              <w:jc w:val="center"/>
              <w:rPr>
                <w:rFonts w:eastAsia="Times New Roman"/>
                <w:sz w:val="16"/>
                <w:szCs w:val="16"/>
              </w:rPr>
            </w:pPr>
            <w:r w:rsidRPr="00F838C2">
              <w:rPr>
                <w:sz w:val="16"/>
                <w:szCs w:val="16"/>
              </w:rPr>
              <w:t>95.00%</w:t>
            </w:r>
          </w:p>
        </w:tc>
        <w:tc>
          <w:tcPr>
            <w:tcW w:w="864" w:type="pct"/>
            <w:shd w:val="clear" w:color="auto" w:fill="auto"/>
            <w:tcMar>
              <w:top w:w="28" w:type="dxa"/>
              <w:left w:w="100" w:type="dxa"/>
              <w:bottom w:w="28" w:type="dxa"/>
              <w:right w:w="100" w:type="dxa"/>
            </w:tcMar>
            <w:vAlign w:val="center"/>
          </w:tcPr>
          <w:p w14:paraId="64FD25AF" w14:textId="77777777" w:rsidR="00B53FB6" w:rsidRPr="00F838C2" w:rsidRDefault="00B53FB6" w:rsidP="00FF1554">
            <w:pPr>
              <w:jc w:val="center"/>
              <w:rPr>
                <w:rFonts w:eastAsia="Times New Roman"/>
                <w:sz w:val="16"/>
                <w:szCs w:val="16"/>
              </w:rPr>
            </w:pPr>
            <w:r w:rsidRPr="00F838C2">
              <w:rPr>
                <w:sz w:val="16"/>
                <w:szCs w:val="16"/>
              </w:rPr>
              <w:t>66.67%</w:t>
            </w:r>
          </w:p>
        </w:tc>
        <w:tc>
          <w:tcPr>
            <w:tcW w:w="720" w:type="pct"/>
            <w:shd w:val="clear" w:color="auto" w:fill="auto"/>
            <w:vAlign w:val="center"/>
          </w:tcPr>
          <w:p w14:paraId="5E9B9592" w14:textId="77777777" w:rsidR="00B53FB6" w:rsidRPr="00F838C2" w:rsidRDefault="00B53FB6" w:rsidP="00FF1554">
            <w:pPr>
              <w:jc w:val="center"/>
              <w:rPr>
                <w:rFonts w:eastAsia="Times New Roman"/>
                <w:sz w:val="16"/>
                <w:szCs w:val="16"/>
              </w:rPr>
            </w:pPr>
            <w:r w:rsidRPr="00F838C2">
              <w:rPr>
                <w:sz w:val="16"/>
                <w:szCs w:val="16"/>
              </w:rPr>
              <w:t>64.00%</w:t>
            </w:r>
          </w:p>
        </w:tc>
      </w:tr>
      <w:tr w:rsidR="00B53FB6" w:rsidRPr="00F838C2" w14:paraId="5626E229" w14:textId="77777777" w:rsidTr="003D0726">
        <w:trPr>
          <w:trHeight w:val="216"/>
        </w:trPr>
        <w:tc>
          <w:tcPr>
            <w:tcW w:w="1253" w:type="pct"/>
            <w:vMerge/>
            <w:tcMar>
              <w:top w:w="28" w:type="dxa"/>
              <w:left w:w="100" w:type="dxa"/>
              <w:bottom w:w="28" w:type="dxa"/>
              <w:right w:w="100" w:type="dxa"/>
            </w:tcMar>
            <w:vAlign w:val="center"/>
          </w:tcPr>
          <w:p w14:paraId="70C47F0F" w14:textId="77777777" w:rsidR="00B53FB6" w:rsidRPr="00F838C2" w:rsidRDefault="00B53FB6" w:rsidP="00FF1554">
            <w:pPr>
              <w:jc w:val="center"/>
              <w:rPr>
                <w:rFonts w:eastAsia="Times New Roman"/>
                <w:sz w:val="16"/>
                <w:szCs w:val="16"/>
              </w:rPr>
            </w:pPr>
          </w:p>
        </w:tc>
        <w:tc>
          <w:tcPr>
            <w:tcW w:w="755" w:type="pct"/>
            <w:vAlign w:val="center"/>
          </w:tcPr>
          <w:p w14:paraId="3D4B601B" w14:textId="77777777" w:rsidR="00B53FB6" w:rsidRPr="00F838C2" w:rsidRDefault="00B53FB6" w:rsidP="00FF1554">
            <w:pPr>
              <w:jc w:val="center"/>
              <w:rPr>
                <w:rFonts w:ascii="Segoe UI Symbol" w:hAnsi="Segoe UI Symbol" w:cs="Segoe UI Symbol"/>
                <w:sz w:val="16"/>
                <w:szCs w:val="16"/>
              </w:rPr>
            </w:pPr>
            <w:r w:rsidRPr="00F838C2">
              <w:rPr>
                <w:rFonts w:eastAsia="Times New Roman"/>
                <w:sz w:val="16"/>
                <w:szCs w:val="16"/>
                <w:lang w:val="en-PH"/>
              </w:rPr>
              <w:t>Random Forest</w:t>
            </w:r>
          </w:p>
        </w:tc>
        <w:tc>
          <w:tcPr>
            <w:tcW w:w="691" w:type="pct"/>
            <w:shd w:val="clear" w:color="auto" w:fill="auto"/>
            <w:vAlign w:val="center"/>
          </w:tcPr>
          <w:p w14:paraId="0FB2B6D1" w14:textId="77777777" w:rsidR="00B53FB6" w:rsidRPr="00F838C2" w:rsidRDefault="00B53FB6" w:rsidP="00FF1554">
            <w:pPr>
              <w:jc w:val="center"/>
              <w:rPr>
                <w:sz w:val="16"/>
                <w:szCs w:val="16"/>
              </w:rPr>
            </w:pPr>
            <w:r w:rsidRPr="00F838C2">
              <w:rPr>
                <w:sz w:val="16"/>
                <w:szCs w:val="16"/>
              </w:rPr>
              <w:t>74.00%</w:t>
            </w:r>
          </w:p>
        </w:tc>
        <w:tc>
          <w:tcPr>
            <w:tcW w:w="717" w:type="pct"/>
            <w:shd w:val="clear" w:color="auto" w:fill="auto"/>
            <w:vAlign w:val="center"/>
          </w:tcPr>
          <w:p w14:paraId="561C1C95" w14:textId="77777777" w:rsidR="00B53FB6" w:rsidRPr="00F838C2" w:rsidRDefault="00B53FB6" w:rsidP="00FF1554">
            <w:pPr>
              <w:jc w:val="center"/>
              <w:rPr>
                <w:sz w:val="16"/>
                <w:szCs w:val="16"/>
              </w:rPr>
            </w:pPr>
            <w:r w:rsidRPr="00F838C2">
              <w:rPr>
                <w:sz w:val="16"/>
                <w:szCs w:val="16"/>
              </w:rPr>
              <w:t>71.00%</w:t>
            </w:r>
          </w:p>
        </w:tc>
        <w:tc>
          <w:tcPr>
            <w:tcW w:w="864" w:type="pct"/>
            <w:shd w:val="clear" w:color="auto" w:fill="auto"/>
            <w:tcMar>
              <w:top w:w="28" w:type="dxa"/>
              <w:left w:w="100" w:type="dxa"/>
              <w:bottom w:w="28" w:type="dxa"/>
              <w:right w:w="100" w:type="dxa"/>
            </w:tcMar>
            <w:vAlign w:val="center"/>
          </w:tcPr>
          <w:p w14:paraId="0F8163DD" w14:textId="77777777" w:rsidR="00B53FB6" w:rsidRPr="00F838C2" w:rsidRDefault="00B53FB6" w:rsidP="00FF1554">
            <w:pPr>
              <w:jc w:val="center"/>
              <w:rPr>
                <w:sz w:val="16"/>
                <w:szCs w:val="16"/>
              </w:rPr>
            </w:pPr>
            <w:r w:rsidRPr="00F838C2">
              <w:rPr>
                <w:sz w:val="16"/>
                <w:szCs w:val="16"/>
              </w:rPr>
              <w:t>52.00%</w:t>
            </w:r>
          </w:p>
        </w:tc>
        <w:tc>
          <w:tcPr>
            <w:tcW w:w="720" w:type="pct"/>
            <w:shd w:val="clear" w:color="auto" w:fill="auto"/>
            <w:vAlign w:val="center"/>
          </w:tcPr>
          <w:p w14:paraId="71E0BFB1" w14:textId="77777777" w:rsidR="00B53FB6" w:rsidRPr="00F838C2" w:rsidRDefault="00B53FB6" w:rsidP="00FF1554">
            <w:pPr>
              <w:jc w:val="center"/>
              <w:rPr>
                <w:sz w:val="16"/>
                <w:szCs w:val="16"/>
              </w:rPr>
            </w:pPr>
            <w:r w:rsidRPr="00F838C2">
              <w:rPr>
                <w:sz w:val="16"/>
                <w:szCs w:val="16"/>
              </w:rPr>
              <w:t>45.00%</w:t>
            </w:r>
          </w:p>
        </w:tc>
      </w:tr>
      <w:tr w:rsidR="00B53FB6" w:rsidRPr="00F838C2" w14:paraId="15C4B1AE" w14:textId="77777777" w:rsidTr="003D0726">
        <w:trPr>
          <w:trHeight w:val="216"/>
        </w:trPr>
        <w:tc>
          <w:tcPr>
            <w:tcW w:w="1253" w:type="pct"/>
            <w:vMerge/>
            <w:tcMar>
              <w:top w:w="28" w:type="dxa"/>
              <w:left w:w="100" w:type="dxa"/>
              <w:bottom w:w="28" w:type="dxa"/>
              <w:right w:w="100" w:type="dxa"/>
            </w:tcMar>
            <w:vAlign w:val="center"/>
          </w:tcPr>
          <w:p w14:paraId="2CBF1849" w14:textId="77777777" w:rsidR="00B53FB6" w:rsidRPr="00F838C2" w:rsidRDefault="00B53FB6" w:rsidP="00FF1554">
            <w:pPr>
              <w:jc w:val="center"/>
              <w:rPr>
                <w:rFonts w:eastAsia="Times New Roman"/>
                <w:sz w:val="16"/>
                <w:szCs w:val="16"/>
              </w:rPr>
            </w:pPr>
          </w:p>
        </w:tc>
        <w:tc>
          <w:tcPr>
            <w:tcW w:w="755" w:type="pct"/>
            <w:vAlign w:val="center"/>
          </w:tcPr>
          <w:p w14:paraId="3A1376BF" w14:textId="77777777" w:rsidR="00B53FB6" w:rsidRPr="00F838C2" w:rsidRDefault="00B53FB6" w:rsidP="00FF1554">
            <w:pPr>
              <w:jc w:val="center"/>
              <w:rPr>
                <w:rFonts w:ascii="Segoe UI Symbol" w:hAnsi="Segoe UI Symbol" w:cs="Segoe UI Symbol"/>
                <w:sz w:val="16"/>
                <w:szCs w:val="16"/>
              </w:rPr>
            </w:pPr>
            <w:r w:rsidRPr="00F838C2">
              <w:rPr>
                <w:rFonts w:eastAsia="Times New Roman"/>
                <w:sz w:val="16"/>
                <w:szCs w:val="16"/>
                <w:lang w:val="en-PH"/>
              </w:rPr>
              <w:t>LDA</w:t>
            </w:r>
          </w:p>
        </w:tc>
        <w:tc>
          <w:tcPr>
            <w:tcW w:w="691" w:type="pct"/>
            <w:shd w:val="clear" w:color="auto" w:fill="auto"/>
            <w:vAlign w:val="center"/>
          </w:tcPr>
          <w:p w14:paraId="17BF4924" w14:textId="77777777" w:rsidR="00B53FB6" w:rsidRPr="00F838C2" w:rsidRDefault="00B53FB6" w:rsidP="00FF1554">
            <w:pPr>
              <w:jc w:val="center"/>
              <w:rPr>
                <w:sz w:val="16"/>
                <w:szCs w:val="16"/>
              </w:rPr>
            </w:pPr>
            <w:r w:rsidRPr="00F838C2">
              <w:rPr>
                <w:sz w:val="16"/>
                <w:szCs w:val="16"/>
              </w:rPr>
              <w:t>99.00%</w:t>
            </w:r>
          </w:p>
        </w:tc>
        <w:tc>
          <w:tcPr>
            <w:tcW w:w="717" w:type="pct"/>
            <w:shd w:val="clear" w:color="auto" w:fill="auto"/>
            <w:vAlign w:val="center"/>
          </w:tcPr>
          <w:p w14:paraId="2065B60F" w14:textId="77777777" w:rsidR="00B53FB6" w:rsidRPr="00F838C2" w:rsidRDefault="00B53FB6" w:rsidP="00FF1554">
            <w:pPr>
              <w:jc w:val="center"/>
              <w:rPr>
                <w:sz w:val="16"/>
                <w:szCs w:val="16"/>
              </w:rPr>
            </w:pPr>
            <w:r w:rsidRPr="00F838C2">
              <w:rPr>
                <w:sz w:val="16"/>
                <w:szCs w:val="16"/>
              </w:rPr>
              <w:t>99.00%</w:t>
            </w:r>
          </w:p>
        </w:tc>
        <w:tc>
          <w:tcPr>
            <w:tcW w:w="864" w:type="pct"/>
            <w:shd w:val="clear" w:color="auto" w:fill="auto"/>
            <w:tcMar>
              <w:top w:w="28" w:type="dxa"/>
              <w:left w:w="100" w:type="dxa"/>
              <w:bottom w:w="28" w:type="dxa"/>
              <w:right w:w="100" w:type="dxa"/>
            </w:tcMar>
            <w:vAlign w:val="center"/>
          </w:tcPr>
          <w:p w14:paraId="790617F7" w14:textId="77777777" w:rsidR="00B53FB6" w:rsidRPr="00F838C2" w:rsidRDefault="00B53FB6" w:rsidP="00FF1554">
            <w:pPr>
              <w:jc w:val="center"/>
              <w:rPr>
                <w:sz w:val="16"/>
                <w:szCs w:val="16"/>
              </w:rPr>
            </w:pPr>
            <w:r w:rsidRPr="00F838C2">
              <w:rPr>
                <w:sz w:val="16"/>
                <w:szCs w:val="16"/>
              </w:rPr>
              <w:t>67.00%</w:t>
            </w:r>
          </w:p>
        </w:tc>
        <w:tc>
          <w:tcPr>
            <w:tcW w:w="720" w:type="pct"/>
            <w:shd w:val="clear" w:color="auto" w:fill="auto"/>
            <w:vAlign w:val="center"/>
          </w:tcPr>
          <w:p w14:paraId="79D2599C" w14:textId="77777777" w:rsidR="00B53FB6" w:rsidRPr="00F838C2" w:rsidRDefault="00B53FB6" w:rsidP="00FF1554">
            <w:pPr>
              <w:jc w:val="center"/>
              <w:rPr>
                <w:sz w:val="16"/>
                <w:szCs w:val="16"/>
              </w:rPr>
            </w:pPr>
            <w:r w:rsidRPr="00F838C2">
              <w:rPr>
                <w:sz w:val="16"/>
                <w:szCs w:val="16"/>
              </w:rPr>
              <w:t>63.00%</w:t>
            </w:r>
          </w:p>
        </w:tc>
      </w:tr>
      <w:tr w:rsidR="00B53FB6" w:rsidRPr="00F838C2" w14:paraId="36DA253E" w14:textId="77777777" w:rsidTr="003D0726">
        <w:trPr>
          <w:trHeight w:val="216"/>
        </w:trPr>
        <w:tc>
          <w:tcPr>
            <w:tcW w:w="1253" w:type="pct"/>
            <w:vMerge/>
            <w:tcMar>
              <w:top w:w="28" w:type="dxa"/>
              <w:left w:w="100" w:type="dxa"/>
              <w:bottom w:w="28" w:type="dxa"/>
              <w:right w:w="100" w:type="dxa"/>
            </w:tcMar>
            <w:vAlign w:val="center"/>
          </w:tcPr>
          <w:p w14:paraId="35E12B5D" w14:textId="77777777" w:rsidR="00B53FB6" w:rsidRPr="00F838C2" w:rsidRDefault="00B53FB6" w:rsidP="00FF1554">
            <w:pPr>
              <w:jc w:val="center"/>
              <w:rPr>
                <w:rFonts w:eastAsia="Times New Roman"/>
                <w:sz w:val="16"/>
                <w:szCs w:val="16"/>
              </w:rPr>
            </w:pPr>
          </w:p>
        </w:tc>
        <w:tc>
          <w:tcPr>
            <w:tcW w:w="755" w:type="pct"/>
            <w:vAlign w:val="center"/>
          </w:tcPr>
          <w:p w14:paraId="1A496FBF" w14:textId="77777777" w:rsidR="00B53FB6" w:rsidRPr="00F838C2" w:rsidRDefault="00B53FB6" w:rsidP="00FF1554">
            <w:pPr>
              <w:jc w:val="center"/>
              <w:rPr>
                <w:rFonts w:ascii="Segoe UI Symbol" w:hAnsi="Segoe UI Symbol" w:cs="Segoe UI Symbol"/>
                <w:sz w:val="16"/>
                <w:szCs w:val="16"/>
              </w:rPr>
            </w:pPr>
            <w:r w:rsidRPr="00F838C2">
              <w:rPr>
                <w:rFonts w:eastAsia="Times New Roman"/>
                <w:sz w:val="16"/>
                <w:szCs w:val="16"/>
                <w:lang w:val="en-PH"/>
              </w:rPr>
              <w:t>QDA</w:t>
            </w:r>
          </w:p>
        </w:tc>
        <w:tc>
          <w:tcPr>
            <w:tcW w:w="691" w:type="pct"/>
            <w:shd w:val="clear" w:color="auto" w:fill="auto"/>
            <w:vAlign w:val="center"/>
          </w:tcPr>
          <w:p w14:paraId="0E50A784" w14:textId="77777777" w:rsidR="00B53FB6" w:rsidRPr="00F838C2" w:rsidRDefault="00B53FB6" w:rsidP="00FF1554">
            <w:pPr>
              <w:jc w:val="center"/>
              <w:rPr>
                <w:sz w:val="16"/>
                <w:szCs w:val="16"/>
              </w:rPr>
            </w:pPr>
            <w:r w:rsidRPr="00F838C2">
              <w:rPr>
                <w:sz w:val="16"/>
                <w:szCs w:val="16"/>
              </w:rPr>
              <w:t>91.35%</w:t>
            </w:r>
          </w:p>
        </w:tc>
        <w:tc>
          <w:tcPr>
            <w:tcW w:w="717" w:type="pct"/>
            <w:shd w:val="clear" w:color="auto" w:fill="auto"/>
            <w:vAlign w:val="center"/>
          </w:tcPr>
          <w:p w14:paraId="47371E1D" w14:textId="77777777" w:rsidR="00B53FB6" w:rsidRPr="00F838C2" w:rsidRDefault="00B53FB6" w:rsidP="00FF1554">
            <w:pPr>
              <w:jc w:val="center"/>
              <w:rPr>
                <w:sz w:val="16"/>
                <w:szCs w:val="16"/>
              </w:rPr>
            </w:pPr>
            <w:r w:rsidRPr="00F838C2">
              <w:rPr>
                <w:sz w:val="16"/>
                <w:szCs w:val="16"/>
              </w:rPr>
              <w:t>91.00%</w:t>
            </w:r>
          </w:p>
        </w:tc>
        <w:tc>
          <w:tcPr>
            <w:tcW w:w="864" w:type="pct"/>
            <w:shd w:val="clear" w:color="auto" w:fill="auto"/>
            <w:tcMar>
              <w:top w:w="28" w:type="dxa"/>
              <w:left w:w="100" w:type="dxa"/>
              <w:bottom w:w="28" w:type="dxa"/>
              <w:right w:w="100" w:type="dxa"/>
            </w:tcMar>
            <w:vAlign w:val="center"/>
          </w:tcPr>
          <w:p w14:paraId="288B09FD" w14:textId="77777777" w:rsidR="00B53FB6" w:rsidRPr="00F838C2" w:rsidRDefault="00B53FB6" w:rsidP="00FF1554">
            <w:pPr>
              <w:jc w:val="center"/>
              <w:rPr>
                <w:sz w:val="16"/>
                <w:szCs w:val="16"/>
              </w:rPr>
            </w:pPr>
            <w:r w:rsidRPr="00F838C2">
              <w:rPr>
                <w:sz w:val="16"/>
                <w:szCs w:val="16"/>
              </w:rPr>
              <w:t>74.07%</w:t>
            </w:r>
          </w:p>
        </w:tc>
        <w:tc>
          <w:tcPr>
            <w:tcW w:w="720" w:type="pct"/>
            <w:shd w:val="clear" w:color="auto" w:fill="auto"/>
            <w:vAlign w:val="center"/>
          </w:tcPr>
          <w:p w14:paraId="790B0560" w14:textId="77777777" w:rsidR="00B53FB6" w:rsidRPr="00F838C2" w:rsidRDefault="00B53FB6" w:rsidP="00FF1554">
            <w:pPr>
              <w:jc w:val="center"/>
              <w:rPr>
                <w:sz w:val="16"/>
                <w:szCs w:val="16"/>
              </w:rPr>
            </w:pPr>
            <w:r w:rsidRPr="00F838C2">
              <w:rPr>
                <w:sz w:val="16"/>
                <w:szCs w:val="16"/>
              </w:rPr>
              <w:t>73.00%</w:t>
            </w:r>
          </w:p>
        </w:tc>
      </w:tr>
      <w:tr w:rsidR="00B53FB6" w:rsidRPr="00F838C2" w14:paraId="5E2A07A1" w14:textId="77777777" w:rsidTr="003D0726">
        <w:trPr>
          <w:trHeight w:val="216"/>
        </w:trPr>
        <w:tc>
          <w:tcPr>
            <w:tcW w:w="1253" w:type="pct"/>
            <w:vMerge w:val="restart"/>
            <w:tcMar>
              <w:top w:w="28" w:type="dxa"/>
              <w:left w:w="100" w:type="dxa"/>
              <w:bottom w:w="28" w:type="dxa"/>
              <w:right w:w="100" w:type="dxa"/>
            </w:tcMar>
            <w:vAlign w:val="center"/>
          </w:tcPr>
          <w:p w14:paraId="69D38E9E" w14:textId="77777777" w:rsidR="00B53FB6" w:rsidRPr="00F838C2" w:rsidRDefault="00B53FB6" w:rsidP="00FF1554">
            <w:pPr>
              <w:jc w:val="center"/>
              <w:rPr>
                <w:rFonts w:eastAsia="Times New Roman"/>
                <w:sz w:val="16"/>
                <w:szCs w:val="16"/>
              </w:rPr>
            </w:pPr>
            <w:r w:rsidRPr="00F838C2">
              <w:rPr>
                <w:rFonts w:eastAsia="Times New Roman"/>
                <w:sz w:val="16"/>
                <w:szCs w:val="16"/>
              </w:rPr>
              <w:t>Candidate Enthusiasm</w:t>
            </w:r>
          </w:p>
        </w:tc>
        <w:tc>
          <w:tcPr>
            <w:tcW w:w="755" w:type="pct"/>
            <w:vAlign w:val="center"/>
          </w:tcPr>
          <w:p w14:paraId="74132E18" w14:textId="77777777" w:rsidR="00B53FB6" w:rsidRPr="00F838C2" w:rsidRDefault="00B53FB6" w:rsidP="00FF1554">
            <w:pPr>
              <w:jc w:val="center"/>
              <w:rPr>
                <w:rFonts w:eastAsia="Times New Roman"/>
                <w:sz w:val="16"/>
                <w:szCs w:val="16"/>
              </w:rPr>
            </w:pPr>
            <w:r w:rsidRPr="00F838C2">
              <w:rPr>
                <w:rFonts w:eastAsia="Times New Roman"/>
                <w:sz w:val="16"/>
                <w:szCs w:val="16"/>
                <w:lang w:val="en-PH"/>
              </w:rPr>
              <w:t>SVM</w:t>
            </w:r>
          </w:p>
        </w:tc>
        <w:tc>
          <w:tcPr>
            <w:tcW w:w="691" w:type="pct"/>
            <w:shd w:val="clear" w:color="auto" w:fill="auto"/>
            <w:vAlign w:val="center"/>
          </w:tcPr>
          <w:p w14:paraId="1EDC41BC" w14:textId="77777777" w:rsidR="00B53FB6" w:rsidRPr="00F838C2" w:rsidRDefault="00B53FB6" w:rsidP="00FF1554">
            <w:pPr>
              <w:jc w:val="center"/>
              <w:rPr>
                <w:rFonts w:eastAsia="Times New Roman"/>
                <w:sz w:val="16"/>
                <w:szCs w:val="16"/>
              </w:rPr>
            </w:pPr>
            <w:r w:rsidRPr="00F838C2">
              <w:rPr>
                <w:sz w:val="16"/>
                <w:szCs w:val="16"/>
              </w:rPr>
              <w:t>74.67%</w:t>
            </w:r>
          </w:p>
        </w:tc>
        <w:tc>
          <w:tcPr>
            <w:tcW w:w="717" w:type="pct"/>
            <w:shd w:val="clear" w:color="auto" w:fill="auto"/>
            <w:vAlign w:val="center"/>
          </w:tcPr>
          <w:p w14:paraId="02D29C3F" w14:textId="77777777" w:rsidR="00B53FB6" w:rsidRPr="00F838C2" w:rsidRDefault="00B53FB6" w:rsidP="00FF1554">
            <w:pPr>
              <w:jc w:val="center"/>
              <w:rPr>
                <w:rFonts w:eastAsia="Times New Roman"/>
                <w:sz w:val="16"/>
                <w:szCs w:val="16"/>
              </w:rPr>
            </w:pPr>
            <w:r w:rsidRPr="00F838C2">
              <w:rPr>
                <w:sz w:val="16"/>
                <w:szCs w:val="16"/>
              </w:rPr>
              <w:t>74.00%</w:t>
            </w:r>
          </w:p>
        </w:tc>
        <w:tc>
          <w:tcPr>
            <w:tcW w:w="864" w:type="pct"/>
            <w:shd w:val="clear" w:color="auto" w:fill="auto"/>
            <w:tcMar>
              <w:top w:w="28" w:type="dxa"/>
              <w:left w:w="100" w:type="dxa"/>
              <w:bottom w:w="28" w:type="dxa"/>
              <w:right w:w="100" w:type="dxa"/>
            </w:tcMar>
            <w:vAlign w:val="center"/>
          </w:tcPr>
          <w:p w14:paraId="64C0D348" w14:textId="77777777" w:rsidR="00B53FB6" w:rsidRPr="00F838C2" w:rsidRDefault="00B53FB6" w:rsidP="00FF1554">
            <w:pPr>
              <w:jc w:val="center"/>
              <w:rPr>
                <w:rFonts w:eastAsia="Times New Roman"/>
                <w:sz w:val="16"/>
                <w:szCs w:val="16"/>
              </w:rPr>
            </w:pPr>
            <w:r w:rsidRPr="00F838C2">
              <w:rPr>
                <w:sz w:val="16"/>
                <w:szCs w:val="16"/>
              </w:rPr>
              <w:t>52.00%</w:t>
            </w:r>
          </w:p>
        </w:tc>
        <w:tc>
          <w:tcPr>
            <w:tcW w:w="720" w:type="pct"/>
            <w:shd w:val="clear" w:color="auto" w:fill="auto"/>
            <w:vAlign w:val="center"/>
          </w:tcPr>
          <w:p w14:paraId="54766C6A" w14:textId="77777777" w:rsidR="00B53FB6" w:rsidRPr="00F838C2" w:rsidRDefault="00B53FB6" w:rsidP="00FF1554">
            <w:pPr>
              <w:jc w:val="center"/>
              <w:rPr>
                <w:rFonts w:eastAsia="Times New Roman"/>
                <w:sz w:val="16"/>
                <w:szCs w:val="16"/>
              </w:rPr>
            </w:pPr>
            <w:r w:rsidRPr="00F838C2">
              <w:rPr>
                <w:sz w:val="16"/>
                <w:szCs w:val="16"/>
              </w:rPr>
              <w:t>51.00%</w:t>
            </w:r>
          </w:p>
        </w:tc>
      </w:tr>
      <w:tr w:rsidR="00B53FB6" w:rsidRPr="00F838C2" w14:paraId="33493A10" w14:textId="77777777" w:rsidTr="003D0726">
        <w:trPr>
          <w:trHeight w:val="216"/>
        </w:trPr>
        <w:tc>
          <w:tcPr>
            <w:tcW w:w="1253" w:type="pct"/>
            <w:vMerge/>
            <w:tcMar>
              <w:top w:w="28" w:type="dxa"/>
              <w:left w:w="100" w:type="dxa"/>
              <w:bottom w:w="28" w:type="dxa"/>
              <w:right w:w="100" w:type="dxa"/>
            </w:tcMar>
            <w:vAlign w:val="center"/>
          </w:tcPr>
          <w:p w14:paraId="0D73A5A0" w14:textId="77777777" w:rsidR="00B53FB6" w:rsidRPr="00F838C2" w:rsidRDefault="00B53FB6" w:rsidP="00FF1554">
            <w:pPr>
              <w:jc w:val="center"/>
              <w:rPr>
                <w:rFonts w:eastAsia="Times New Roman"/>
                <w:sz w:val="16"/>
                <w:szCs w:val="16"/>
              </w:rPr>
            </w:pPr>
          </w:p>
        </w:tc>
        <w:tc>
          <w:tcPr>
            <w:tcW w:w="755" w:type="pct"/>
            <w:vAlign w:val="center"/>
          </w:tcPr>
          <w:p w14:paraId="28A5A173" w14:textId="77777777" w:rsidR="00B53FB6" w:rsidRPr="00F838C2" w:rsidRDefault="00B53FB6" w:rsidP="00FF1554">
            <w:pPr>
              <w:jc w:val="center"/>
              <w:rPr>
                <w:rFonts w:eastAsia="Times New Roman"/>
                <w:sz w:val="16"/>
                <w:szCs w:val="16"/>
              </w:rPr>
            </w:pPr>
            <w:r w:rsidRPr="00F838C2">
              <w:rPr>
                <w:rFonts w:eastAsia="Times New Roman"/>
                <w:sz w:val="16"/>
                <w:szCs w:val="16"/>
                <w:lang w:val="en-PH"/>
              </w:rPr>
              <w:t>Random Forest</w:t>
            </w:r>
          </w:p>
        </w:tc>
        <w:tc>
          <w:tcPr>
            <w:tcW w:w="691" w:type="pct"/>
            <w:shd w:val="clear" w:color="auto" w:fill="auto"/>
            <w:vAlign w:val="center"/>
          </w:tcPr>
          <w:p w14:paraId="752F86B3" w14:textId="77777777" w:rsidR="00B53FB6" w:rsidRPr="00F838C2" w:rsidRDefault="00B53FB6" w:rsidP="00FF1554">
            <w:pPr>
              <w:jc w:val="center"/>
              <w:rPr>
                <w:sz w:val="16"/>
                <w:szCs w:val="16"/>
              </w:rPr>
            </w:pPr>
            <w:r w:rsidRPr="00F838C2">
              <w:rPr>
                <w:sz w:val="16"/>
                <w:szCs w:val="16"/>
              </w:rPr>
              <w:t>75.00%</w:t>
            </w:r>
          </w:p>
        </w:tc>
        <w:tc>
          <w:tcPr>
            <w:tcW w:w="717" w:type="pct"/>
            <w:shd w:val="clear" w:color="auto" w:fill="auto"/>
            <w:vAlign w:val="center"/>
          </w:tcPr>
          <w:p w14:paraId="3B4F7DA2" w14:textId="77777777" w:rsidR="00B53FB6" w:rsidRPr="00F838C2" w:rsidRDefault="00B53FB6" w:rsidP="00FF1554">
            <w:pPr>
              <w:jc w:val="center"/>
              <w:rPr>
                <w:sz w:val="16"/>
                <w:szCs w:val="16"/>
              </w:rPr>
            </w:pPr>
            <w:r w:rsidRPr="00F838C2">
              <w:rPr>
                <w:sz w:val="16"/>
                <w:szCs w:val="16"/>
              </w:rPr>
              <w:t>75.00%</w:t>
            </w:r>
          </w:p>
        </w:tc>
        <w:tc>
          <w:tcPr>
            <w:tcW w:w="864" w:type="pct"/>
            <w:shd w:val="clear" w:color="auto" w:fill="auto"/>
            <w:tcMar>
              <w:top w:w="28" w:type="dxa"/>
              <w:left w:w="100" w:type="dxa"/>
              <w:bottom w:w="28" w:type="dxa"/>
              <w:right w:w="100" w:type="dxa"/>
            </w:tcMar>
            <w:vAlign w:val="center"/>
          </w:tcPr>
          <w:p w14:paraId="73938C63" w14:textId="77777777" w:rsidR="00B53FB6" w:rsidRPr="00F838C2" w:rsidRDefault="00B53FB6" w:rsidP="00FF1554">
            <w:pPr>
              <w:jc w:val="center"/>
              <w:rPr>
                <w:sz w:val="16"/>
                <w:szCs w:val="16"/>
              </w:rPr>
            </w:pPr>
            <w:r w:rsidRPr="00F838C2">
              <w:rPr>
                <w:sz w:val="16"/>
                <w:szCs w:val="16"/>
              </w:rPr>
              <w:t>48.00%</w:t>
            </w:r>
          </w:p>
        </w:tc>
        <w:tc>
          <w:tcPr>
            <w:tcW w:w="720" w:type="pct"/>
            <w:shd w:val="clear" w:color="auto" w:fill="auto"/>
            <w:vAlign w:val="center"/>
          </w:tcPr>
          <w:p w14:paraId="7E7D9850" w14:textId="77777777" w:rsidR="00B53FB6" w:rsidRPr="00F838C2" w:rsidRDefault="00B53FB6" w:rsidP="00FF1554">
            <w:pPr>
              <w:jc w:val="center"/>
              <w:rPr>
                <w:sz w:val="16"/>
                <w:szCs w:val="16"/>
              </w:rPr>
            </w:pPr>
            <w:r w:rsidRPr="00F838C2">
              <w:rPr>
                <w:sz w:val="16"/>
                <w:szCs w:val="16"/>
              </w:rPr>
              <w:t>38.00%</w:t>
            </w:r>
          </w:p>
        </w:tc>
      </w:tr>
      <w:tr w:rsidR="00B53FB6" w:rsidRPr="00F838C2" w14:paraId="6B618337" w14:textId="77777777" w:rsidTr="003D0726">
        <w:trPr>
          <w:trHeight w:val="216"/>
        </w:trPr>
        <w:tc>
          <w:tcPr>
            <w:tcW w:w="1253" w:type="pct"/>
            <w:vMerge/>
            <w:tcMar>
              <w:top w:w="28" w:type="dxa"/>
              <w:left w:w="100" w:type="dxa"/>
              <w:bottom w:w="28" w:type="dxa"/>
              <w:right w:w="100" w:type="dxa"/>
            </w:tcMar>
            <w:vAlign w:val="center"/>
          </w:tcPr>
          <w:p w14:paraId="1B453B2D" w14:textId="77777777" w:rsidR="00B53FB6" w:rsidRPr="00F838C2" w:rsidRDefault="00B53FB6" w:rsidP="00FF1554">
            <w:pPr>
              <w:jc w:val="center"/>
              <w:rPr>
                <w:rFonts w:eastAsia="Times New Roman"/>
                <w:sz w:val="16"/>
                <w:szCs w:val="16"/>
              </w:rPr>
            </w:pPr>
          </w:p>
        </w:tc>
        <w:tc>
          <w:tcPr>
            <w:tcW w:w="755" w:type="pct"/>
            <w:vAlign w:val="center"/>
          </w:tcPr>
          <w:p w14:paraId="49FBEC23" w14:textId="77777777" w:rsidR="00B53FB6" w:rsidRPr="00F838C2" w:rsidRDefault="00B53FB6" w:rsidP="00FF1554">
            <w:pPr>
              <w:jc w:val="center"/>
              <w:rPr>
                <w:rFonts w:eastAsia="Times New Roman"/>
                <w:sz w:val="16"/>
                <w:szCs w:val="16"/>
              </w:rPr>
            </w:pPr>
            <w:r w:rsidRPr="00F838C2">
              <w:rPr>
                <w:rFonts w:eastAsia="Times New Roman"/>
                <w:sz w:val="16"/>
                <w:szCs w:val="16"/>
                <w:lang w:val="en-PH"/>
              </w:rPr>
              <w:t>LDA</w:t>
            </w:r>
          </w:p>
        </w:tc>
        <w:tc>
          <w:tcPr>
            <w:tcW w:w="691" w:type="pct"/>
            <w:shd w:val="clear" w:color="auto" w:fill="auto"/>
            <w:vAlign w:val="center"/>
          </w:tcPr>
          <w:p w14:paraId="609EDCCB" w14:textId="77777777" w:rsidR="00B53FB6" w:rsidRPr="00F838C2" w:rsidRDefault="00B53FB6" w:rsidP="00FF1554">
            <w:pPr>
              <w:jc w:val="center"/>
              <w:rPr>
                <w:sz w:val="16"/>
                <w:szCs w:val="16"/>
              </w:rPr>
            </w:pPr>
            <w:r w:rsidRPr="00F838C2">
              <w:rPr>
                <w:sz w:val="16"/>
                <w:szCs w:val="16"/>
              </w:rPr>
              <w:t>99.00%</w:t>
            </w:r>
          </w:p>
        </w:tc>
        <w:tc>
          <w:tcPr>
            <w:tcW w:w="717" w:type="pct"/>
            <w:shd w:val="clear" w:color="auto" w:fill="auto"/>
            <w:vAlign w:val="center"/>
          </w:tcPr>
          <w:p w14:paraId="49894F08" w14:textId="77777777" w:rsidR="00B53FB6" w:rsidRPr="00F838C2" w:rsidRDefault="00B53FB6" w:rsidP="00FF1554">
            <w:pPr>
              <w:jc w:val="center"/>
              <w:rPr>
                <w:sz w:val="16"/>
                <w:szCs w:val="16"/>
              </w:rPr>
            </w:pPr>
            <w:r w:rsidRPr="00F838C2">
              <w:rPr>
                <w:sz w:val="16"/>
                <w:szCs w:val="16"/>
              </w:rPr>
              <w:t>99.00%</w:t>
            </w:r>
          </w:p>
        </w:tc>
        <w:tc>
          <w:tcPr>
            <w:tcW w:w="864" w:type="pct"/>
            <w:shd w:val="clear" w:color="auto" w:fill="auto"/>
            <w:tcMar>
              <w:top w:w="28" w:type="dxa"/>
              <w:left w:w="100" w:type="dxa"/>
              <w:bottom w:w="28" w:type="dxa"/>
              <w:right w:w="100" w:type="dxa"/>
            </w:tcMar>
            <w:vAlign w:val="center"/>
          </w:tcPr>
          <w:p w14:paraId="33A9C657" w14:textId="77777777" w:rsidR="00B53FB6" w:rsidRPr="00F838C2" w:rsidRDefault="00B53FB6" w:rsidP="00FF1554">
            <w:pPr>
              <w:jc w:val="center"/>
              <w:rPr>
                <w:sz w:val="16"/>
                <w:szCs w:val="16"/>
              </w:rPr>
            </w:pPr>
            <w:r w:rsidRPr="00F838C2">
              <w:rPr>
                <w:sz w:val="16"/>
                <w:szCs w:val="16"/>
              </w:rPr>
              <w:t>76.00%</w:t>
            </w:r>
          </w:p>
        </w:tc>
        <w:tc>
          <w:tcPr>
            <w:tcW w:w="720" w:type="pct"/>
            <w:shd w:val="clear" w:color="auto" w:fill="auto"/>
            <w:vAlign w:val="center"/>
          </w:tcPr>
          <w:p w14:paraId="132AC8AE" w14:textId="77777777" w:rsidR="00B53FB6" w:rsidRPr="00F838C2" w:rsidRDefault="00B53FB6" w:rsidP="00FF1554">
            <w:pPr>
              <w:jc w:val="center"/>
              <w:rPr>
                <w:sz w:val="16"/>
                <w:szCs w:val="16"/>
              </w:rPr>
            </w:pPr>
            <w:r w:rsidRPr="00F838C2">
              <w:rPr>
                <w:sz w:val="16"/>
                <w:szCs w:val="16"/>
              </w:rPr>
              <w:t>75.00%</w:t>
            </w:r>
          </w:p>
        </w:tc>
      </w:tr>
      <w:tr w:rsidR="00B53FB6" w:rsidRPr="00F838C2" w14:paraId="18DDA6C7" w14:textId="77777777" w:rsidTr="003D0726">
        <w:trPr>
          <w:trHeight w:val="216"/>
        </w:trPr>
        <w:tc>
          <w:tcPr>
            <w:tcW w:w="1253" w:type="pct"/>
            <w:vMerge/>
            <w:tcMar>
              <w:top w:w="28" w:type="dxa"/>
              <w:left w:w="100" w:type="dxa"/>
              <w:bottom w:w="28" w:type="dxa"/>
              <w:right w:w="100" w:type="dxa"/>
            </w:tcMar>
            <w:vAlign w:val="center"/>
          </w:tcPr>
          <w:p w14:paraId="16F3C42D" w14:textId="77777777" w:rsidR="00B53FB6" w:rsidRPr="00F838C2" w:rsidRDefault="00B53FB6" w:rsidP="00FF1554">
            <w:pPr>
              <w:jc w:val="center"/>
              <w:rPr>
                <w:rFonts w:eastAsia="Times New Roman"/>
                <w:sz w:val="16"/>
                <w:szCs w:val="16"/>
              </w:rPr>
            </w:pPr>
          </w:p>
        </w:tc>
        <w:tc>
          <w:tcPr>
            <w:tcW w:w="755" w:type="pct"/>
            <w:vAlign w:val="center"/>
          </w:tcPr>
          <w:p w14:paraId="20B9BB1B" w14:textId="77777777" w:rsidR="00B53FB6" w:rsidRPr="00F838C2" w:rsidRDefault="00B53FB6" w:rsidP="00FF1554">
            <w:pPr>
              <w:jc w:val="center"/>
              <w:rPr>
                <w:rFonts w:eastAsia="Times New Roman"/>
                <w:sz w:val="16"/>
                <w:szCs w:val="16"/>
              </w:rPr>
            </w:pPr>
            <w:r w:rsidRPr="00F838C2">
              <w:rPr>
                <w:rFonts w:eastAsia="Times New Roman"/>
                <w:sz w:val="16"/>
                <w:szCs w:val="16"/>
                <w:lang w:val="en-PH"/>
              </w:rPr>
              <w:t>QDA</w:t>
            </w:r>
          </w:p>
        </w:tc>
        <w:tc>
          <w:tcPr>
            <w:tcW w:w="691" w:type="pct"/>
            <w:shd w:val="clear" w:color="auto" w:fill="auto"/>
            <w:vAlign w:val="center"/>
          </w:tcPr>
          <w:p w14:paraId="104BBC99" w14:textId="77777777" w:rsidR="00B53FB6" w:rsidRPr="00F838C2" w:rsidRDefault="00B53FB6" w:rsidP="00FF1554">
            <w:pPr>
              <w:jc w:val="center"/>
              <w:rPr>
                <w:sz w:val="16"/>
                <w:szCs w:val="16"/>
              </w:rPr>
            </w:pPr>
            <w:r w:rsidRPr="00F838C2">
              <w:rPr>
                <w:sz w:val="16"/>
                <w:szCs w:val="16"/>
              </w:rPr>
              <w:t>99.00%</w:t>
            </w:r>
          </w:p>
        </w:tc>
        <w:tc>
          <w:tcPr>
            <w:tcW w:w="717" w:type="pct"/>
            <w:shd w:val="clear" w:color="auto" w:fill="auto"/>
            <w:vAlign w:val="center"/>
          </w:tcPr>
          <w:p w14:paraId="448EFF7D" w14:textId="77777777" w:rsidR="00B53FB6" w:rsidRPr="00F838C2" w:rsidRDefault="00B53FB6" w:rsidP="00FF1554">
            <w:pPr>
              <w:jc w:val="center"/>
              <w:rPr>
                <w:sz w:val="16"/>
                <w:szCs w:val="16"/>
              </w:rPr>
            </w:pPr>
            <w:r w:rsidRPr="00F838C2">
              <w:rPr>
                <w:sz w:val="16"/>
                <w:szCs w:val="16"/>
              </w:rPr>
              <w:t>99.00%</w:t>
            </w:r>
          </w:p>
        </w:tc>
        <w:tc>
          <w:tcPr>
            <w:tcW w:w="864" w:type="pct"/>
            <w:shd w:val="clear" w:color="auto" w:fill="auto"/>
            <w:tcMar>
              <w:top w:w="28" w:type="dxa"/>
              <w:left w:w="100" w:type="dxa"/>
              <w:bottom w:w="28" w:type="dxa"/>
              <w:right w:w="100" w:type="dxa"/>
            </w:tcMar>
            <w:vAlign w:val="center"/>
          </w:tcPr>
          <w:p w14:paraId="3CEC4A4F" w14:textId="77777777" w:rsidR="00B53FB6" w:rsidRPr="00F838C2" w:rsidRDefault="00B53FB6" w:rsidP="00FF1554">
            <w:pPr>
              <w:jc w:val="center"/>
              <w:rPr>
                <w:sz w:val="16"/>
                <w:szCs w:val="16"/>
              </w:rPr>
            </w:pPr>
            <w:r w:rsidRPr="00F838C2">
              <w:rPr>
                <w:sz w:val="16"/>
                <w:szCs w:val="16"/>
              </w:rPr>
              <w:t>80.00%</w:t>
            </w:r>
          </w:p>
        </w:tc>
        <w:tc>
          <w:tcPr>
            <w:tcW w:w="720" w:type="pct"/>
            <w:shd w:val="clear" w:color="auto" w:fill="auto"/>
            <w:vAlign w:val="center"/>
          </w:tcPr>
          <w:p w14:paraId="4FEB81C1" w14:textId="77777777" w:rsidR="00B53FB6" w:rsidRPr="00F838C2" w:rsidRDefault="00B53FB6" w:rsidP="00FF1554">
            <w:pPr>
              <w:jc w:val="center"/>
              <w:rPr>
                <w:sz w:val="16"/>
                <w:szCs w:val="16"/>
              </w:rPr>
            </w:pPr>
            <w:r w:rsidRPr="00F838C2">
              <w:rPr>
                <w:sz w:val="16"/>
                <w:szCs w:val="16"/>
              </w:rPr>
              <w:t>80.00%</w:t>
            </w:r>
          </w:p>
        </w:tc>
      </w:tr>
    </w:tbl>
    <w:p w14:paraId="612004B5" w14:textId="0C14FE65" w:rsidR="00B53FB6" w:rsidRDefault="0057178F" w:rsidP="00881816">
      <w:pPr>
        <w:pStyle w:val="Para"/>
      </w:pPr>
      <w:r>
        <w:br/>
      </w:r>
      <w:r w:rsidR="00B53FB6">
        <w:t>As shown in Table 6, it</w:t>
      </w:r>
      <w:r w:rsidR="00B53FB6" w:rsidRPr="003028BA">
        <w:t xml:space="preserve"> can be observed that the optimal algorithm for predicting the ratings for Communication Skills, and Candidate Enthusiasm is QDA. On the other hand, the optimal algorithm for predicting the ratings for Leadership Ability is Random Forest.</w:t>
      </w:r>
    </w:p>
    <w:p w14:paraId="486E5520" w14:textId="1C702F93" w:rsidR="00B53FB6" w:rsidRDefault="0057178F" w:rsidP="00881816">
      <w:pPr>
        <w:pStyle w:val="Para"/>
      </w:pPr>
      <w:r>
        <w:br/>
      </w:r>
      <w:r w:rsidR="00B53FB6" w:rsidRPr="002B3C1D">
        <w:t>After obtaining the optimal models for the untranslated dataset, their performances were then compared with those of the models trained with the translated dataset.</w:t>
      </w:r>
    </w:p>
    <w:p w14:paraId="4BC479F3" w14:textId="77777777" w:rsidR="00B53FB6" w:rsidRDefault="00B53FB6" w:rsidP="00B53FB6">
      <w:pPr>
        <w:pStyle w:val="Image"/>
        <w:rPr>
          <w:i/>
          <w:iCs/>
        </w:rPr>
      </w:pPr>
      <w:r>
        <w:rPr>
          <w:noProof/>
        </w:rPr>
        <w:drawing>
          <wp:inline distT="0" distB="0" distL="0" distR="0" wp14:anchorId="36382FCC" wp14:editId="08CB0654">
            <wp:extent cx="3128912" cy="1655064"/>
            <wp:effectExtent l="0" t="0" r="5715"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15"/>
                    <a:stretch>
                      <a:fillRect/>
                    </a:stretch>
                  </pic:blipFill>
                  <pic:spPr>
                    <a:xfrm>
                      <a:off x="0" y="0"/>
                      <a:ext cx="3128912" cy="1655064"/>
                    </a:xfrm>
                    <a:prstGeom prst="rect">
                      <a:avLst/>
                    </a:prstGeom>
                  </pic:spPr>
                </pic:pic>
              </a:graphicData>
            </a:graphic>
          </wp:inline>
        </w:drawing>
      </w:r>
    </w:p>
    <w:p w14:paraId="4B874A80" w14:textId="77777777" w:rsidR="00B53FB6" w:rsidRPr="00FE7443" w:rsidRDefault="00B53FB6" w:rsidP="00B36FE9">
      <w:pPr>
        <w:pStyle w:val="FigureCaption"/>
        <w:rPr>
          <w:lang w:eastAsia="ja-JP"/>
        </w:rPr>
      </w:pPr>
      <w:r w:rsidRPr="00FE7443">
        <w:rPr>
          <w:rStyle w:val="Label"/>
          <w:rFonts w:ascii="Times New Roman" w:hAnsi="Times New Roman"/>
        </w:rPr>
        <w:t>Figure 8:</w:t>
      </w:r>
      <w:r w:rsidRPr="00FE7443">
        <w:rPr>
          <w:lang w:eastAsia="ja-JP"/>
        </w:rPr>
        <w:t xml:space="preserve"> </w:t>
      </w:r>
      <w:r w:rsidRPr="007764D2">
        <w:rPr>
          <w:lang w:eastAsia="ja-JP"/>
        </w:rPr>
        <w:t>Optimal Model Comparison of Accuracies using Untranslated and Translated Datasets</w:t>
      </w:r>
    </w:p>
    <w:p w14:paraId="2041E792" w14:textId="77777777" w:rsidR="00B53FB6" w:rsidRDefault="00B53FB6" w:rsidP="00B53FB6">
      <w:pPr>
        <w:pStyle w:val="Image"/>
        <w:rPr>
          <w:i/>
          <w:iCs/>
        </w:rPr>
      </w:pPr>
      <w:r>
        <w:rPr>
          <w:noProof/>
        </w:rPr>
        <w:drawing>
          <wp:inline distT="0" distB="0" distL="0" distR="0" wp14:anchorId="09D6FFE2" wp14:editId="18233EEC">
            <wp:extent cx="3270608" cy="1655064"/>
            <wp:effectExtent l="0" t="0" r="6350" b="2540"/>
            <wp:docPr id="12" name="Picture 1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ar chart&#10;&#10;Description automatically generated"/>
                    <pic:cNvPicPr/>
                  </pic:nvPicPr>
                  <pic:blipFill>
                    <a:blip r:embed="rId16"/>
                    <a:stretch>
                      <a:fillRect/>
                    </a:stretch>
                  </pic:blipFill>
                  <pic:spPr>
                    <a:xfrm>
                      <a:off x="0" y="0"/>
                      <a:ext cx="3270608" cy="1655064"/>
                    </a:xfrm>
                    <a:prstGeom prst="rect">
                      <a:avLst/>
                    </a:prstGeom>
                  </pic:spPr>
                </pic:pic>
              </a:graphicData>
            </a:graphic>
          </wp:inline>
        </w:drawing>
      </w:r>
    </w:p>
    <w:p w14:paraId="1B5D8211" w14:textId="77777777" w:rsidR="00B53FB6" w:rsidRPr="007764D2" w:rsidRDefault="00B53FB6" w:rsidP="00B36FE9">
      <w:pPr>
        <w:pStyle w:val="FigureCaption"/>
        <w:rPr>
          <w:lang w:eastAsia="ja-JP"/>
        </w:rPr>
      </w:pPr>
      <w:r w:rsidRPr="00FE7443">
        <w:rPr>
          <w:rStyle w:val="Label"/>
          <w:rFonts w:ascii="Times New Roman" w:hAnsi="Times New Roman"/>
        </w:rPr>
        <w:t>Figure 9:</w:t>
      </w:r>
      <w:r w:rsidRPr="00FE7443">
        <w:rPr>
          <w:lang w:eastAsia="ja-JP"/>
        </w:rPr>
        <w:t xml:space="preserve"> </w:t>
      </w:r>
      <w:r w:rsidRPr="007764D2">
        <w:rPr>
          <w:lang w:eastAsia="ja-JP"/>
        </w:rPr>
        <w:t>Optimal Model Comparison of F1 Scores using Untranslated and Translated Datasets</w:t>
      </w:r>
    </w:p>
    <w:p w14:paraId="235FF062" w14:textId="02F04374" w:rsidR="00A06940" w:rsidRPr="00B53FB6" w:rsidRDefault="00B53FB6" w:rsidP="00FE7443">
      <w:pPr>
        <w:jc w:val="both"/>
        <w:rPr>
          <w:sz w:val="20"/>
          <w:szCs w:val="20"/>
        </w:rPr>
      </w:pPr>
      <w:r w:rsidRPr="00B53FB6">
        <w:rPr>
          <w:sz w:val="20"/>
          <w:szCs w:val="20"/>
        </w:rPr>
        <w:t>Based on Figures 5.</w:t>
      </w:r>
      <w:r w:rsidRPr="66F1E873">
        <w:rPr>
          <w:sz w:val="20"/>
          <w:szCs w:val="20"/>
        </w:rPr>
        <w:t>8</w:t>
      </w:r>
      <w:r w:rsidRPr="00B53FB6">
        <w:rPr>
          <w:sz w:val="20"/>
          <w:szCs w:val="20"/>
        </w:rPr>
        <w:t xml:space="preserve"> and 5.</w:t>
      </w:r>
      <w:r w:rsidRPr="66F1E873">
        <w:rPr>
          <w:sz w:val="20"/>
          <w:szCs w:val="20"/>
        </w:rPr>
        <w:t>9</w:t>
      </w:r>
      <w:r w:rsidRPr="00B53FB6">
        <w:rPr>
          <w:sz w:val="20"/>
          <w:szCs w:val="20"/>
        </w:rPr>
        <w:t>, the models trained using the translated dataset had better test accuracy and F1-score values when compared to the models trained using the untranslated dataset. With this, capturing the lexemes from Tagalog words through translation is vital for the models to have correct predictions on this study’s bilingual interview data and better generalization.</w:t>
      </w:r>
    </w:p>
    <w:p w14:paraId="3C0F0004" w14:textId="77777777" w:rsidR="00B53FB6" w:rsidRDefault="00B53FB6" w:rsidP="00B53FB6">
      <w:pPr>
        <w:rPr>
          <w:rFonts w:asciiTheme="majorEastAsia" w:hAnsiTheme="majorEastAsia" w:cstheme="majorEastAsia"/>
          <w:sz w:val="20"/>
          <w:szCs w:val="20"/>
        </w:rPr>
      </w:pPr>
    </w:p>
    <w:p w14:paraId="7EFC31E9" w14:textId="37B36852" w:rsidR="00B53FB6" w:rsidRPr="0093137A" w:rsidRDefault="00B53FB6" w:rsidP="00B53FB6">
      <w:pPr>
        <w:pStyle w:val="Heading2"/>
        <w:jc w:val="both"/>
        <w:rPr>
          <w:rFonts w:ascii="Times New Roman" w:hAnsi="Times New Roman"/>
          <w:sz w:val="22"/>
        </w:rPr>
      </w:pPr>
      <w:r w:rsidRPr="0093137A">
        <w:rPr>
          <w:rFonts w:ascii="Times New Roman" w:hAnsi="Times New Roman"/>
          <w:sz w:val="22"/>
        </w:rPr>
        <w:t>5.</w:t>
      </w:r>
      <w:r>
        <w:rPr>
          <w:rFonts w:ascii="Times New Roman" w:hAnsi="Times New Roman"/>
          <w:sz w:val="22"/>
        </w:rPr>
        <w:t>7</w:t>
      </w:r>
      <w:r w:rsidRPr="0093137A">
        <w:rPr>
          <w:rFonts w:ascii="Times New Roman" w:hAnsi="Times New Roman"/>
          <w:sz w:val="22"/>
        </w:rPr>
        <w:t xml:space="preserve"> </w:t>
      </w:r>
      <w:r>
        <w:rPr>
          <w:rFonts w:ascii="Times New Roman" w:hAnsi="Times New Roman"/>
          <w:sz w:val="22"/>
        </w:rPr>
        <w:t>Effects of Removing Personal Information and Momentary Mistakes</w:t>
      </w:r>
    </w:p>
    <w:p w14:paraId="42F67A40" w14:textId="3035CA07" w:rsidR="00CA0613" w:rsidRDefault="00CA0613" w:rsidP="00881816">
      <w:pPr>
        <w:pStyle w:val="Para"/>
      </w:pPr>
      <w:r w:rsidRPr="00AE5324">
        <w:t xml:space="preserve">To address </w:t>
      </w:r>
      <w:r>
        <w:t>one of the</w:t>
      </w:r>
      <w:r w:rsidRPr="00AE5324">
        <w:t xml:space="preserve"> objective</w:t>
      </w:r>
      <w:r>
        <w:t>s</w:t>
      </w:r>
      <w:r w:rsidRPr="00AE5324">
        <w:t xml:space="preserve"> of this </w:t>
      </w:r>
      <w:r>
        <w:t>study</w:t>
      </w:r>
      <w:r w:rsidRPr="00AE5324">
        <w:t xml:space="preserve">, the researchers removed the features </w:t>
      </w:r>
      <w:r>
        <w:t>about</w:t>
      </w:r>
      <w:r w:rsidRPr="00AE5324">
        <w:t xml:space="preserve"> personal information and momentary mistakes</w:t>
      </w:r>
      <w:r>
        <w:t>. This determines the effects of removing such features on the models' performances.</w:t>
      </w:r>
    </w:p>
    <w:p w14:paraId="04BCB023" w14:textId="77777777" w:rsidR="00CA0613" w:rsidRDefault="00CA0613" w:rsidP="00CA0613">
      <w:pPr>
        <w:pStyle w:val="Image"/>
        <w:rPr>
          <w:i/>
          <w:iCs/>
        </w:rPr>
      </w:pPr>
      <w:r>
        <w:rPr>
          <w:noProof/>
        </w:rPr>
        <w:drawing>
          <wp:inline distT="0" distB="0" distL="0" distR="0" wp14:anchorId="42F635D7" wp14:editId="7A7C4874">
            <wp:extent cx="2444402" cy="1655064"/>
            <wp:effectExtent l="0" t="0" r="0" b="2540"/>
            <wp:docPr id="11" name="Picture 1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ar chart&#10;&#10;Description automatically generated"/>
                    <pic:cNvPicPr/>
                  </pic:nvPicPr>
                  <pic:blipFill>
                    <a:blip r:embed="rId17"/>
                    <a:stretch>
                      <a:fillRect/>
                    </a:stretch>
                  </pic:blipFill>
                  <pic:spPr>
                    <a:xfrm>
                      <a:off x="0" y="0"/>
                      <a:ext cx="2444402" cy="1655064"/>
                    </a:xfrm>
                    <a:prstGeom prst="rect">
                      <a:avLst/>
                    </a:prstGeom>
                  </pic:spPr>
                </pic:pic>
              </a:graphicData>
            </a:graphic>
          </wp:inline>
        </w:drawing>
      </w:r>
    </w:p>
    <w:p w14:paraId="55BDDBBF" w14:textId="77777777" w:rsidR="00CA0613" w:rsidRPr="00FE7443" w:rsidRDefault="00CA0613" w:rsidP="00B36FE9">
      <w:pPr>
        <w:pStyle w:val="FigureCaption"/>
        <w:rPr>
          <w:lang w:eastAsia="ja-JP"/>
        </w:rPr>
      </w:pPr>
      <w:r w:rsidRPr="00FE7443">
        <w:rPr>
          <w:rStyle w:val="Label"/>
          <w:rFonts w:ascii="Times New Roman" w:hAnsi="Times New Roman"/>
        </w:rPr>
        <w:t>Figure 10:</w:t>
      </w:r>
      <w:r w:rsidRPr="00FE7443">
        <w:rPr>
          <w:lang w:eastAsia="ja-JP"/>
        </w:rPr>
        <w:t xml:space="preserve"> </w:t>
      </w:r>
      <w:r w:rsidRPr="007764D2">
        <w:rPr>
          <w:lang w:eastAsia="ja-JP"/>
        </w:rPr>
        <w:t>Effects on Accuracies in Removing Personal Information and Momentary Mistakes</w:t>
      </w:r>
    </w:p>
    <w:p w14:paraId="6FA40E98" w14:textId="77777777" w:rsidR="00CA0613" w:rsidRDefault="00CA0613" w:rsidP="00CA0613">
      <w:pPr>
        <w:pStyle w:val="Image"/>
        <w:rPr>
          <w:i/>
          <w:iCs/>
        </w:rPr>
      </w:pPr>
      <w:r>
        <w:rPr>
          <w:noProof/>
        </w:rPr>
        <w:drawing>
          <wp:inline distT="0" distB="0" distL="0" distR="0" wp14:anchorId="0CF471B2" wp14:editId="18BA6E57">
            <wp:extent cx="2561853" cy="1655064"/>
            <wp:effectExtent l="0" t="0" r="0" b="2540"/>
            <wp:docPr id="15" name="Picture 1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bar chart&#10;&#10;Description automatically generated"/>
                    <pic:cNvPicPr/>
                  </pic:nvPicPr>
                  <pic:blipFill>
                    <a:blip r:embed="rId18"/>
                    <a:stretch>
                      <a:fillRect/>
                    </a:stretch>
                  </pic:blipFill>
                  <pic:spPr>
                    <a:xfrm>
                      <a:off x="0" y="0"/>
                      <a:ext cx="2561853" cy="1655064"/>
                    </a:xfrm>
                    <a:prstGeom prst="rect">
                      <a:avLst/>
                    </a:prstGeom>
                  </pic:spPr>
                </pic:pic>
              </a:graphicData>
            </a:graphic>
          </wp:inline>
        </w:drawing>
      </w:r>
    </w:p>
    <w:p w14:paraId="03D0BFC1" w14:textId="77777777" w:rsidR="00CA0613" w:rsidRPr="00FE7443" w:rsidRDefault="00CA0613" w:rsidP="00B36FE9">
      <w:pPr>
        <w:pStyle w:val="FigureCaption"/>
        <w:rPr>
          <w:lang w:eastAsia="ja-JP"/>
        </w:rPr>
      </w:pPr>
      <w:r w:rsidRPr="00FE7443">
        <w:rPr>
          <w:rStyle w:val="Label"/>
          <w:rFonts w:ascii="Times New Roman" w:hAnsi="Times New Roman"/>
        </w:rPr>
        <w:t>Figure 11:</w:t>
      </w:r>
      <w:r w:rsidRPr="00FE7443">
        <w:rPr>
          <w:lang w:eastAsia="ja-JP"/>
        </w:rPr>
        <w:t xml:space="preserve"> </w:t>
      </w:r>
      <w:r w:rsidRPr="007764D2">
        <w:rPr>
          <w:lang w:eastAsia="ja-JP"/>
        </w:rPr>
        <w:t>Effects of F1-Scores in Removing Personal Information and Momentary Mistakes</w:t>
      </w:r>
    </w:p>
    <w:p w14:paraId="23B4F33C" w14:textId="6E0B299F" w:rsidR="00CA0613" w:rsidRDefault="00CA0613" w:rsidP="00881816">
      <w:pPr>
        <w:pStyle w:val="Para"/>
      </w:pPr>
      <w:bookmarkStart w:id="3" w:name="_Toc85734886"/>
      <w:bookmarkStart w:id="4" w:name="_Toc85735483"/>
      <w:bookmarkStart w:id="5" w:name="_Toc85735327"/>
      <w:bookmarkStart w:id="6" w:name="_Toc85735544"/>
      <w:bookmarkStart w:id="7" w:name="_Toc85735599"/>
      <w:r w:rsidRPr="005D6123">
        <w:t>Based on the results</w:t>
      </w:r>
      <w:r>
        <w:t xml:space="preserve"> shown in Figures 10 and 11</w:t>
      </w:r>
      <w:r w:rsidRPr="005D6123">
        <w:t xml:space="preserve">, the model performances in terms of Accuracy and F1-Score for all criteria decreased after removing the features </w:t>
      </w:r>
      <w:r>
        <w:t>about</w:t>
      </w:r>
      <w:r w:rsidRPr="005D6123">
        <w:t xml:space="preserve"> personal information and momentary mistakes.</w:t>
      </w:r>
      <w:bookmarkEnd w:id="3"/>
      <w:bookmarkEnd w:id="4"/>
      <w:bookmarkEnd w:id="5"/>
      <w:bookmarkEnd w:id="6"/>
      <w:bookmarkEnd w:id="7"/>
    </w:p>
    <w:p w14:paraId="0D67B69F" w14:textId="7A13C459" w:rsidR="00CA0613" w:rsidRPr="0093137A" w:rsidRDefault="007606FB" w:rsidP="00CA0613">
      <w:pPr>
        <w:pStyle w:val="Heading2"/>
        <w:jc w:val="both"/>
        <w:rPr>
          <w:rFonts w:ascii="Times New Roman" w:hAnsi="Times New Roman"/>
          <w:sz w:val="22"/>
        </w:rPr>
      </w:pPr>
      <w:r>
        <w:rPr>
          <w:rFonts w:ascii="Times New Roman" w:hAnsi="Times New Roman"/>
          <w:sz w:val="22"/>
        </w:rPr>
        <w:br/>
      </w:r>
      <w:r w:rsidR="00CA0613" w:rsidRPr="0093137A">
        <w:rPr>
          <w:rFonts w:ascii="Times New Roman" w:hAnsi="Times New Roman"/>
          <w:sz w:val="22"/>
        </w:rPr>
        <w:t>5.</w:t>
      </w:r>
      <w:r w:rsidR="00CA0613">
        <w:rPr>
          <w:rFonts w:ascii="Times New Roman" w:hAnsi="Times New Roman"/>
          <w:sz w:val="22"/>
        </w:rPr>
        <w:t>8</w:t>
      </w:r>
      <w:r w:rsidR="00CA0613" w:rsidRPr="0093137A">
        <w:rPr>
          <w:rFonts w:ascii="Times New Roman" w:hAnsi="Times New Roman"/>
          <w:sz w:val="22"/>
        </w:rPr>
        <w:t xml:space="preserve"> </w:t>
      </w:r>
      <w:r w:rsidR="00A86876">
        <w:rPr>
          <w:rFonts w:ascii="Times New Roman" w:hAnsi="Times New Roman"/>
          <w:sz w:val="22"/>
        </w:rPr>
        <w:t>Model Evaluation using the Prototype</w:t>
      </w:r>
    </w:p>
    <w:p w14:paraId="6E143066" w14:textId="77777777" w:rsidR="00303E2E" w:rsidRDefault="00303E2E" w:rsidP="00881816">
      <w:pPr>
        <w:pStyle w:val="Para"/>
      </w:pPr>
      <w:r w:rsidRPr="002758DF">
        <w:t xml:space="preserve">The researchers created a web application </w:t>
      </w:r>
      <w:r>
        <w:t>to integrate</w:t>
      </w:r>
      <w:r w:rsidRPr="002758DF">
        <w:t xml:space="preserve"> the optimal models to make a prototype. 6 new interview recordings from new interviewees were obtained and used in the </w:t>
      </w:r>
      <w:r>
        <w:t>P</w:t>
      </w:r>
      <w:r w:rsidRPr="002758DF">
        <w:t xml:space="preserve">rototype. These were once again labeled with a set of scores for each interview criterion by </w:t>
      </w:r>
      <w:r>
        <w:t>an annotator</w:t>
      </w:r>
      <w:r w:rsidRPr="002758DF">
        <w:t>.</w:t>
      </w:r>
      <w:r>
        <w:t xml:space="preserve"> Using Cohen’s Kappa, it was also measured to analyze the inter-rater agreement between the model and the annotator using actual data.</w:t>
      </w:r>
    </w:p>
    <w:p w14:paraId="17919BBD" w14:textId="5FB3FB47" w:rsidR="00303E2E" w:rsidRDefault="00A174AE" w:rsidP="00E95AD4">
      <w:pPr>
        <w:pStyle w:val="TableCaption"/>
      </w:pPr>
      <w:r>
        <w:t>Table 7: Results of Kappa Validity test</w:t>
      </w:r>
    </w:p>
    <w:tbl>
      <w:tblPr>
        <w:tblStyle w:val="TableGrid"/>
        <w:tblW w:w="0" w:type="auto"/>
        <w:jc w:val="center"/>
        <w:tblLook w:val="04A0" w:firstRow="1" w:lastRow="0" w:firstColumn="1" w:lastColumn="0" w:noHBand="0" w:noVBand="1"/>
      </w:tblPr>
      <w:tblGrid>
        <w:gridCol w:w="1831"/>
        <w:gridCol w:w="1530"/>
        <w:gridCol w:w="1655"/>
      </w:tblGrid>
      <w:tr w:rsidR="00303E2E" w:rsidRPr="00EF579E" w14:paraId="48D6F466" w14:textId="77777777" w:rsidTr="004E6FFD">
        <w:trPr>
          <w:trHeight w:val="288"/>
          <w:jc w:val="center"/>
        </w:trPr>
        <w:tc>
          <w:tcPr>
            <w:tcW w:w="1831" w:type="dxa"/>
            <w:vAlign w:val="center"/>
          </w:tcPr>
          <w:p w14:paraId="48105DAD" w14:textId="77777777" w:rsidR="00303E2E" w:rsidRPr="00EF579E" w:rsidRDefault="00303E2E" w:rsidP="00164487">
            <w:pPr>
              <w:jc w:val="center"/>
              <w:rPr>
                <w:b/>
                <w:sz w:val="16"/>
                <w:szCs w:val="16"/>
              </w:rPr>
            </w:pPr>
            <w:r w:rsidRPr="00EF579E">
              <w:rPr>
                <w:b/>
                <w:sz w:val="16"/>
                <w:szCs w:val="16"/>
              </w:rPr>
              <w:t>Criteria</w:t>
            </w:r>
          </w:p>
        </w:tc>
        <w:tc>
          <w:tcPr>
            <w:tcW w:w="1530" w:type="dxa"/>
            <w:vAlign w:val="center"/>
          </w:tcPr>
          <w:p w14:paraId="36E6A2A5" w14:textId="77777777" w:rsidR="00303E2E" w:rsidRPr="00EF579E" w:rsidRDefault="00303E2E" w:rsidP="00164487">
            <w:pPr>
              <w:jc w:val="center"/>
              <w:rPr>
                <w:b/>
                <w:sz w:val="16"/>
                <w:szCs w:val="16"/>
              </w:rPr>
            </w:pPr>
            <w:r w:rsidRPr="00EF579E">
              <w:rPr>
                <w:b/>
                <w:sz w:val="16"/>
                <w:szCs w:val="16"/>
              </w:rPr>
              <w:t>Cohen’s Kappa</w:t>
            </w:r>
          </w:p>
        </w:tc>
        <w:tc>
          <w:tcPr>
            <w:tcW w:w="1655" w:type="dxa"/>
            <w:vAlign w:val="center"/>
          </w:tcPr>
          <w:p w14:paraId="48FA63E4" w14:textId="77777777" w:rsidR="00303E2E" w:rsidRPr="00EF579E" w:rsidRDefault="00303E2E" w:rsidP="00164487">
            <w:pPr>
              <w:jc w:val="center"/>
              <w:rPr>
                <w:b/>
                <w:sz w:val="16"/>
                <w:szCs w:val="16"/>
              </w:rPr>
            </w:pPr>
            <w:r w:rsidRPr="00EF579E">
              <w:rPr>
                <w:b/>
                <w:sz w:val="16"/>
                <w:szCs w:val="16"/>
              </w:rPr>
              <w:t>Agreement Level</w:t>
            </w:r>
          </w:p>
        </w:tc>
      </w:tr>
      <w:tr w:rsidR="00303E2E" w:rsidRPr="00EF579E" w14:paraId="6707F782" w14:textId="77777777" w:rsidTr="004E6FFD">
        <w:trPr>
          <w:trHeight w:val="288"/>
          <w:jc w:val="center"/>
        </w:trPr>
        <w:tc>
          <w:tcPr>
            <w:tcW w:w="1831" w:type="dxa"/>
            <w:vAlign w:val="center"/>
          </w:tcPr>
          <w:p w14:paraId="796ACD56" w14:textId="77777777" w:rsidR="00303E2E" w:rsidRPr="00EF579E" w:rsidRDefault="00303E2E" w:rsidP="00164487">
            <w:pPr>
              <w:jc w:val="center"/>
              <w:rPr>
                <w:sz w:val="16"/>
                <w:szCs w:val="16"/>
              </w:rPr>
            </w:pPr>
            <w:r w:rsidRPr="00EF579E">
              <w:rPr>
                <w:sz w:val="16"/>
                <w:szCs w:val="16"/>
              </w:rPr>
              <w:t>Leadership Ability</w:t>
            </w:r>
          </w:p>
        </w:tc>
        <w:tc>
          <w:tcPr>
            <w:tcW w:w="1530" w:type="dxa"/>
            <w:vAlign w:val="center"/>
          </w:tcPr>
          <w:p w14:paraId="115445BF" w14:textId="77777777" w:rsidR="00303E2E" w:rsidRPr="00EF579E" w:rsidRDefault="00303E2E" w:rsidP="00164487">
            <w:pPr>
              <w:jc w:val="center"/>
              <w:rPr>
                <w:sz w:val="16"/>
                <w:szCs w:val="16"/>
              </w:rPr>
            </w:pPr>
            <w:r w:rsidRPr="00EF579E">
              <w:rPr>
                <w:sz w:val="16"/>
                <w:szCs w:val="16"/>
              </w:rPr>
              <w:t>0.67</w:t>
            </w:r>
          </w:p>
        </w:tc>
        <w:tc>
          <w:tcPr>
            <w:tcW w:w="1655" w:type="dxa"/>
            <w:vAlign w:val="center"/>
          </w:tcPr>
          <w:p w14:paraId="69045A45" w14:textId="77777777" w:rsidR="00303E2E" w:rsidRPr="00EF579E" w:rsidRDefault="00303E2E" w:rsidP="00164487">
            <w:pPr>
              <w:jc w:val="center"/>
              <w:rPr>
                <w:sz w:val="16"/>
                <w:szCs w:val="16"/>
              </w:rPr>
            </w:pPr>
            <w:r w:rsidRPr="00EF579E">
              <w:rPr>
                <w:sz w:val="16"/>
                <w:szCs w:val="16"/>
              </w:rPr>
              <w:t>Moderate</w:t>
            </w:r>
          </w:p>
        </w:tc>
      </w:tr>
      <w:tr w:rsidR="00303E2E" w:rsidRPr="00EF579E" w14:paraId="19D74095" w14:textId="77777777" w:rsidTr="004E6FFD">
        <w:trPr>
          <w:trHeight w:val="288"/>
          <w:jc w:val="center"/>
        </w:trPr>
        <w:tc>
          <w:tcPr>
            <w:tcW w:w="1831" w:type="dxa"/>
            <w:vAlign w:val="center"/>
          </w:tcPr>
          <w:p w14:paraId="37AF2C64" w14:textId="77777777" w:rsidR="00303E2E" w:rsidRPr="00EF579E" w:rsidRDefault="00303E2E" w:rsidP="00164487">
            <w:pPr>
              <w:jc w:val="center"/>
              <w:rPr>
                <w:sz w:val="16"/>
                <w:szCs w:val="16"/>
              </w:rPr>
            </w:pPr>
            <w:r w:rsidRPr="00EF579E">
              <w:rPr>
                <w:sz w:val="16"/>
                <w:szCs w:val="16"/>
              </w:rPr>
              <w:t>Communication Skills</w:t>
            </w:r>
          </w:p>
        </w:tc>
        <w:tc>
          <w:tcPr>
            <w:tcW w:w="1530" w:type="dxa"/>
            <w:vAlign w:val="center"/>
          </w:tcPr>
          <w:p w14:paraId="5646BCF6" w14:textId="77777777" w:rsidR="00303E2E" w:rsidRPr="00EF579E" w:rsidRDefault="00303E2E" w:rsidP="00164487">
            <w:pPr>
              <w:jc w:val="center"/>
              <w:rPr>
                <w:sz w:val="16"/>
                <w:szCs w:val="16"/>
              </w:rPr>
            </w:pPr>
            <w:r w:rsidRPr="00EF579E">
              <w:rPr>
                <w:sz w:val="16"/>
                <w:szCs w:val="16"/>
              </w:rPr>
              <w:t>0.5</w:t>
            </w:r>
          </w:p>
        </w:tc>
        <w:tc>
          <w:tcPr>
            <w:tcW w:w="1655" w:type="dxa"/>
            <w:vAlign w:val="center"/>
          </w:tcPr>
          <w:p w14:paraId="72CC11E4" w14:textId="77777777" w:rsidR="00303E2E" w:rsidRPr="00EF579E" w:rsidRDefault="00303E2E" w:rsidP="00164487">
            <w:pPr>
              <w:jc w:val="center"/>
              <w:rPr>
                <w:sz w:val="16"/>
                <w:szCs w:val="16"/>
              </w:rPr>
            </w:pPr>
            <w:r w:rsidRPr="00EF579E">
              <w:rPr>
                <w:sz w:val="16"/>
                <w:szCs w:val="16"/>
              </w:rPr>
              <w:t>Weak</w:t>
            </w:r>
          </w:p>
        </w:tc>
      </w:tr>
      <w:tr w:rsidR="00303E2E" w:rsidRPr="00EF579E" w14:paraId="0E8572E2" w14:textId="77777777" w:rsidTr="004E6FFD">
        <w:trPr>
          <w:trHeight w:val="288"/>
          <w:jc w:val="center"/>
        </w:trPr>
        <w:tc>
          <w:tcPr>
            <w:tcW w:w="1831" w:type="dxa"/>
            <w:vAlign w:val="center"/>
          </w:tcPr>
          <w:p w14:paraId="71D54534" w14:textId="77777777" w:rsidR="00303E2E" w:rsidRPr="00EF579E" w:rsidRDefault="00303E2E" w:rsidP="00164487">
            <w:pPr>
              <w:jc w:val="center"/>
              <w:rPr>
                <w:sz w:val="16"/>
                <w:szCs w:val="16"/>
              </w:rPr>
            </w:pPr>
            <w:r w:rsidRPr="00EF579E">
              <w:rPr>
                <w:sz w:val="16"/>
                <w:szCs w:val="16"/>
              </w:rPr>
              <w:t>Candidate Enthusiasm</w:t>
            </w:r>
          </w:p>
        </w:tc>
        <w:tc>
          <w:tcPr>
            <w:tcW w:w="1530" w:type="dxa"/>
            <w:vAlign w:val="center"/>
          </w:tcPr>
          <w:p w14:paraId="1DCCDB1F" w14:textId="77777777" w:rsidR="00303E2E" w:rsidRPr="00EF579E" w:rsidRDefault="00303E2E" w:rsidP="00164487">
            <w:pPr>
              <w:jc w:val="center"/>
              <w:rPr>
                <w:sz w:val="16"/>
                <w:szCs w:val="16"/>
              </w:rPr>
            </w:pPr>
            <w:r w:rsidRPr="00EF579E">
              <w:rPr>
                <w:sz w:val="16"/>
                <w:szCs w:val="16"/>
              </w:rPr>
              <w:t>0.7</w:t>
            </w:r>
          </w:p>
        </w:tc>
        <w:tc>
          <w:tcPr>
            <w:tcW w:w="1655" w:type="dxa"/>
            <w:vAlign w:val="center"/>
          </w:tcPr>
          <w:p w14:paraId="56FEF838" w14:textId="77777777" w:rsidR="00303E2E" w:rsidRPr="00EF579E" w:rsidRDefault="00303E2E" w:rsidP="00164487">
            <w:pPr>
              <w:jc w:val="center"/>
              <w:rPr>
                <w:sz w:val="16"/>
                <w:szCs w:val="16"/>
              </w:rPr>
            </w:pPr>
            <w:r w:rsidRPr="00EF579E">
              <w:rPr>
                <w:sz w:val="16"/>
                <w:szCs w:val="16"/>
              </w:rPr>
              <w:t>Moderate</w:t>
            </w:r>
          </w:p>
        </w:tc>
      </w:tr>
    </w:tbl>
    <w:p w14:paraId="19DAD9EE" w14:textId="63609579" w:rsidR="00B20490" w:rsidRDefault="007606FB" w:rsidP="00881816">
      <w:pPr>
        <w:pStyle w:val="Para"/>
      </w:pPr>
      <w:r>
        <w:br/>
      </w:r>
      <w:r w:rsidR="00303E2E">
        <w:t>Table 7 shows that</w:t>
      </w:r>
      <w:r w:rsidR="00303E2E" w:rsidRPr="00046AE6">
        <w:t xml:space="preserve"> the agreement level between the </w:t>
      </w:r>
      <w:r w:rsidR="00303E2E">
        <w:t>P</w:t>
      </w:r>
      <w:r w:rsidR="00303E2E" w:rsidRPr="00046AE6">
        <w:t>rototype’s predictions and the domain expert’s labels is Moderate for the criteria Leadership Ability and Candidate Enthusiasm. On the other hand, the agreement level is Weak for the criterion Communication Skills.</w:t>
      </w:r>
    </w:p>
    <w:p w14:paraId="7BE73242" w14:textId="38A112A2" w:rsidR="00B20490" w:rsidRPr="0093137A" w:rsidRDefault="001134B8" w:rsidP="004A785F">
      <w:pPr>
        <w:pStyle w:val="Heading2"/>
        <w:jc w:val="both"/>
        <w:rPr>
          <w:rFonts w:ascii="Times New Roman" w:hAnsi="Times New Roman"/>
        </w:rPr>
      </w:pPr>
      <w:r>
        <w:rPr>
          <w:rFonts w:ascii="Times New Roman" w:hAnsi="Times New Roman"/>
        </w:rPr>
        <w:br/>
      </w:r>
      <w:r w:rsidR="00B20490">
        <w:rPr>
          <w:rFonts w:ascii="Times New Roman" w:hAnsi="Times New Roman"/>
        </w:rPr>
        <w:t>6. Conclusion</w:t>
      </w:r>
    </w:p>
    <w:p w14:paraId="04C2F3B5" w14:textId="7887BE95" w:rsidR="006A0060" w:rsidRPr="006A0060" w:rsidRDefault="006A0060" w:rsidP="00881816">
      <w:pPr>
        <w:pStyle w:val="Para"/>
        <w:rPr>
          <w:lang w:val="en-PH"/>
        </w:rPr>
      </w:pPr>
      <w:r w:rsidRPr="054082D7">
        <w:rPr>
          <w:lang w:val="en-PH"/>
        </w:rPr>
        <w:t>For the first specific objective of the study, the researchers conclude that the essential features pertain to psychological processes and frequencies and formants. For the lexical features of all criteria, the most common lexical category was psychological processes, with a percentage distribution of 62% - 68%. As for the prosodic features of all criteria, formants and frequencies are prevalent, with 25% for CS, 37.5% for LA, and 29.1% for CE.</w:t>
      </w:r>
    </w:p>
    <w:p w14:paraId="5A512FDA" w14:textId="0B5328A3" w:rsidR="006A0060" w:rsidRPr="00857253" w:rsidRDefault="007606FB" w:rsidP="00881816">
      <w:pPr>
        <w:pStyle w:val="Para"/>
      </w:pPr>
      <w:r>
        <w:rPr>
          <w:lang w:val="en-PH"/>
        </w:rPr>
        <w:br/>
      </w:r>
      <w:r w:rsidR="006A0060" w:rsidRPr="006A0060">
        <w:rPr>
          <w:lang w:val="en-PH"/>
        </w:rPr>
        <w:t xml:space="preserve">To measure the effect of translating Tagalog words into English to capture their lexemes for this study’s bilingual data, a separate dataset was created that treated Tagalog words as noise. It was trained to a separate set of models. The results were compared to the metrics of those models trained with the inclusion of translated Tagalog words. The models that treated Tagalog words as noise showed poor accuracy and F1-score values and poor overall generalization due to the significant differences in their training and testing results. Therefore, </w:t>
      </w:r>
      <w:r w:rsidR="006A0060" w:rsidRPr="006A0060">
        <w:t>capturing the lexemes from Tagalog words through translation is essential for the models to avoid overfitting, have similar predictions on the study’s bilingual interview data, and have better generalization.</w:t>
      </w:r>
    </w:p>
    <w:p w14:paraId="2A781865" w14:textId="104ABB5A" w:rsidR="006A0060" w:rsidRPr="006A0060" w:rsidRDefault="007606FB" w:rsidP="00881816">
      <w:pPr>
        <w:pStyle w:val="Para"/>
        <w:rPr>
          <w:lang w:val="en-PH"/>
        </w:rPr>
      </w:pPr>
      <w:r>
        <w:rPr>
          <w:lang w:val="en-PH"/>
        </w:rPr>
        <w:br/>
      </w:r>
      <w:r w:rsidR="006A0060" w:rsidRPr="006A0060">
        <w:rPr>
          <w:lang w:val="en-PH"/>
        </w:rPr>
        <w:t>For the second specific objective, the researchers conclude that removing momentary mistakes and personal information negatively affected the performance of the models. This suggests that features about momentary mistakes and personal information are relevant to the candidate's overall performance during an interview.</w:t>
      </w:r>
    </w:p>
    <w:p w14:paraId="6F4A8956" w14:textId="1E021FC6" w:rsidR="00EC641A" w:rsidRDefault="007606FB" w:rsidP="00881816">
      <w:pPr>
        <w:pStyle w:val="Para"/>
        <w:rPr>
          <w:b/>
          <w:szCs w:val="24"/>
        </w:rPr>
      </w:pPr>
      <w:r>
        <w:rPr>
          <w:lang w:val="en-PH"/>
        </w:rPr>
        <w:br/>
      </w:r>
      <w:r w:rsidR="006A0060" w:rsidRPr="006A0060">
        <w:rPr>
          <w:lang w:val="en-PH"/>
        </w:rPr>
        <w:t>For the third specific objective, the researchers</w:t>
      </w:r>
      <w:r w:rsidR="006A0060" w:rsidRPr="006A0060">
        <w:t xml:space="preserve"> conclude that the algorithms which provided the optimal results in predicting interview performance scores concerning this study’s datasets and their features were LDA</w:t>
      </w:r>
      <w:r w:rsidR="001C2EE6">
        <w:t xml:space="preserve"> (for Leadership Ability)</w:t>
      </w:r>
      <w:r w:rsidR="006A0060" w:rsidRPr="006A0060">
        <w:t>, SVM</w:t>
      </w:r>
      <w:r w:rsidR="0094569A">
        <w:t xml:space="preserve"> </w:t>
      </w:r>
      <w:r w:rsidR="001C2EE6">
        <w:t>(for</w:t>
      </w:r>
      <w:r w:rsidR="00C774D5">
        <w:t xml:space="preserve"> Communication Skills)</w:t>
      </w:r>
      <w:r w:rsidR="006A0060" w:rsidRPr="006A0060">
        <w:t>, and Random Forest</w:t>
      </w:r>
      <w:r w:rsidR="00C774D5">
        <w:t xml:space="preserve"> (for</w:t>
      </w:r>
      <w:r w:rsidR="00AD434C">
        <w:t xml:space="preserve"> Candidate Enthusiasm)</w:t>
      </w:r>
      <w:r w:rsidR="006A0060" w:rsidRPr="006A0060">
        <w:t>.</w:t>
      </w:r>
      <w:r w:rsidR="006A0060" w:rsidRPr="006A0060">
        <w:rPr>
          <w:lang w:val="en-PH"/>
        </w:rPr>
        <w:t xml:space="preserve"> The Prototype’s Kappa validity test results also show that using shorter interview recordings may result in predictions that exhibit weaker agreement levels. To further improve these models’ predictions over unseen data, better convergence between training and testing performances, and stronger agreement levels in Kappa validity tests, adding more interview samples (varying in duration and context) to the datasets is preferable for future attempts.</w:t>
      </w:r>
    </w:p>
    <w:p w14:paraId="6B7DEFF9" w14:textId="77777777" w:rsidR="008B0E99" w:rsidRDefault="008B0E99" w:rsidP="003F1CB7">
      <w:pPr>
        <w:spacing w:before="240"/>
        <w:jc w:val="both"/>
        <w:rPr>
          <w:b/>
          <w:szCs w:val="20"/>
          <w:lang w:eastAsia="ko-KR"/>
        </w:rPr>
      </w:pPr>
      <w:r>
        <w:rPr>
          <w:b/>
          <w:szCs w:val="20"/>
          <w:lang w:eastAsia="ko-KR"/>
        </w:rPr>
        <w:t xml:space="preserve">References </w:t>
      </w:r>
    </w:p>
    <w:p w14:paraId="0249AB4D" w14:textId="77777777" w:rsidR="005723A5" w:rsidRDefault="005723A5" w:rsidP="004A785F">
      <w:pPr>
        <w:autoSpaceDE w:val="0"/>
        <w:autoSpaceDN w:val="0"/>
        <w:adjustRightInd w:val="0"/>
        <w:ind w:left="360" w:hanging="360"/>
        <w:jc w:val="both"/>
        <w:rPr>
          <w:sz w:val="20"/>
          <w:szCs w:val="20"/>
        </w:rPr>
      </w:pPr>
    </w:p>
    <w:p w14:paraId="13DD2B1E" w14:textId="54F3B131" w:rsidR="00E10F5E" w:rsidRDefault="00E10F5E" w:rsidP="00E10F5E">
      <w:pPr>
        <w:autoSpaceDE w:val="0"/>
        <w:autoSpaceDN w:val="0"/>
        <w:adjustRightInd w:val="0"/>
        <w:ind w:left="360" w:hanging="360"/>
        <w:jc w:val="both"/>
        <w:rPr>
          <w:sz w:val="20"/>
          <w:szCs w:val="20"/>
        </w:rPr>
      </w:pPr>
      <w:proofErr w:type="spellStart"/>
      <w:r w:rsidRPr="005723A5">
        <w:rPr>
          <w:sz w:val="20"/>
          <w:szCs w:val="20"/>
        </w:rPr>
        <w:t>Ayada</w:t>
      </w:r>
      <w:proofErr w:type="spellEnd"/>
      <w:r w:rsidRPr="005723A5">
        <w:rPr>
          <w:sz w:val="20"/>
          <w:szCs w:val="20"/>
        </w:rPr>
        <w:t>, M.</w:t>
      </w:r>
      <w:r>
        <w:rPr>
          <w:sz w:val="20"/>
          <w:szCs w:val="20"/>
        </w:rPr>
        <w:t xml:space="preserve">, </w:t>
      </w:r>
      <w:r w:rsidRPr="005723A5">
        <w:rPr>
          <w:sz w:val="20"/>
          <w:szCs w:val="20"/>
        </w:rPr>
        <w:t>Bilingualism and Employability</w:t>
      </w:r>
      <w:r>
        <w:rPr>
          <w:sz w:val="20"/>
          <w:szCs w:val="20"/>
        </w:rPr>
        <w:t xml:space="preserve">, </w:t>
      </w:r>
      <w:r w:rsidR="00CE455F">
        <w:rPr>
          <w:sz w:val="20"/>
          <w:szCs w:val="20"/>
        </w:rPr>
        <w:t>2018</w:t>
      </w:r>
      <w:r w:rsidRPr="005723A5">
        <w:rPr>
          <w:sz w:val="20"/>
          <w:szCs w:val="20"/>
        </w:rPr>
        <w:t>.</w:t>
      </w:r>
    </w:p>
    <w:p w14:paraId="42F8521C" w14:textId="556436D3" w:rsidR="00545648" w:rsidRDefault="00545648" w:rsidP="00545648">
      <w:pPr>
        <w:autoSpaceDE w:val="0"/>
        <w:autoSpaceDN w:val="0"/>
        <w:adjustRightInd w:val="0"/>
        <w:ind w:left="360" w:hanging="360"/>
        <w:jc w:val="both"/>
        <w:rPr>
          <w:sz w:val="20"/>
          <w:szCs w:val="20"/>
        </w:rPr>
      </w:pPr>
      <w:proofErr w:type="spellStart"/>
      <w:r w:rsidRPr="005723A5">
        <w:rPr>
          <w:sz w:val="20"/>
          <w:szCs w:val="20"/>
        </w:rPr>
        <w:t>Blagus</w:t>
      </w:r>
      <w:proofErr w:type="spellEnd"/>
      <w:r w:rsidRPr="005723A5">
        <w:rPr>
          <w:sz w:val="20"/>
          <w:szCs w:val="20"/>
        </w:rPr>
        <w:t xml:space="preserve">, R. and </w:t>
      </w:r>
      <w:proofErr w:type="spellStart"/>
      <w:r w:rsidRPr="005723A5">
        <w:rPr>
          <w:sz w:val="20"/>
          <w:szCs w:val="20"/>
        </w:rPr>
        <w:t>Lusa</w:t>
      </w:r>
      <w:proofErr w:type="spellEnd"/>
      <w:r w:rsidRPr="005723A5">
        <w:rPr>
          <w:sz w:val="20"/>
          <w:szCs w:val="20"/>
        </w:rPr>
        <w:t>, L.</w:t>
      </w:r>
      <w:r>
        <w:rPr>
          <w:sz w:val="20"/>
          <w:szCs w:val="20"/>
        </w:rPr>
        <w:t xml:space="preserve">, </w:t>
      </w:r>
      <w:r w:rsidRPr="005723A5">
        <w:rPr>
          <w:sz w:val="20"/>
          <w:szCs w:val="20"/>
        </w:rPr>
        <w:t>SMOTE for high-dimensional class-imbalanced data</w:t>
      </w:r>
      <w:r>
        <w:rPr>
          <w:sz w:val="20"/>
          <w:szCs w:val="20"/>
        </w:rPr>
        <w:t xml:space="preserve">, </w:t>
      </w:r>
      <w:r w:rsidRPr="00C56CD3">
        <w:rPr>
          <w:i/>
          <w:iCs/>
          <w:sz w:val="20"/>
          <w:szCs w:val="20"/>
        </w:rPr>
        <w:t>BMC Bioinformatics</w:t>
      </w:r>
      <w:r>
        <w:rPr>
          <w:sz w:val="20"/>
          <w:szCs w:val="20"/>
        </w:rPr>
        <w:t xml:space="preserve">, vol. </w:t>
      </w:r>
      <w:r w:rsidRPr="005723A5">
        <w:rPr>
          <w:sz w:val="20"/>
          <w:szCs w:val="20"/>
        </w:rPr>
        <w:t xml:space="preserve">14, </w:t>
      </w:r>
      <w:r>
        <w:rPr>
          <w:sz w:val="20"/>
          <w:szCs w:val="20"/>
        </w:rPr>
        <w:t xml:space="preserve">no. </w:t>
      </w:r>
      <w:r w:rsidRPr="005723A5">
        <w:rPr>
          <w:sz w:val="20"/>
          <w:szCs w:val="20"/>
        </w:rPr>
        <w:t>106</w:t>
      </w:r>
      <w:r>
        <w:rPr>
          <w:sz w:val="20"/>
          <w:szCs w:val="20"/>
        </w:rPr>
        <w:t xml:space="preserve">, </w:t>
      </w:r>
      <w:r w:rsidRPr="005723A5">
        <w:rPr>
          <w:sz w:val="20"/>
          <w:szCs w:val="20"/>
        </w:rPr>
        <w:t>2013.</w:t>
      </w:r>
    </w:p>
    <w:p w14:paraId="6C47DD30" w14:textId="79AA431A" w:rsidR="005723A5" w:rsidRDefault="00C27C9A" w:rsidP="005723A5">
      <w:pPr>
        <w:autoSpaceDE w:val="0"/>
        <w:autoSpaceDN w:val="0"/>
        <w:adjustRightInd w:val="0"/>
        <w:ind w:left="360" w:hanging="360"/>
        <w:jc w:val="both"/>
        <w:rPr>
          <w:sz w:val="20"/>
          <w:szCs w:val="20"/>
        </w:rPr>
      </w:pPr>
      <w:r w:rsidRPr="005723A5">
        <w:rPr>
          <w:sz w:val="20"/>
          <w:szCs w:val="20"/>
        </w:rPr>
        <w:t>Daisuke, O.</w:t>
      </w:r>
      <w:r>
        <w:rPr>
          <w:sz w:val="20"/>
          <w:szCs w:val="20"/>
        </w:rPr>
        <w:t xml:space="preserve">, </w:t>
      </w:r>
      <w:r w:rsidR="005723A5" w:rsidRPr="005723A5">
        <w:rPr>
          <w:sz w:val="20"/>
          <w:szCs w:val="20"/>
        </w:rPr>
        <w:t xml:space="preserve">Kiyoshi, T., </w:t>
      </w:r>
      <w:r>
        <w:rPr>
          <w:sz w:val="20"/>
          <w:szCs w:val="20"/>
        </w:rPr>
        <w:t xml:space="preserve">and </w:t>
      </w:r>
      <w:r w:rsidR="005723A5" w:rsidRPr="005723A5">
        <w:rPr>
          <w:sz w:val="20"/>
          <w:szCs w:val="20"/>
        </w:rPr>
        <w:t>Norihiko, O.</w:t>
      </w:r>
      <w:r w:rsidR="00644D6C">
        <w:rPr>
          <w:sz w:val="20"/>
          <w:szCs w:val="20"/>
        </w:rPr>
        <w:t xml:space="preserve">, </w:t>
      </w:r>
      <w:r w:rsidR="005723A5" w:rsidRPr="005723A5">
        <w:rPr>
          <w:sz w:val="20"/>
          <w:szCs w:val="20"/>
        </w:rPr>
        <w:t>Interview Decision-Making by HR Practitioners: Statistical Policy-Capturing of Entry-Level Applicants</w:t>
      </w:r>
      <w:r w:rsidR="00644D6C">
        <w:rPr>
          <w:sz w:val="20"/>
          <w:szCs w:val="20"/>
        </w:rPr>
        <w:t>,</w:t>
      </w:r>
      <w:r w:rsidR="005723A5" w:rsidRPr="005723A5">
        <w:rPr>
          <w:sz w:val="20"/>
          <w:szCs w:val="20"/>
        </w:rPr>
        <w:t xml:space="preserve"> </w:t>
      </w:r>
      <w:r w:rsidR="005723A5" w:rsidRPr="00721D02">
        <w:rPr>
          <w:i/>
          <w:sz w:val="20"/>
          <w:szCs w:val="20"/>
        </w:rPr>
        <w:t>International Conference on Research in Human Resource Management</w:t>
      </w:r>
      <w:r w:rsidR="00644D6C">
        <w:rPr>
          <w:sz w:val="20"/>
          <w:szCs w:val="20"/>
        </w:rPr>
        <w:t>,</w:t>
      </w:r>
      <w:r w:rsidR="00A347F6">
        <w:rPr>
          <w:sz w:val="20"/>
          <w:szCs w:val="20"/>
        </w:rPr>
        <w:t xml:space="preserve"> </w:t>
      </w:r>
      <w:r w:rsidR="005723A5" w:rsidRPr="005723A5">
        <w:rPr>
          <w:sz w:val="20"/>
          <w:szCs w:val="20"/>
        </w:rPr>
        <w:t>London, United Kingdom, March 7 – 9</w:t>
      </w:r>
      <w:r w:rsidR="00A347F6">
        <w:rPr>
          <w:sz w:val="20"/>
          <w:szCs w:val="20"/>
        </w:rPr>
        <w:t>,</w:t>
      </w:r>
      <w:r w:rsidR="005723A5" w:rsidRPr="005723A5">
        <w:rPr>
          <w:sz w:val="20"/>
          <w:szCs w:val="20"/>
        </w:rPr>
        <w:t xml:space="preserve"> 2019</w:t>
      </w:r>
      <w:r w:rsidR="00A347F6">
        <w:rPr>
          <w:sz w:val="20"/>
          <w:szCs w:val="20"/>
        </w:rPr>
        <w:t>.</w:t>
      </w:r>
    </w:p>
    <w:p w14:paraId="06F5B494" w14:textId="3DA9752C" w:rsidR="00927ADB" w:rsidRDefault="00927ADB" w:rsidP="00927ADB">
      <w:pPr>
        <w:autoSpaceDE w:val="0"/>
        <w:autoSpaceDN w:val="0"/>
        <w:adjustRightInd w:val="0"/>
        <w:ind w:left="360" w:hanging="360"/>
        <w:jc w:val="both"/>
        <w:rPr>
          <w:sz w:val="20"/>
          <w:szCs w:val="20"/>
        </w:rPr>
      </w:pPr>
      <w:r w:rsidRPr="005723A5">
        <w:rPr>
          <w:sz w:val="20"/>
          <w:szCs w:val="20"/>
        </w:rPr>
        <w:t xml:space="preserve">Das, R., </w:t>
      </w:r>
      <w:proofErr w:type="spellStart"/>
      <w:r w:rsidRPr="005723A5">
        <w:rPr>
          <w:sz w:val="20"/>
          <w:szCs w:val="20"/>
        </w:rPr>
        <w:t>Jayagopi</w:t>
      </w:r>
      <w:proofErr w:type="spellEnd"/>
      <w:r w:rsidRPr="005723A5">
        <w:rPr>
          <w:sz w:val="20"/>
          <w:szCs w:val="20"/>
        </w:rPr>
        <w:t>, D.B.</w:t>
      </w:r>
      <w:r>
        <w:rPr>
          <w:sz w:val="20"/>
          <w:szCs w:val="20"/>
        </w:rPr>
        <w:t xml:space="preserve">, </w:t>
      </w:r>
      <w:r w:rsidRPr="005723A5">
        <w:rPr>
          <w:sz w:val="20"/>
          <w:szCs w:val="20"/>
        </w:rPr>
        <w:t xml:space="preserve">Nambiar, S.K., </w:t>
      </w:r>
      <w:r>
        <w:rPr>
          <w:sz w:val="20"/>
          <w:szCs w:val="20"/>
        </w:rPr>
        <w:t xml:space="preserve">and </w:t>
      </w:r>
      <w:r w:rsidRPr="005723A5">
        <w:rPr>
          <w:sz w:val="20"/>
          <w:szCs w:val="20"/>
        </w:rPr>
        <w:t>Rasipuram, S., Automatic Generation of Actionable Feedback towards Improving Social Competency in Job Interviews</w:t>
      </w:r>
      <w:r>
        <w:rPr>
          <w:sz w:val="20"/>
          <w:szCs w:val="20"/>
        </w:rPr>
        <w:t xml:space="preserve">, </w:t>
      </w:r>
      <w:r w:rsidRPr="00721D02">
        <w:rPr>
          <w:i/>
          <w:sz w:val="20"/>
          <w:szCs w:val="20"/>
        </w:rPr>
        <w:t>Proceedings of 1st ACM SIGCHI International Workshop on Multimodal Interaction for Education</w:t>
      </w:r>
      <w:r>
        <w:rPr>
          <w:sz w:val="20"/>
          <w:szCs w:val="20"/>
        </w:rPr>
        <w:t>,</w:t>
      </w:r>
      <w:r w:rsidRPr="005723A5">
        <w:rPr>
          <w:sz w:val="20"/>
          <w:szCs w:val="20"/>
        </w:rPr>
        <w:t xml:space="preserve"> </w:t>
      </w:r>
      <w:r w:rsidR="00AA25CF">
        <w:rPr>
          <w:sz w:val="20"/>
          <w:szCs w:val="20"/>
        </w:rPr>
        <w:t xml:space="preserve">pp. </w:t>
      </w:r>
      <w:r w:rsidR="00AA25CF" w:rsidRPr="005723A5">
        <w:rPr>
          <w:sz w:val="20"/>
          <w:szCs w:val="20"/>
        </w:rPr>
        <w:t>53 – 59</w:t>
      </w:r>
      <w:r w:rsidR="00AA25CF">
        <w:rPr>
          <w:sz w:val="20"/>
          <w:szCs w:val="20"/>
        </w:rPr>
        <w:t xml:space="preserve">, </w:t>
      </w:r>
      <w:r w:rsidRPr="005723A5">
        <w:rPr>
          <w:sz w:val="20"/>
          <w:szCs w:val="20"/>
        </w:rPr>
        <w:t>Glasgow, UK, 2017.</w:t>
      </w:r>
    </w:p>
    <w:p w14:paraId="224B2636" w14:textId="324DABD3" w:rsidR="00927ADB" w:rsidRDefault="00C8297E" w:rsidP="00927ADB">
      <w:pPr>
        <w:autoSpaceDE w:val="0"/>
        <w:autoSpaceDN w:val="0"/>
        <w:adjustRightInd w:val="0"/>
        <w:ind w:left="360" w:hanging="360"/>
        <w:jc w:val="both"/>
        <w:rPr>
          <w:sz w:val="20"/>
          <w:szCs w:val="20"/>
        </w:rPr>
      </w:pPr>
      <w:r w:rsidRPr="005723A5">
        <w:rPr>
          <w:sz w:val="20"/>
          <w:szCs w:val="20"/>
        </w:rPr>
        <w:t>Das, R.,</w:t>
      </w:r>
      <w:r>
        <w:rPr>
          <w:sz w:val="20"/>
          <w:szCs w:val="20"/>
        </w:rPr>
        <w:t xml:space="preserve"> </w:t>
      </w:r>
      <w:proofErr w:type="spellStart"/>
      <w:r w:rsidRPr="005723A5">
        <w:rPr>
          <w:sz w:val="20"/>
          <w:szCs w:val="20"/>
        </w:rPr>
        <w:t>Jayagopi</w:t>
      </w:r>
      <w:proofErr w:type="spellEnd"/>
      <w:r w:rsidRPr="005723A5">
        <w:rPr>
          <w:sz w:val="20"/>
          <w:szCs w:val="20"/>
        </w:rPr>
        <w:t xml:space="preserve">, D.B., Pooja, R., </w:t>
      </w:r>
      <w:r w:rsidR="00402D35">
        <w:rPr>
          <w:sz w:val="20"/>
          <w:szCs w:val="20"/>
        </w:rPr>
        <w:t xml:space="preserve">and </w:t>
      </w:r>
      <w:r w:rsidRPr="005723A5">
        <w:rPr>
          <w:sz w:val="20"/>
          <w:szCs w:val="20"/>
        </w:rPr>
        <w:t>Rasipuram, S., Automatic Assessment of Communication Skill in Non-conventional Interview Settings: A Comparative Study</w:t>
      </w:r>
      <w:r w:rsidR="00402D35">
        <w:rPr>
          <w:sz w:val="20"/>
          <w:szCs w:val="20"/>
        </w:rPr>
        <w:t xml:space="preserve">, </w:t>
      </w:r>
      <w:r w:rsidRPr="00721D02">
        <w:rPr>
          <w:i/>
          <w:sz w:val="20"/>
          <w:szCs w:val="20"/>
        </w:rPr>
        <w:t>Proceedings of 19th ACM International Conference on Multimodal Interaction</w:t>
      </w:r>
      <w:r w:rsidR="00402D35">
        <w:rPr>
          <w:sz w:val="20"/>
          <w:szCs w:val="20"/>
        </w:rPr>
        <w:t>,</w:t>
      </w:r>
      <w:r w:rsidRPr="005723A5">
        <w:rPr>
          <w:sz w:val="20"/>
          <w:szCs w:val="20"/>
        </w:rPr>
        <w:t xml:space="preserve"> </w:t>
      </w:r>
      <w:r w:rsidR="00402D35">
        <w:rPr>
          <w:sz w:val="20"/>
          <w:szCs w:val="20"/>
        </w:rPr>
        <w:t xml:space="preserve">pp. </w:t>
      </w:r>
      <w:r w:rsidR="00402D35" w:rsidRPr="005723A5">
        <w:rPr>
          <w:sz w:val="20"/>
          <w:szCs w:val="20"/>
        </w:rPr>
        <w:t>221 – 229</w:t>
      </w:r>
      <w:r w:rsidR="00402D35">
        <w:rPr>
          <w:sz w:val="20"/>
          <w:szCs w:val="20"/>
        </w:rPr>
        <w:t xml:space="preserve">, </w:t>
      </w:r>
      <w:r w:rsidRPr="005723A5">
        <w:rPr>
          <w:sz w:val="20"/>
          <w:szCs w:val="20"/>
        </w:rPr>
        <w:t>New York, USA, 2017.</w:t>
      </w:r>
    </w:p>
    <w:p w14:paraId="33E44B60" w14:textId="31D4D65E" w:rsidR="00974DF2" w:rsidRDefault="00974DF2" w:rsidP="00974DF2">
      <w:pPr>
        <w:autoSpaceDE w:val="0"/>
        <w:autoSpaceDN w:val="0"/>
        <w:adjustRightInd w:val="0"/>
        <w:ind w:left="360" w:hanging="360"/>
        <w:jc w:val="both"/>
        <w:rPr>
          <w:sz w:val="20"/>
          <w:szCs w:val="20"/>
        </w:rPr>
      </w:pPr>
      <w:r w:rsidRPr="005723A5">
        <w:rPr>
          <w:sz w:val="20"/>
          <w:szCs w:val="20"/>
        </w:rPr>
        <w:t xml:space="preserve">Gildea, D., Hoque, M.E., </w:t>
      </w:r>
      <w:proofErr w:type="spellStart"/>
      <w:r w:rsidRPr="005723A5">
        <w:rPr>
          <w:sz w:val="20"/>
          <w:szCs w:val="20"/>
        </w:rPr>
        <w:t>Naim</w:t>
      </w:r>
      <w:proofErr w:type="spellEnd"/>
      <w:r w:rsidRPr="005723A5">
        <w:rPr>
          <w:sz w:val="20"/>
          <w:szCs w:val="20"/>
        </w:rPr>
        <w:t xml:space="preserve">, I., </w:t>
      </w:r>
      <w:r>
        <w:rPr>
          <w:sz w:val="20"/>
          <w:szCs w:val="20"/>
        </w:rPr>
        <w:t xml:space="preserve">and </w:t>
      </w:r>
      <w:r w:rsidRPr="005723A5">
        <w:rPr>
          <w:sz w:val="20"/>
          <w:szCs w:val="20"/>
        </w:rPr>
        <w:t>Tanveer, I., Automated Analysis and Prediction of Job Interview Performance</w:t>
      </w:r>
      <w:r w:rsidR="00D50284">
        <w:rPr>
          <w:sz w:val="20"/>
          <w:szCs w:val="20"/>
        </w:rPr>
        <w:t xml:space="preserve">, </w:t>
      </w:r>
      <w:r w:rsidRPr="00721D02">
        <w:rPr>
          <w:i/>
          <w:sz w:val="20"/>
          <w:szCs w:val="20"/>
        </w:rPr>
        <w:t>IEEE Transactions on Affective Computing</w:t>
      </w:r>
      <w:r w:rsidR="00D50284">
        <w:rPr>
          <w:sz w:val="20"/>
          <w:szCs w:val="20"/>
        </w:rPr>
        <w:t>, vol.</w:t>
      </w:r>
      <w:r w:rsidRPr="005723A5">
        <w:rPr>
          <w:sz w:val="20"/>
          <w:szCs w:val="20"/>
        </w:rPr>
        <w:t xml:space="preserve"> 9, </w:t>
      </w:r>
      <w:r w:rsidR="00D50284">
        <w:rPr>
          <w:sz w:val="20"/>
          <w:szCs w:val="20"/>
        </w:rPr>
        <w:t xml:space="preserve">no. </w:t>
      </w:r>
      <w:r w:rsidRPr="005723A5">
        <w:rPr>
          <w:sz w:val="20"/>
          <w:szCs w:val="20"/>
        </w:rPr>
        <w:t>2</w:t>
      </w:r>
      <w:r w:rsidR="00D50284">
        <w:rPr>
          <w:sz w:val="20"/>
          <w:szCs w:val="20"/>
        </w:rPr>
        <w:t xml:space="preserve">, pp. </w:t>
      </w:r>
      <w:r w:rsidRPr="005723A5">
        <w:rPr>
          <w:sz w:val="20"/>
          <w:szCs w:val="20"/>
        </w:rPr>
        <w:t>191 – 204</w:t>
      </w:r>
      <w:r w:rsidR="00D50284">
        <w:rPr>
          <w:sz w:val="20"/>
          <w:szCs w:val="20"/>
        </w:rPr>
        <w:t>, 2018</w:t>
      </w:r>
      <w:r w:rsidRPr="005723A5">
        <w:rPr>
          <w:sz w:val="20"/>
          <w:szCs w:val="20"/>
        </w:rPr>
        <w:t>.</w:t>
      </w:r>
    </w:p>
    <w:p w14:paraId="4B9FE52A" w14:textId="134B1285" w:rsidR="0031791E" w:rsidRDefault="0031791E" w:rsidP="00974DF2">
      <w:pPr>
        <w:autoSpaceDE w:val="0"/>
        <w:autoSpaceDN w:val="0"/>
        <w:adjustRightInd w:val="0"/>
        <w:ind w:left="360" w:hanging="360"/>
        <w:jc w:val="both"/>
        <w:rPr>
          <w:sz w:val="20"/>
          <w:szCs w:val="20"/>
        </w:rPr>
      </w:pPr>
      <w:r w:rsidRPr="005723A5">
        <w:rPr>
          <w:sz w:val="20"/>
          <w:szCs w:val="20"/>
        </w:rPr>
        <w:t>Guthrie, L.</w:t>
      </w:r>
      <w:r>
        <w:rPr>
          <w:sz w:val="20"/>
          <w:szCs w:val="20"/>
        </w:rPr>
        <w:t>,</w:t>
      </w:r>
      <w:r w:rsidR="00F625A0">
        <w:rPr>
          <w:sz w:val="20"/>
          <w:szCs w:val="20"/>
        </w:rPr>
        <w:t xml:space="preserve"> Pustejovs</w:t>
      </w:r>
      <w:r w:rsidR="007909CE">
        <w:rPr>
          <w:sz w:val="20"/>
          <w:szCs w:val="20"/>
        </w:rPr>
        <w:t xml:space="preserve">ky, J., </w:t>
      </w:r>
      <w:r w:rsidR="009D47EA">
        <w:rPr>
          <w:sz w:val="20"/>
          <w:szCs w:val="20"/>
        </w:rPr>
        <w:t xml:space="preserve">Wilks, Y., and </w:t>
      </w:r>
      <w:proofErr w:type="spellStart"/>
      <w:r w:rsidR="00D81672">
        <w:rPr>
          <w:sz w:val="20"/>
          <w:szCs w:val="20"/>
        </w:rPr>
        <w:t>Slator</w:t>
      </w:r>
      <w:proofErr w:type="spellEnd"/>
      <w:r w:rsidR="00D81672">
        <w:rPr>
          <w:sz w:val="20"/>
          <w:szCs w:val="20"/>
        </w:rPr>
        <w:t>, B.M.,</w:t>
      </w:r>
      <w:r w:rsidRPr="005723A5">
        <w:rPr>
          <w:sz w:val="20"/>
          <w:szCs w:val="20"/>
        </w:rPr>
        <w:t xml:space="preserve"> The role of lexicons in natural language processing</w:t>
      </w:r>
      <w:r w:rsidR="003B0C33">
        <w:rPr>
          <w:sz w:val="20"/>
          <w:szCs w:val="20"/>
        </w:rPr>
        <w:t>,</w:t>
      </w:r>
      <w:r w:rsidRPr="005723A5">
        <w:rPr>
          <w:sz w:val="20"/>
          <w:szCs w:val="20"/>
        </w:rPr>
        <w:t xml:space="preserve"> </w:t>
      </w:r>
      <w:proofErr w:type="spellStart"/>
      <w:r w:rsidRPr="00721D02">
        <w:rPr>
          <w:i/>
          <w:sz w:val="20"/>
          <w:szCs w:val="20"/>
        </w:rPr>
        <w:t>Commun</w:t>
      </w:r>
      <w:proofErr w:type="spellEnd"/>
      <w:r w:rsidRPr="00721D02">
        <w:rPr>
          <w:i/>
          <w:sz w:val="20"/>
          <w:szCs w:val="20"/>
        </w:rPr>
        <w:t>. ACM</w:t>
      </w:r>
      <w:r w:rsidR="00890F20">
        <w:rPr>
          <w:sz w:val="20"/>
          <w:szCs w:val="20"/>
        </w:rPr>
        <w:t>, vol.</w:t>
      </w:r>
      <w:r w:rsidRPr="005723A5">
        <w:rPr>
          <w:sz w:val="20"/>
          <w:szCs w:val="20"/>
        </w:rPr>
        <w:t xml:space="preserve"> 39, </w:t>
      </w:r>
      <w:r w:rsidR="00890F20">
        <w:rPr>
          <w:sz w:val="20"/>
          <w:szCs w:val="20"/>
        </w:rPr>
        <w:t xml:space="preserve">no. </w:t>
      </w:r>
      <w:r w:rsidRPr="005723A5">
        <w:rPr>
          <w:sz w:val="20"/>
          <w:szCs w:val="20"/>
        </w:rPr>
        <w:t>1</w:t>
      </w:r>
      <w:r w:rsidR="00BE2CC2">
        <w:rPr>
          <w:sz w:val="20"/>
          <w:szCs w:val="20"/>
        </w:rPr>
        <w:t xml:space="preserve">, pp. </w:t>
      </w:r>
      <w:r w:rsidR="00BE2CC2" w:rsidRPr="005723A5">
        <w:rPr>
          <w:sz w:val="20"/>
          <w:szCs w:val="20"/>
        </w:rPr>
        <w:t xml:space="preserve">63 </w:t>
      </w:r>
      <w:r w:rsidR="00BE2CC2">
        <w:rPr>
          <w:sz w:val="20"/>
          <w:szCs w:val="20"/>
        </w:rPr>
        <w:t>–</w:t>
      </w:r>
      <w:r w:rsidR="00BE2CC2" w:rsidRPr="005723A5">
        <w:rPr>
          <w:sz w:val="20"/>
          <w:szCs w:val="20"/>
        </w:rPr>
        <w:t xml:space="preserve"> 72</w:t>
      </w:r>
      <w:r w:rsidR="006C708A">
        <w:rPr>
          <w:sz w:val="20"/>
          <w:szCs w:val="20"/>
        </w:rPr>
        <w:t>,</w:t>
      </w:r>
      <w:r w:rsidRPr="005723A5">
        <w:rPr>
          <w:sz w:val="20"/>
          <w:szCs w:val="20"/>
        </w:rPr>
        <w:t xml:space="preserve"> January 1996.</w:t>
      </w:r>
    </w:p>
    <w:p w14:paraId="7C276824" w14:textId="0E9870A8" w:rsidR="00CE455F" w:rsidRDefault="00CE455F" w:rsidP="00CE455F">
      <w:pPr>
        <w:autoSpaceDE w:val="0"/>
        <w:autoSpaceDN w:val="0"/>
        <w:adjustRightInd w:val="0"/>
        <w:ind w:left="360" w:hanging="360"/>
        <w:jc w:val="both"/>
        <w:rPr>
          <w:sz w:val="20"/>
          <w:szCs w:val="20"/>
        </w:rPr>
      </w:pPr>
      <w:proofErr w:type="spellStart"/>
      <w:r w:rsidRPr="005723A5">
        <w:rPr>
          <w:sz w:val="20"/>
          <w:szCs w:val="20"/>
        </w:rPr>
        <w:t>Halai</w:t>
      </w:r>
      <w:proofErr w:type="spellEnd"/>
      <w:r w:rsidRPr="005723A5">
        <w:rPr>
          <w:sz w:val="20"/>
          <w:szCs w:val="20"/>
        </w:rPr>
        <w:t>, N</w:t>
      </w:r>
      <w:r>
        <w:rPr>
          <w:sz w:val="20"/>
          <w:szCs w:val="20"/>
        </w:rPr>
        <w:t xml:space="preserve">., </w:t>
      </w:r>
      <w:r w:rsidRPr="005723A5">
        <w:rPr>
          <w:sz w:val="20"/>
          <w:szCs w:val="20"/>
        </w:rPr>
        <w:t>Making Use of Bilingual Interview Data: Some Experiences from the Field</w:t>
      </w:r>
      <w:r>
        <w:rPr>
          <w:sz w:val="20"/>
          <w:szCs w:val="20"/>
        </w:rPr>
        <w:t xml:space="preserve">, Available: </w:t>
      </w:r>
      <w:r w:rsidRPr="002344B8">
        <w:rPr>
          <w:sz w:val="20"/>
          <w:szCs w:val="20"/>
        </w:rPr>
        <w:t>https://www.researchgate.net/publication/265061773_What_are_parallel_and_comparable_corpora_and_how_can_we_use_them</w:t>
      </w:r>
      <w:r>
        <w:rPr>
          <w:sz w:val="20"/>
          <w:szCs w:val="20"/>
        </w:rPr>
        <w:t>, April 25, 2021</w:t>
      </w:r>
      <w:r w:rsidRPr="005723A5">
        <w:rPr>
          <w:sz w:val="20"/>
          <w:szCs w:val="20"/>
        </w:rPr>
        <w:t>.</w:t>
      </w:r>
    </w:p>
    <w:p w14:paraId="6CDA5C7C" w14:textId="57E2DAB2" w:rsidR="00B37552" w:rsidRDefault="00B37552" w:rsidP="00B37552">
      <w:pPr>
        <w:autoSpaceDE w:val="0"/>
        <w:autoSpaceDN w:val="0"/>
        <w:adjustRightInd w:val="0"/>
        <w:ind w:left="360" w:hanging="360"/>
        <w:jc w:val="both"/>
        <w:rPr>
          <w:sz w:val="20"/>
          <w:szCs w:val="20"/>
        </w:rPr>
      </w:pPr>
      <w:proofErr w:type="spellStart"/>
      <w:r w:rsidRPr="005723A5">
        <w:rPr>
          <w:sz w:val="20"/>
          <w:szCs w:val="20"/>
        </w:rPr>
        <w:t>Huffcutt</w:t>
      </w:r>
      <w:proofErr w:type="spellEnd"/>
      <w:r w:rsidRPr="005723A5">
        <w:rPr>
          <w:sz w:val="20"/>
          <w:szCs w:val="20"/>
        </w:rPr>
        <w:t>, A.</w:t>
      </w:r>
      <w:r>
        <w:rPr>
          <w:sz w:val="20"/>
          <w:szCs w:val="20"/>
        </w:rPr>
        <w:t>,</w:t>
      </w:r>
      <w:r w:rsidRPr="005723A5">
        <w:rPr>
          <w:sz w:val="20"/>
          <w:szCs w:val="20"/>
        </w:rPr>
        <w:t xml:space="preserve"> An Empirical Review of the Employment Interview Construct Literature</w:t>
      </w:r>
      <w:r>
        <w:rPr>
          <w:sz w:val="20"/>
          <w:szCs w:val="20"/>
        </w:rPr>
        <w:t>,</w:t>
      </w:r>
      <w:r w:rsidRPr="005723A5">
        <w:rPr>
          <w:sz w:val="20"/>
          <w:szCs w:val="20"/>
        </w:rPr>
        <w:t xml:space="preserve"> </w:t>
      </w:r>
      <w:r w:rsidRPr="00C56CD3">
        <w:rPr>
          <w:i/>
          <w:iCs/>
          <w:sz w:val="20"/>
          <w:szCs w:val="20"/>
        </w:rPr>
        <w:t>International Journal of Selection and Assessment</w:t>
      </w:r>
      <w:r>
        <w:rPr>
          <w:sz w:val="20"/>
          <w:szCs w:val="20"/>
        </w:rPr>
        <w:t>,</w:t>
      </w:r>
      <w:r w:rsidRPr="005723A5">
        <w:rPr>
          <w:sz w:val="20"/>
          <w:szCs w:val="20"/>
        </w:rPr>
        <w:t xml:space="preserve"> </w:t>
      </w:r>
      <w:r>
        <w:rPr>
          <w:sz w:val="20"/>
          <w:szCs w:val="20"/>
        </w:rPr>
        <w:t xml:space="preserve">vol. </w:t>
      </w:r>
      <w:r w:rsidRPr="005723A5">
        <w:rPr>
          <w:sz w:val="20"/>
          <w:szCs w:val="20"/>
        </w:rPr>
        <w:t xml:space="preserve">19, </w:t>
      </w:r>
      <w:r>
        <w:rPr>
          <w:sz w:val="20"/>
          <w:szCs w:val="20"/>
        </w:rPr>
        <w:t xml:space="preserve">no. </w:t>
      </w:r>
      <w:r w:rsidRPr="005723A5">
        <w:rPr>
          <w:sz w:val="20"/>
          <w:szCs w:val="20"/>
        </w:rPr>
        <w:t xml:space="preserve">1, </w:t>
      </w:r>
      <w:r>
        <w:rPr>
          <w:sz w:val="20"/>
          <w:szCs w:val="20"/>
        </w:rPr>
        <w:t xml:space="preserve">pp. </w:t>
      </w:r>
      <w:r w:rsidRPr="005723A5">
        <w:rPr>
          <w:sz w:val="20"/>
          <w:szCs w:val="20"/>
        </w:rPr>
        <w:t>62 – 81</w:t>
      </w:r>
      <w:r>
        <w:rPr>
          <w:sz w:val="20"/>
          <w:szCs w:val="20"/>
        </w:rPr>
        <w:t>, 2011</w:t>
      </w:r>
      <w:r w:rsidRPr="005723A5">
        <w:rPr>
          <w:sz w:val="20"/>
          <w:szCs w:val="20"/>
        </w:rPr>
        <w:t>.</w:t>
      </w:r>
    </w:p>
    <w:p w14:paraId="3D65BC08" w14:textId="445B8D03" w:rsidR="003D7DC5" w:rsidRDefault="003D7DC5" w:rsidP="003D7DC5">
      <w:pPr>
        <w:autoSpaceDE w:val="0"/>
        <w:autoSpaceDN w:val="0"/>
        <w:adjustRightInd w:val="0"/>
        <w:ind w:left="360" w:hanging="360"/>
        <w:jc w:val="both"/>
        <w:rPr>
          <w:sz w:val="20"/>
          <w:szCs w:val="20"/>
        </w:rPr>
      </w:pPr>
      <w:r w:rsidRPr="005723A5">
        <w:rPr>
          <w:sz w:val="20"/>
          <w:szCs w:val="20"/>
        </w:rPr>
        <w:t xml:space="preserve">Joshi, K., </w:t>
      </w:r>
      <w:proofErr w:type="spellStart"/>
      <w:r w:rsidRPr="005723A5">
        <w:rPr>
          <w:sz w:val="20"/>
          <w:szCs w:val="20"/>
        </w:rPr>
        <w:t>Kelhar</w:t>
      </w:r>
      <w:proofErr w:type="spellEnd"/>
      <w:r w:rsidRPr="005723A5">
        <w:rPr>
          <w:sz w:val="20"/>
          <w:szCs w:val="20"/>
        </w:rPr>
        <w:t>, K.</w:t>
      </w:r>
      <w:r>
        <w:rPr>
          <w:sz w:val="20"/>
          <w:szCs w:val="20"/>
        </w:rPr>
        <w:t>,</w:t>
      </w:r>
      <w:r w:rsidRPr="005723A5">
        <w:rPr>
          <w:sz w:val="20"/>
          <w:szCs w:val="20"/>
        </w:rPr>
        <w:t xml:space="preserve"> Kothari, V., </w:t>
      </w:r>
      <w:r>
        <w:rPr>
          <w:sz w:val="20"/>
          <w:szCs w:val="20"/>
        </w:rPr>
        <w:t xml:space="preserve">and </w:t>
      </w:r>
      <w:proofErr w:type="spellStart"/>
      <w:r w:rsidRPr="005723A5">
        <w:rPr>
          <w:sz w:val="20"/>
          <w:szCs w:val="20"/>
        </w:rPr>
        <w:t>Sawla</w:t>
      </w:r>
      <w:proofErr w:type="spellEnd"/>
      <w:r w:rsidRPr="005723A5">
        <w:rPr>
          <w:sz w:val="20"/>
          <w:szCs w:val="20"/>
        </w:rPr>
        <w:t>, H., Computational Inference of Candidates' Oratory Performance in Employment Interviews Based on Candidates' Vocal Analysis</w:t>
      </w:r>
      <w:r>
        <w:rPr>
          <w:sz w:val="20"/>
          <w:szCs w:val="20"/>
        </w:rPr>
        <w:t xml:space="preserve">, </w:t>
      </w:r>
      <w:r w:rsidRPr="00C56CD3">
        <w:rPr>
          <w:i/>
          <w:iCs/>
          <w:sz w:val="20"/>
          <w:szCs w:val="20"/>
        </w:rPr>
        <w:t>2018 Second International Conference on Intelligent Computing and Control Systems (ICICCS)</w:t>
      </w:r>
      <w:r>
        <w:rPr>
          <w:sz w:val="20"/>
          <w:szCs w:val="20"/>
        </w:rPr>
        <w:t xml:space="preserve">, </w:t>
      </w:r>
      <w:r w:rsidRPr="005723A5">
        <w:rPr>
          <w:sz w:val="20"/>
          <w:szCs w:val="20"/>
        </w:rPr>
        <w:t>Madurai, India, June 14 - 15, 2018.</w:t>
      </w:r>
    </w:p>
    <w:p w14:paraId="3C1667BC" w14:textId="5C2B10CB" w:rsidR="00C535F4" w:rsidRDefault="00C535F4" w:rsidP="00C535F4">
      <w:pPr>
        <w:autoSpaceDE w:val="0"/>
        <w:autoSpaceDN w:val="0"/>
        <w:adjustRightInd w:val="0"/>
        <w:ind w:left="360" w:hanging="360"/>
        <w:jc w:val="both"/>
        <w:rPr>
          <w:sz w:val="20"/>
          <w:szCs w:val="20"/>
        </w:rPr>
      </w:pPr>
      <w:r w:rsidRPr="005723A5">
        <w:rPr>
          <w:sz w:val="20"/>
          <w:szCs w:val="20"/>
        </w:rPr>
        <w:t>Kulkarni, P.</w:t>
      </w:r>
      <w:r>
        <w:rPr>
          <w:sz w:val="20"/>
          <w:szCs w:val="20"/>
        </w:rPr>
        <w:t xml:space="preserve"> and </w:t>
      </w:r>
      <w:proofErr w:type="spellStart"/>
      <w:r w:rsidRPr="005723A5">
        <w:rPr>
          <w:sz w:val="20"/>
          <w:szCs w:val="20"/>
        </w:rPr>
        <w:t>Pise</w:t>
      </w:r>
      <w:proofErr w:type="spellEnd"/>
      <w:r w:rsidRPr="005723A5">
        <w:rPr>
          <w:sz w:val="20"/>
          <w:szCs w:val="20"/>
        </w:rPr>
        <w:t>, N.</w:t>
      </w:r>
      <w:r>
        <w:rPr>
          <w:sz w:val="20"/>
          <w:szCs w:val="20"/>
        </w:rPr>
        <w:t>,</w:t>
      </w:r>
      <w:r w:rsidRPr="005723A5">
        <w:rPr>
          <w:sz w:val="20"/>
          <w:szCs w:val="20"/>
        </w:rPr>
        <w:t xml:space="preserve"> Algorithm Selection for Classification Problems</w:t>
      </w:r>
      <w:r>
        <w:rPr>
          <w:sz w:val="20"/>
          <w:szCs w:val="20"/>
        </w:rPr>
        <w:t xml:space="preserve">, </w:t>
      </w:r>
      <w:r w:rsidRPr="00C56CD3">
        <w:rPr>
          <w:i/>
          <w:iCs/>
          <w:sz w:val="20"/>
          <w:szCs w:val="20"/>
        </w:rPr>
        <w:t>SAI Computing Conference</w:t>
      </w:r>
      <w:r>
        <w:rPr>
          <w:sz w:val="20"/>
          <w:szCs w:val="20"/>
        </w:rPr>
        <w:t xml:space="preserve">, pp. 203 – 211, </w:t>
      </w:r>
      <w:r w:rsidRPr="005723A5">
        <w:rPr>
          <w:sz w:val="20"/>
          <w:szCs w:val="20"/>
        </w:rPr>
        <w:t>London, UK, July 27 – 29, 2020.</w:t>
      </w:r>
    </w:p>
    <w:p w14:paraId="685B131A" w14:textId="2CC26F56" w:rsidR="00867DF0" w:rsidRDefault="00867DF0" w:rsidP="00867DF0">
      <w:pPr>
        <w:autoSpaceDE w:val="0"/>
        <w:autoSpaceDN w:val="0"/>
        <w:adjustRightInd w:val="0"/>
        <w:ind w:left="360" w:hanging="360"/>
        <w:jc w:val="both"/>
        <w:rPr>
          <w:sz w:val="20"/>
          <w:szCs w:val="20"/>
        </w:rPr>
      </w:pPr>
      <w:r w:rsidRPr="005723A5">
        <w:rPr>
          <w:sz w:val="20"/>
          <w:szCs w:val="20"/>
        </w:rPr>
        <w:t xml:space="preserve">Kurniawan, I., </w:t>
      </w:r>
      <w:proofErr w:type="spellStart"/>
      <w:r w:rsidRPr="005723A5">
        <w:rPr>
          <w:sz w:val="20"/>
          <w:szCs w:val="20"/>
        </w:rPr>
        <w:t>Lhaksmana</w:t>
      </w:r>
      <w:proofErr w:type="spellEnd"/>
      <w:r w:rsidRPr="005723A5">
        <w:rPr>
          <w:sz w:val="20"/>
          <w:szCs w:val="20"/>
        </w:rPr>
        <w:t xml:space="preserve">, K., </w:t>
      </w:r>
      <w:proofErr w:type="spellStart"/>
      <w:r w:rsidRPr="005723A5">
        <w:rPr>
          <w:sz w:val="20"/>
          <w:szCs w:val="20"/>
        </w:rPr>
        <w:t>Richasdy</w:t>
      </w:r>
      <w:proofErr w:type="spellEnd"/>
      <w:r w:rsidRPr="005723A5">
        <w:rPr>
          <w:sz w:val="20"/>
          <w:szCs w:val="20"/>
        </w:rPr>
        <w:t>, D.</w:t>
      </w:r>
      <w:r>
        <w:rPr>
          <w:sz w:val="20"/>
          <w:szCs w:val="20"/>
        </w:rPr>
        <w:t xml:space="preserve">, and </w:t>
      </w:r>
      <w:proofErr w:type="spellStart"/>
      <w:r w:rsidRPr="005723A5">
        <w:rPr>
          <w:sz w:val="20"/>
          <w:szCs w:val="20"/>
        </w:rPr>
        <w:t>Romadon</w:t>
      </w:r>
      <w:proofErr w:type="spellEnd"/>
      <w:r w:rsidRPr="005723A5">
        <w:rPr>
          <w:sz w:val="20"/>
          <w:szCs w:val="20"/>
        </w:rPr>
        <w:t>, A.W.,</w:t>
      </w:r>
      <w:r>
        <w:rPr>
          <w:sz w:val="20"/>
          <w:szCs w:val="20"/>
        </w:rPr>
        <w:t xml:space="preserve"> </w:t>
      </w:r>
      <w:r w:rsidRPr="005723A5">
        <w:rPr>
          <w:sz w:val="20"/>
          <w:szCs w:val="20"/>
        </w:rPr>
        <w:t>Analyzing TF-IDF and Word Embedding for Implementing Automation in Job Interview Grading</w:t>
      </w:r>
      <w:r>
        <w:rPr>
          <w:sz w:val="20"/>
          <w:szCs w:val="20"/>
        </w:rPr>
        <w:t xml:space="preserve">, </w:t>
      </w:r>
      <w:r w:rsidRPr="00C56CD3">
        <w:rPr>
          <w:i/>
          <w:iCs/>
          <w:sz w:val="20"/>
          <w:szCs w:val="20"/>
        </w:rPr>
        <w:t>2020 8th International Conference on Information and Communication Technology</w:t>
      </w:r>
      <w:r>
        <w:rPr>
          <w:sz w:val="20"/>
          <w:szCs w:val="20"/>
        </w:rPr>
        <w:t xml:space="preserve">, </w:t>
      </w:r>
      <w:r w:rsidRPr="005723A5">
        <w:rPr>
          <w:sz w:val="20"/>
          <w:szCs w:val="20"/>
        </w:rPr>
        <w:t>Yogyakarta, Indonesia, 2020.</w:t>
      </w:r>
    </w:p>
    <w:p w14:paraId="4FBEC40C" w14:textId="31E28C7B" w:rsidR="00006A89" w:rsidRDefault="00006A89" w:rsidP="00006A89">
      <w:pPr>
        <w:autoSpaceDE w:val="0"/>
        <w:autoSpaceDN w:val="0"/>
        <w:adjustRightInd w:val="0"/>
        <w:ind w:left="360" w:hanging="360"/>
        <w:jc w:val="both"/>
        <w:rPr>
          <w:sz w:val="20"/>
          <w:szCs w:val="20"/>
        </w:rPr>
      </w:pPr>
      <w:r w:rsidRPr="005723A5">
        <w:rPr>
          <w:sz w:val="20"/>
          <w:szCs w:val="20"/>
        </w:rPr>
        <w:t>Lee, Y. C.</w:t>
      </w:r>
      <w:r>
        <w:rPr>
          <w:sz w:val="20"/>
          <w:szCs w:val="20"/>
        </w:rPr>
        <w:t>,</w:t>
      </w:r>
      <w:r w:rsidRPr="005723A5">
        <w:rPr>
          <w:sz w:val="20"/>
          <w:szCs w:val="20"/>
        </w:rPr>
        <w:t xml:space="preserve"> Prosodic Function Within and Across Languages</w:t>
      </w:r>
      <w:r>
        <w:rPr>
          <w:sz w:val="20"/>
          <w:szCs w:val="20"/>
        </w:rPr>
        <w:t>,</w:t>
      </w:r>
      <w:r w:rsidRPr="00F03F24">
        <w:t xml:space="preserve"> </w:t>
      </w:r>
      <w:r w:rsidRPr="00C56CD3">
        <w:rPr>
          <w:i/>
          <w:iCs/>
          <w:sz w:val="20"/>
          <w:szCs w:val="20"/>
        </w:rPr>
        <w:t>Publicly Accessible Penn Dissertations</w:t>
      </w:r>
      <w:r>
        <w:rPr>
          <w:sz w:val="20"/>
          <w:szCs w:val="20"/>
        </w:rPr>
        <w:t xml:space="preserve">, </w:t>
      </w:r>
      <w:r w:rsidRPr="005723A5">
        <w:rPr>
          <w:sz w:val="20"/>
          <w:szCs w:val="20"/>
        </w:rPr>
        <w:t>United States</w:t>
      </w:r>
      <w:r>
        <w:rPr>
          <w:sz w:val="20"/>
          <w:szCs w:val="20"/>
        </w:rPr>
        <w:t>, 2015</w:t>
      </w:r>
      <w:r w:rsidRPr="005723A5">
        <w:rPr>
          <w:sz w:val="20"/>
          <w:szCs w:val="20"/>
        </w:rPr>
        <w:t>.</w:t>
      </w:r>
    </w:p>
    <w:p w14:paraId="324AC912" w14:textId="299738AE" w:rsidR="00A80F03" w:rsidRDefault="00E22A78" w:rsidP="00B37552">
      <w:pPr>
        <w:autoSpaceDE w:val="0"/>
        <w:autoSpaceDN w:val="0"/>
        <w:adjustRightInd w:val="0"/>
        <w:ind w:left="360" w:hanging="360"/>
        <w:jc w:val="both"/>
        <w:rPr>
          <w:sz w:val="20"/>
          <w:szCs w:val="20"/>
        </w:rPr>
      </w:pPr>
      <w:r w:rsidRPr="005723A5">
        <w:rPr>
          <w:sz w:val="20"/>
          <w:szCs w:val="20"/>
        </w:rPr>
        <w:t>Lipski, J.</w:t>
      </w:r>
      <w:r>
        <w:rPr>
          <w:sz w:val="20"/>
          <w:szCs w:val="20"/>
        </w:rPr>
        <w:t xml:space="preserve">, </w:t>
      </w:r>
      <w:r w:rsidRPr="005723A5">
        <w:rPr>
          <w:sz w:val="20"/>
          <w:szCs w:val="20"/>
        </w:rPr>
        <w:t>Code-switching and the problem of bilingual competence</w:t>
      </w:r>
      <w:r w:rsidR="00D65D27">
        <w:rPr>
          <w:sz w:val="20"/>
          <w:szCs w:val="20"/>
        </w:rPr>
        <w:t>,</w:t>
      </w:r>
      <w:r w:rsidRPr="005723A5">
        <w:rPr>
          <w:sz w:val="20"/>
          <w:szCs w:val="20"/>
        </w:rPr>
        <w:t xml:space="preserve"> </w:t>
      </w:r>
      <w:r w:rsidRPr="00721D02">
        <w:rPr>
          <w:i/>
          <w:sz w:val="20"/>
          <w:szCs w:val="20"/>
        </w:rPr>
        <w:t>M. Paradis, editor, Aspects of Bilingualism</w:t>
      </w:r>
      <w:r w:rsidRPr="005723A5">
        <w:rPr>
          <w:sz w:val="20"/>
          <w:szCs w:val="20"/>
        </w:rPr>
        <w:t>, p</w:t>
      </w:r>
      <w:r w:rsidR="00453BC9">
        <w:rPr>
          <w:sz w:val="20"/>
          <w:szCs w:val="20"/>
        </w:rPr>
        <w:t>p</w:t>
      </w:r>
      <w:r w:rsidRPr="005723A5">
        <w:rPr>
          <w:sz w:val="20"/>
          <w:szCs w:val="20"/>
        </w:rPr>
        <w:t xml:space="preserve">. 250 – 264, </w:t>
      </w:r>
      <w:r>
        <w:rPr>
          <w:sz w:val="20"/>
          <w:szCs w:val="20"/>
        </w:rPr>
        <w:t>1978</w:t>
      </w:r>
      <w:r w:rsidRPr="005723A5">
        <w:rPr>
          <w:sz w:val="20"/>
          <w:szCs w:val="20"/>
        </w:rPr>
        <w:t>.</w:t>
      </w:r>
    </w:p>
    <w:p w14:paraId="1032B522" w14:textId="005A133D" w:rsidR="005723A5" w:rsidRPr="005723A5" w:rsidRDefault="005723A5" w:rsidP="002E3019">
      <w:pPr>
        <w:autoSpaceDE w:val="0"/>
        <w:autoSpaceDN w:val="0"/>
        <w:adjustRightInd w:val="0"/>
        <w:jc w:val="both"/>
        <w:rPr>
          <w:sz w:val="20"/>
          <w:szCs w:val="20"/>
        </w:rPr>
      </w:pPr>
      <w:r w:rsidRPr="005723A5">
        <w:rPr>
          <w:sz w:val="20"/>
          <w:szCs w:val="20"/>
        </w:rPr>
        <w:t>Merriam-Webster</w:t>
      </w:r>
      <w:r w:rsidR="002E3019">
        <w:rPr>
          <w:sz w:val="20"/>
          <w:szCs w:val="20"/>
        </w:rPr>
        <w:t>, 2011</w:t>
      </w:r>
      <w:r w:rsidRPr="005723A5">
        <w:rPr>
          <w:sz w:val="20"/>
          <w:szCs w:val="20"/>
        </w:rPr>
        <w:t>.</w:t>
      </w:r>
    </w:p>
    <w:p w14:paraId="0F3F1770" w14:textId="69EC800E" w:rsidR="00C535F4" w:rsidRDefault="00C535F4" w:rsidP="00721D02">
      <w:pPr>
        <w:autoSpaceDE w:val="0"/>
        <w:autoSpaceDN w:val="0"/>
        <w:adjustRightInd w:val="0"/>
        <w:ind w:left="360" w:hanging="360"/>
        <w:jc w:val="both"/>
        <w:rPr>
          <w:sz w:val="20"/>
          <w:szCs w:val="20"/>
        </w:rPr>
      </w:pPr>
      <w:r w:rsidRPr="005723A5">
        <w:rPr>
          <w:sz w:val="20"/>
          <w:szCs w:val="20"/>
        </w:rPr>
        <w:t xml:space="preserve">Ping, W. and </w:t>
      </w:r>
      <w:proofErr w:type="spellStart"/>
      <w:r w:rsidRPr="005723A5">
        <w:rPr>
          <w:sz w:val="20"/>
          <w:szCs w:val="20"/>
        </w:rPr>
        <w:t>Xiong</w:t>
      </w:r>
      <w:proofErr w:type="spellEnd"/>
      <w:r w:rsidRPr="005723A5">
        <w:rPr>
          <w:sz w:val="20"/>
          <w:szCs w:val="20"/>
        </w:rPr>
        <w:t>, P.</w:t>
      </w:r>
      <w:r>
        <w:rPr>
          <w:sz w:val="20"/>
          <w:szCs w:val="20"/>
        </w:rPr>
        <w:t>,</w:t>
      </w:r>
      <w:r w:rsidRPr="005723A5">
        <w:rPr>
          <w:sz w:val="20"/>
          <w:szCs w:val="20"/>
        </w:rPr>
        <w:t xml:space="preserve"> A Comparison of Classification Algorithms Based on the Number of Features</w:t>
      </w:r>
      <w:r>
        <w:rPr>
          <w:sz w:val="20"/>
          <w:szCs w:val="20"/>
        </w:rPr>
        <w:t xml:space="preserve">, </w:t>
      </w:r>
      <w:r w:rsidRPr="00C56CD3">
        <w:rPr>
          <w:i/>
          <w:iCs/>
          <w:sz w:val="20"/>
          <w:szCs w:val="20"/>
        </w:rPr>
        <w:t>Proceedings of the 39th Chinese Control Conference</w:t>
      </w:r>
      <w:r>
        <w:rPr>
          <w:sz w:val="20"/>
          <w:szCs w:val="20"/>
        </w:rPr>
        <w:t xml:space="preserve">, pp. </w:t>
      </w:r>
      <w:r w:rsidRPr="005723A5">
        <w:rPr>
          <w:sz w:val="20"/>
          <w:szCs w:val="20"/>
        </w:rPr>
        <w:t>3179</w:t>
      </w:r>
      <w:r>
        <w:rPr>
          <w:sz w:val="20"/>
          <w:szCs w:val="20"/>
        </w:rPr>
        <w:t xml:space="preserve"> – </w:t>
      </w:r>
      <w:r w:rsidRPr="005723A5">
        <w:rPr>
          <w:sz w:val="20"/>
          <w:szCs w:val="20"/>
        </w:rPr>
        <w:t>3182</w:t>
      </w:r>
      <w:r>
        <w:rPr>
          <w:sz w:val="20"/>
          <w:szCs w:val="20"/>
        </w:rPr>
        <w:t xml:space="preserve">, </w:t>
      </w:r>
      <w:r w:rsidRPr="005723A5">
        <w:rPr>
          <w:sz w:val="20"/>
          <w:szCs w:val="20"/>
        </w:rPr>
        <w:t xml:space="preserve">Shenyang, China, July 13 – 15, 2020. </w:t>
      </w:r>
    </w:p>
    <w:p w14:paraId="79E82F6E" w14:textId="66C636C2" w:rsidR="002E3019" w:rsidRDefault="005723A5" w:rsidP="00721D02">
      <w:pPr>
        <w:autoSpaceDE w:val="0"/>
        <w:autoSpaceDN w:val="0"/>
        <w:adjustRightInd w:val="0"/>
        <w:jc w:val="both"/>
        <w:rPr>
          <w:sz w:val="20"/>
          <w:szCs w:val="20"/>
        </w:rPr>
      </w:pPr>
      <w:r w:rsidRPr="005723A5">
        <w:rPr>
          <w:sz w:val="20"/>
          <w:szCs w:val="20"/>
        </w:rPr>
        <w:t xml:space="preserve">Prieto, P. and </w:t>
      </w:r>
      <w:proofErr w:type="spellStart"/>
      <w:r w:rsidRPr="005723A5">
        <w:rPr>
          <w:sz w:val="20"/>
          <w:szCs w:val="20"/>
        </w:rPr>
        <w:t>Roseano</w:t>
      </w:r>
      <w:proofErr w:type="spellEnd"/>
      <w:r w:rsidRPr="005723A5">
        <w:rPr>
          <w:sz w:val="20"/>
          <w:szCs w:val="20"/>
        </w:rPr>
        <w:t>, P.</w:t>
      </w:r>
      <w:r w:rsidR="00402E6A">
        <w:rPr>
          <w:sz w:val="20"/>
          <w:szCs w:val="20"/>
        </w:rPr>
        <w:t xml:space="preserve">, </w:t>
      </w:r>
      <w:r w:rsidRPr="00721D02">
        <w:rPr>
          <w:i/>
          <w:sz w:val="20"/>
          <w:szCs w:val="20"/>
        </w:rPr>
        <w:t>Prosody: Stress, rhythm, and intonation</w:t>
      </w:r>
      <w:r w:rsidR="00402E6A">
        <w:rPr>
          <w:sz w:val="20"/>
          <w:szCs w:val="20"/>
        </w:rPr>
        <w:t>,</w:t>
      </w:r>
      <w:r w:rsidRPr="005723A5">
        <w:rPr>
          <w:sz w:val="20"/>
          <w:szCs w:val="20"/>
        </w:rPr>
        <w:t xml:space="preserve"> Cambridge University Press</w:t>
      </w:r>
      <w:r w:rsidR="00402E6A">
        <w:rPr>
          <w:sz w:val="20"/>
          <w:szCs w:val="20"/>
        </w:rPr>
        <w:t>, 2018</w:t>
      </w:r>
      <w:r w:rsidRPr="005723A5">
        <w:rPr>
          <w:sz w:val="20"/>
          <w:szCs w:val="20"/>
        </w:rPr>
        <w:t xml:space="preserve">. </w:t>
      </w:r>
    </w:p>
    <w:p w14:paraId="16F2A803" w14:textId="77CCF42B" w:rsidR="005723A5" w:rsidRPr="005723A5" w:rsidRDefault="005723A5" w:rsidP="005723A5">
      <w:pPr>
        <w:autoSpaceDE w:val="0"/>
        <w:autoSpaceDN w:val="0"/>
        <w:adjustRightInd w:val="0"/>
        <w:ind w:left="360" w:hanging="360"/>
        <w:jc w:val="both"/>
        <w:rPr>
          <w:sz w:val="20"/>
          <w:szCs w:val="20"/>
        </w:rPr>
      </w:pPr>
      <w:r w:rsidRPr="005723A5">
        <w:rPr>
          <w:sz w:val="20"/>
          <w:szCs w:val="20"/>
        </w:rPr>
        <w:t>Shruthi, J. and Swamy, S.K.</w:t>
      </w:r>
      <w:r w:rsidR="0088722E">
        <w:rPr>
          <w:sz w:val="20"/>
          <w:szCs w:val="20"/>
        </w:rPr>
        <w:t>,</w:t>
      </w:r>
      <w:r w:rsidRPr="005723A5">
        <w:rPr>
          <w:sz w:val="20"/>
          <w:szCs w:val="20"/>
        </w:rPr>
        <w:t xml:space="preserve"> A prior case study of natural language processing on different domains</w:t>
      </w:r>
      <w:r w:rsidR="00996911">
        <w:rPr>
          <w:sz w:val="20"/>
          <w:szCs w:val="20"/>
        </w:rPr>
        <w:t>,</w:t>
      </w:r>
      <w:r w:rsidRPr="005723A5">
        <w:rPr>
          <w:sz w:val="20"/>
          <w:szCs w:val="20"/>
        </w:rPr>
        <w:t xml:space="preserve"> </w:t>
      </w:r>
      <w:r w:rsidRPr="00721D02">
        <w:rPr>
          <w:i/>
          <w:sz w:val="20"/>
          <w:szCs w:val="20"/>
        </w:rPr>
        <w:t>International Journal of Electrical and Computer Engineering</w:t>
      </w:r>
      <w:r w:rsidR="00996911">
        <w:rPr>
          <w:sz w:val="20"/>
          <w:szCs w:val="20"/>
        </w:rPr>
        <w:t>,</w:t>
      </w:r>
      <w:r w:rsidRPr="005723A5">
        <w:rPr>
          <w:sz w:val="20"/>
          <w:szCs w:val="20"/>
        </w:rPr>
        <w:t xml:space="preserve"> </w:t>
      </w:r>
      <w:r w:rsidR="00996911">
        <w:rPr>
          <w:sz w:val="20"/>
          <w:szCs w:val="20"/>
        </w:rPr>
        <w:t xml:space="preserve">vol. </w:t>
      </w:r>
      <w:r w:rsidRPr="005723A5">
        <w:rPr>
          <w:sz w:val="20"/>
          <w:szCs w:val="20"/>
        </w:rPr>
        <w:t xml:space="preserve">10, </w:t>
      </w:r>
      <w:r w:rsidR="00A17638">
        <w:rPr>
          <w:sz w:val="20"/>
          <w:szCs w:val="20"/>
        </w:rPr>
        <w:t xml:space="preserve">no. </w:t>
      </w:r>
      <w:r w:rsidRPr="005723A5">
        <w:rPr>
          <w:sz w:val="20"/>
          <w:szCs w:val="20"/>
        </w:rPr>
        <w:t xml:space="preserve">5, </w:t>
      </w:r>
      <w:r w:rsidR="00B60670">
        <w:rPr>
          <w:sz w:val="20"/>
          <w:szCs w:val="20"/>
        </w:rPr>
        <w:t xml:space="preserve">pp. </w:t>
      </w:r>
      <w:r w:rsidR="00B60670" w:rsidRPr="005723A5">
        <w:rPr>
          <w:sz w:val="20"/>
          <w:szCs w:val="20"/>
        </w:rPr>
        <w:t>4928-4936</w:t>
      </w:r>
      <w:r w:rsidR="00B60670">
        <w:rPr>
          <w:sz w:val="20"/>
          <w:szCs w:val="20"/>
        </w:rPr>
        <w:t xml:space="preserve">, </w:t>
      </w:r>
      <w:r w:rsidRPr="005723A5">
        <w:rPr>
          <w:sz w:val="20"/>
          <w:szCs w:val="20"/>
        </w:rPr>
        <w:t>October 2020.</w:t>
      </w:r>
    </w:p>
    <w:p w14:paraId="19DC6521" w14:textId="77777777" w:rsidR="00EC641A" w:rsidRDefault="00EC641A" w:rsidP="00721D02">
      <w:pPr>
        <w:autoSpaceDE w:val="0"/>
        <w:autoSpaceDN w:val="0"/>
        <w:adjustRightInd w:val="0"/>
        <w:jc w:val="both"/>
        <w:rPr>
          <w:sz w:val="20"/>
          <w:szCs w:val="20"/>
        </w:rPr>
      </w:pPr>
    </w:p>
    <w:p w14:paraId="37206886" w14:textId="065F8142" w:rsidR="00EC641A" w:rsidRPr="000A30E5" w:rsidRDefault="00EC641A" w:rsidP="004A785F">
      <w:pPr>
        <w:pStyle w:val="Heading1"/>
        <w:spacing w:before="0"/>
        <w:rPr>
          <w:rFonts w:ascii="Times New Roman" w:hAnsi="Times New Roman"/>
          <w:b w:val="0"/>
          <w:color w:val="auto"/>
          <w:sz w:val="24"/>
          <w:szCs w:val="24"/>
        </w:rPr>
      </w:pPr>
      <w:r>
        <w:rPr>
          <w:rFonts w:ascii="Times New Roman" w:hAnsi="Times New Roman"/>
          <w:color w:val="auto"/>
          <w:sz w:val="24"/>
          <w:szCs w:val="24"/>
        </w:rPr>
        <w:t>Biographies</w:t>
      </w:r>
    </w:p>
    <w:p w14:paraId="14554686" w14:textId="77777777" w:rsidR="00EC641A" w:rsidRDefault="00EC641A" w:rsidP="004A785F">
      <w:pPr>
        <w:pStyle w:val="Biography"/>
        <w:spacing w:after="0"/>
      </w:pPr>
    </w:p>
    <w:p w14:paraId="0374C17E" w14:textId="0F5AB6F2" w:rsidR="005C35A5" w:rsidRDefault="005C35A5" w:rsidP="004A785F">
      <w:pPr>
        <w:pStyle w:val="Biography"/>
        <w:spacing w:after="0"/>
      </w:pPr>
      <w:r w:rsidRPr="054082D7">
        <w:rPr>
          <w:b/>
          <w:bCs/>
        </w:rPr>
        <w:t xml:space="preserve">Rey Victor </w:t>
      </w:r>
      <w:r w:rsidR="009D1CA7" w:rsidRPr="054082D7">
        <w:rPr>
          <w:b/>
          <w:bCs/>
        </w:rPr>
        <w:t xml:space="preserve">D. </w:t>
      </w:r>
      <w:r w:rsidRPr="054082D7">
        <w:rPr>
          <w:b/>
          <w:bCs/>
        </w:rPr>
        <w:t>Mendillo</w:t>
      </w:r>
      <w:r>
        <w:t xml:space="preserve"> </w:t>
      </w:r>
      <w:r w:rsidR="009D1CA7">
        <w:t xml:space="preserve">holds a Bachelor of Science degree in </w:t>
      </w:r>
      <w:r w:rsidR="00650609">
        <w:t>Computer Science</w:t>
      </w:r>
      <w:r w:rsidR="00DE12DD">
        <w:t xml:space="preserve"> with </w:t>
      </w:r>
      <w:r w:rsidR="00166E9E">
        <w:t>specialization in Artificial Intelligence</w:t>
      </w:r>
      <w:r w:rsidR="009D1CA7">
        <w:t xml:space="preserve"> from </w:t>
      </w:r>
      <w:proofErr w:type="spellStart"/>
      <w:r w:rsidR="00166E9E">
        <w:t>Map</w:t>
      </w:r>
      <w:r w:rsidR="003935CE">
        <w:t>ú</w:t>
      </w:r>
      <w:r w:rsidR="00166E9E">
        <w:t>a</w:t>
      </w:r>
      <w:proofErr w:type="spellEnd"/>
      <w:r w:rsidR="00166E9E">
        <w:t xml:space="preserve"> </w:t>
      </w:r>
      <w:r w:rsidR="009D1CA7">
        <w:t>University</w:t>
      </w:r>
      <w:r>
        <w:t xml:space="preserve">. </w:t>
      </w:r>
      <w:r w:rsidR="00C63F4D">
        <w:t>In mid-2021</w:t>
      </w:r>
      <w:r w:rsidR="00925D66">
        <w:t>,</w:t>
      </w:r>
      <w:r>
        <w:t xml:space="preserve"> he worked at </w:t>
      </w:r>
      <w:r w:rsidR="00925D66">
        <w:t>Chimes Consulting</w:t>
      </w:r>
      <w:r>
        <w:t xml:space="preserve"> a</w:t>
      </w:r>
      <w:r w:rsidR="008305C7">
        <w:t>s Associate Back-End De</w:t>
      </w:r>
      <w:r w:rsidR="00505602">
        <w:t>veloper</w:t>
      </w:r>
      <w:r w:rsidR="008E3E21">
        <w:t>, where he deployed</w:t>
      </w:r>
      <w:r w:rsidR="00711BCA">
        <w:t xml:space="preserve"> </w:t>
      </w:r>
      <w:r w:rsidR="001E5908">
        <w:t xml:space="preserve">custom user roles and </w:t>
      </w:r>
      <w:r w:rsidR="00711BCA">
        <w:t>e-mail automation</w:t>
      </w:r>
      <w:r w:rsidR="009C379C">
        <w:t xml:space="preserve"> with no</w:t>
      </w:r>
      <w:r w:rsidR="00003BF9">
        <w:t>tifications</w:t>
      </w:r>
      <w:r w:rsidR="00CD07E2">
        <w:t xml:space="preserve"> </w:t>
      </w:r>
      <w:r w:rsidR="00FB7F55">
        <w:t xml:space="preserve">in its Accounting and HR </w:t>
      </w:r>
      <w:r w:rsidR="00974208">
        <w:t>systems and</w:t>
      </w:r>
      <w:r w:rsidR="00086949">
        <w:t xml:space="preserve"> assisted in resolving test cases</w:t>
      </w:r>
      <w:r w:rsidR="00D77329">
        <w:t xml:space="preserve"> re</w:t>
      </w:r>
      <w:r w:rsidR="00160813">
        <w:t xml:space="preserve">lated to user </w:t>
      </w:r>
      <w:r w:rsidR="00EE03A4">
        <w:t>experience</w:t>
      </w:r>
      <w:r>
        <w:t xml:space="preserve">. His research interests concern </w:t>
      </w:r>
      <w:r w:rsidR="00917149">
        <w:t xml:space="preserve">machine learning, computer vision, </w:t>
      </w:r>
      <w:r w:rsidR="003C251A">
        <w:t xml:space="preserve">natural language processing, </w:t>
      </w:r>
      <w:r w:rsidR="00A639E0">
        <w:t>numerical analysis</w:t>
      </w:r>
      <w:r w:rsidR="00A87A56">
        <w:t xml:space="preserve">, </w:t>
      </w:r>
      <w:r w:rsidR="00CD2A44">
        <w:t>optimization</w:t>
      </w:r>
      <w:r w:rsidR="00C25CDE">
        <w:t xml:space="preserve"> algorithms</w:t>
      </w:r>
      <w:r w:rsidR="00CD2A44">
        <w:t xml:space="preserve">, </w:t>
      </w:r>
      <w:r w:rsidR="008F4797">
        <w:t xml:space="preserve">and </w:t>
      </w:r>
      <w:r w:rsidR="00917149">
        <w:t>automation</w:t>
      </w:r>
      <w:r w:rsidR="000077D8">
        <w:t>.</w:t>
      </w:r>
    </w:p>
    <w:p w14:paraId="7253BB6B" w14:textId="77777777" w:rsidR="00FB2C46" w:rsidRDefault="00FB2C46" w:rsidP="004A785F">
      <w:pPr>
        <w:pStyle w:val="Biography"/>
        <w:spacing w:after="0"/>
      </w:pPr>
    </w:p>
    <w:p w14:paraId="484AAFA2" w14:textId="5849DA15" w:rsidR="006A714E" w:rsidRDefault="004F3BF2" w:rsidP="006A714E">
      <w:pPr>
        <w:pStyle w:val="Biography"/>
        <w:spacing w:after="0"/>
      </w:pPr>
      <w:r>
        <w:rPr>
          <w:b/>
        </w:rPr>
        <w:t xml:space="preserve">Matthew Von Nathaniel E. </w:t>
      </w:r>
      <w:proofErr w:type="spellStart"/>
      <w:r>
        <w:rPr>
          <w:b/>
        </w:rPr>
        <w:t>Corcuera</w:t>
      </w:r>
      <w:proofErr w:type="spellEnd"/>
      <w:r w:rsidR="006A714E" w:rsidRPr="00B32135">
        <w:t xml:space="preserve"> </w:t>
      </w:r>
      <w:r w:rsidR="006A714E">
        <w:t>holds a Bachelor of Science degree in Computer Science</w:t>
      </w:r>
      <w:r w:rsidR="008679A5">
        <w:t xml:space="preserve"> from </w:t>
      </w:r>
      <w:proofErr w:type="spellStart"/>
      <w:r w:rsidR="008679A5">
        <w:t>Map</w:t>
      </w:r>
      <w:r w:rsidR="008679A5" w:rsidRPr="003935CE">
        <w:t>ú</w:t>
      </w:r>
      <w:r w:rsidR="008679A5">
        <w:t>a</w:t>
      </w:r>
      <w:proofErr w:type="spellEnd"/>
      <w:r w:rsidR="008679A5">
        <w:t xml:space="preserve"> </w:t>
      </w:r>
      <w:r w:rsidR="0096332E">
        <w:t>University and</w:t>
      </w:r>
      <w:r w:rsidR="006A714E">
        <w:t xml:space="preserve"> </w:t>
      </w:r>
      <w:r w:rsidR="008679A5">
        <w:t>specializes</w:t>
      </w:r>
      <w:r w:rsidR="006A714E">
        <w:t xml:space="preserve"> in Artificial Intelligence</w:t>
      </w:r>
      <w:r w:rsidR="008679A5">
        <w:t xml:space="preserve">. </w:t>
      </w:r>
      <w:r w:rsidR="004C7EB7">
        <w:t>A</w:t>
      </w:r>
      <w:r w:rsidR="00EF4DEB">
        <w:t xml:space="preserve">part from </w:t>
      </w:r>
      <w:r w:rsidR="00ED1535">
        <w:t xml:space="preserve">his </w:t>
      </w:r>
      <w:r w:rsidR="00844F2C">
        <w:t xml:space="preserve">knowledge in A.I. and machine learning fields, he </w:t>
      </w:r>
      <w:r w:rsidR="00AE6D0B">
        <w:t>has also had</w:t>
      </w:r>
      <w:r w:rsidR="0086088E">
        <w:t xml:space="preserve"> hands-on experience with Robotic Process Automation (RPA)</w:t>
      </w:r>
      <w:r w:rsidR="00477BF2">
        <w:t xml:space="preserve"> during his internship with Robinsons Bank Corporation, </w:t>
      </w:r>
      <w:r w:rsidR="00BC0FF3">
        <w:t xml:space="preserve">where he developed a software robot that automates </w:t>
      </w:r>
      <w:r w:rsidR="009C0444">
        <w:t>sending of</w:t>
      </w:r>
      <w:r w:rsidR="00166D26">
        <w:t xml:space="preserve"> </w:t>
      </w:r>
      <w:r w:rsidR="009B0C6F">
        <w:t xml:space="preserve">Creditable Withholding Tax </w:t>
      </w:r>
      <w:r w:rsidR="00072353">
        <w:t>emails</w:t>
      </w:r>
      <w:r w:rsidR="009B0C6F">
        <w:t xml:space="preserve"> to respective clients</w:t>
      </w:r>
      <w:r w:rsidR="009F3D2A">
        <w:t xml:space="preserve">. </w:t>
      </w:r>
      <w:r w:rsidR="00D94415">
        <w:t xml:space="preserve">He currently works as an Associate Technical Consultant in Infor PSSC </w:t>
      </w:r>
      <w:r w:rsidR="0006027E">
        <w:t>Inc</w:t>
      </w:r>
      <w:r w:rsidR="0096332E">
        <w:t>.</w:t>
      </w:r>
      <w:r w:rsidR="0009020D">
        <w:t xml:space="preserve">, and his areas of </w:t>
      </w:r>
      <w:r w:rsidR="00382981">
        <w:t>interest</w:t>
      </w:r>
      <w:r w:rsidR="0009020D">
        <w:t xml:space="preserve"> include </w:t>
      </w:r>
      <w:r w:rsidR="00436F41">
        <w:t xml:space="preserve">artificial intelligence, machine learning, </w:t>
      </w:r>
      <w:r w:rsidR="00F807BF">
        <w:t xml:space="preserve">RPA, </w:t>
      </w:r>
      <w:r w:rsidR="009A22FB">
        <w:t xml:space="preserve">functional programming, </w:t>
      </w:r>
      <w:r w:rsidR="00AB7353">
        <w:t>and web design.</w:t>
      </w:r>
    </w:p>
    <w:p w14:paraId="4A9744C7" w14:textId="77777777" w:rsidR="00FB2C46" w:rsidRPr="00673F92" w:rsidRDefault="00FB2C46" w:rsidP="004A785F">
      <w:pPr>
        <w:pStyle w:val="Biography"/>
        <w:spacing w:after="0"/>
      </w:pPr>
    </w:p>
    <w:p w14:paraId="4F590B19" w14:textId="0ADE7AEE" w:rsidR="005C35A5" w:rsidRDefault="00D642AA" w:rsidP="004A785F">
      <w:pPr>
        <w:pStyle w:val="Biography"/>
        <w:spacing w:after="0"/>
      </w:pPr>
      <w:r>
        <w:rPr>
          <w:b/>
        </w:rPr>
        <w:t xml:space="preserve">Rudnick James A. Donaire </w:t>
      </w:r>
      <w:r w:rsidR="00770E36">
        <w:rPr>
          <w:bCs/>
        </w:rPr>
        <w:t>holds a Bachelor of Science degree in Computer Science specializing in Artificial Intelli</w:t>
      </w:r>
      <w:r w:rsidR="00E33857">
        <w:rPr>
          <w:bCs/>
        </w:rPr>
        <w:t xml:space="preserve">gence from </w:t>
      </w:r>
      <w:proofErr w:type="spellStart"/>
      <w:r w:rsidR="00E33857">
        <w:t>Map</w:t>
      </w:r>
      <w:r w:rsidR="00E33857" w:rsidRPr="003935CE">
        <w:t>ú</w:t>
      </w:r>
      <w:r w:rsidR="00E33857">
        <w:t>a</w:t>
      </w:r>
      <w:proofErr w:type="spellEnd"/>
      <w:r w:rsidR="00E33857">
        <w:t xml:space="preserve"> University. </w:t>
      </w:r>
      <w:r w:rsidR="00052A80">
        <w:t xml:space="preserve">In </w:t>
      </w:r>
      <w:r w:rsidR="008A7B10">
        <w:t xml:space="preserve">his college years, he has gained knowledge </w:t>
      </w:r>
      <w:r w:rsidR="00581E9F">
        <w:t xml:space="preserve">about Machine Learning, Artificial Intelligence, and Data Science. </w:t>
      </w:r>
      <w:r w:rsidR="0040714B">
        <w:t xml:space="preserve">In late-2021, he worked under a Professor in </w:t>
      </w:r>
      <w:proofErr w:type="spellStart"/>
      <w:r w:rsidR="0040714B">
        <w:t>Map</w:t>
      </w:r>
      <w:r w:rsidR="0040714B" w:rsidRPr="003935CE">
        <w:t>ú</w:t>
      </w:r>
      <w:r w:rsidR="0040714B">
        <w:t>a</w:t>
      </w:r>
      <w:proofErr w:type="spellEnd"/>
      <w:r w:rsidR="0040714B">
        <w:t xml:space="preserve"> University </w:t>
      </w:r>
      <w:r w:rsidR="00904149">
        <w:t xml:space="preserve">doing research about Information Systems and preparing lecture materials. He </w:t>
      </w:r>
      <w:r w:rsidR="00F947B1">
        <w:t>is mostly interested in the field of Artificial I</w:t>
      </w:r>
      <w:r w:rsidR="008432C0">
        <w:t xml:space="preserve">ntelligence and </w:t>
      </w:r>
      <w:r w:rsidR="00C1510C">
        <w:t>Data Science and is currently making personal projects</w:t>
      </w:r>
      <w:r w:rsidR="006F3531">
        <w:t xml:space="preserve"> </w:t>
      </w:r>
      <w:r w:rsidR="005A38CA">
        <w:t>such as analyzing personal data to develop highly needed skills</w:t>
      </w:r>
      <w:r w:rsidR="006F3531">
        <w:t>.</w:t>
      </w:r>
    </w:p>
    <w:p w14:paraId="6EE9BB6A" w14:textId="77777777" w:rsidR="000036F9" w:rsidRDefault="000036F9" w:rsidP="004A785F">
      <w:pPr>
        <w:pStyle w:val="Biography"/>
        <w:spacing w:after="0"/>
      </w:pPr>
    </w:p>
    <w:p w14:paraId="49BC56C3" w14:textId="319EAC83" w:rsidR="000036F9" w:rsidRDefault="000036F9" w:rsidP="000036F9">
      <w:pPr>
        <w:pStyle w:val="Biography"/>
        <w:spacing w:after="0"/>
      </w:pPr>
      <w:r>
        <w:rPr>
          <w:b/>
        </w:rPr>
        <w:t xml:space="preserve">Dr. Larry A. </w:t>
      </w:r>
      <w:proofErr w:type="spellStart"/>
      <w:r>
        <w:rPr>
          <w:b/>
        </w:rPr>
        <w:t>Vea</w:t>
      </w:r>
      <w:proofErr w:type="spellEnd"/>
      <w:r>
        <w:rPr>
          <w:b/>
        </w:rPr>
        <w:t xml:space="preserve"> </w:t>
      </w:r>
      <w:r w:rsidR="00541609">
        <w:rPr>
          <w:bCs/>
        </w:rPr>
        <w:t xml:space="preserve">is a former professor from </w:t>
      </w:r>
      <w:proofErr w:type="spellStart"/>
      <w:r w:rsidR="00541609">
        <w:t>Map</w:t>
      </w:r>
      <w:r w:rsidR="00541609" w:rsidRPr="003935CE">
        <w:t>ú</w:t>
      </w:r>
      <w:r w:rsidR="00541609">
        <w:t>a</w:t>
      </w:r>
      <w:proofErr w:type="spellEnd"/>
      <w:r w:rsidR="00541609">
        <w:t xml:space="preserve"> University. He has taken </w:t>
      </w:r>
      <w:r w:rsidR="00426D68">
        <w:t>PhD in Computer Science in Ateneo de Manila University</w:t>
      </w:r>
      <w:r w:rsidR="006679A0">
        <w:t>, Master</w:t>
      </w:r>
      <w:r w:rsidR="006F0DC2">
        <w:t xml:space="preserve"> of Science</w:t>
      </w:r>
      <w:r w:rsidR="006679A0">
        <w:t xml:space="preserve"> in Computer Science in De La Salle University – Manila, and </w:t>
      </w:r>
      <w:r w:rsidR="008F7EE1">
        <w:t xml:space="preserve">Bachelor of Science in Electrical Engineering in Mariano Marcos State University. </w:t>
      </w:r>
      <w:r w:rsidR="006D7803">
        <w:t>One of his latest publications is, “Real-Time Human Sitting Position Recognition using Wireless Sensors.</w:t>
      </w:r>
      <w:r w:rsidR="00E774DA">
        <w:t>”</w:t>
      </w:r>
    </w:p>
    <w:p w14:paraId="7FDC01A3" w14:textId="77777777" w:rsidR="000036F9" w:rsidRDefault="000036F9" w:rsidP="004A785F">
      <w:pPr>
        <w:pStyle w:val="Biography"/>
        <w:spacing w:after="0"/>
      </w:pPr>
    </w:p>
    <w:p w14:paraId="5EABE3D4" w14:textId="0CC3C9AC" w:rsidR="000036F9" w:rsidRDefault="000036F9" w:rsidP="000036F9">
      <w:pPr>
        <w:pStyle w:val="Biography"/>
        <w:spacing w:after="0"/>
      </w:pPr>
      <w:r>
        <w:rPr>
          <w:b/>
        </w:rPr>
        <w:t xml:space="preserve">Joel C. De Goma </w:t>
      </w:r>
      <w:r w:rsidR="00F107E2">
        <w:rPr>
          <w:bCs/>
        </w:rPr>
        <w:t xml:space="preserve">is a professor from </w:t>
      </w:r>
      <w:proofErr w:type="spellStart"/>
      <w:r w:rsidR="00F107E2">
        <w:t>Map</w:t>
      </w:r>
      <w:r w:rsidR="00F107E2" w:rsidRPr="003935CE">
        <w:t>ú</w:t>
      </w:r>
      <w:r w:rsidR="00F107E2">
        <w:t>a</w:t>
      </w:r>
      <w:proofErr w:type="spellEnd"/>
      <w:r w:rsidR="00F107E2">
        <w:t xml:space="preserve"> University. He </w:t>
      </w:r>
      <w:r w:rsidR="005C6AA9">
        <w:t>has taken Master</w:t>
      </w:r>
      <w:r w:rsidR="006F0DC2">
        <w:t xml:space="preserve"> of Science</w:t>
      </w:r>
      <w:r w:rsidR="005C6AA9">
        <w:t xml:space="preserve"> in Computer Science in </w:t>
      </w:r>
      <w:proofErr w:type="spellStart"/>
      <w:r w:rsidR="005C6AA9">
        <w:t>Map</w:t>
      </w:r>
      <w:r w:rsidR="005C6AA9" w:rsidRPr="003935CE">
        <w:t>ú</w:t>
      </w:r>
      <w:r w:rsidR="005C6AA9">
        <w:t>a</w:t>
      </w:r>
      <w:proofErr w:type="spellEnd"/>
      <w:r w:rsidR="005C6AA9">
        <w:t xml:space="preserve"> University, Master</w:t>
      </w:r>
      <w:r w:rsidR="006F0DC2">
        <w:t xml:space="preserve"> of Engineering</w:t>
      </w:r>
      <w:r w:rsidR="005C6AA9">
        <w:t xml:space="preserve"> in Electronics Engineering in </w:t>
      </w:r>
      <w:proofErr w:type="spellStart"/>
      <w:r w:rsidR="005C6AA9">
        <w:t>Map</w:t>
      </w:r>
      <w:r w:rsidR="005C6AA9" w:rsidRPr="003935CE">
        <w:t>ú</w:t>
      </w:r>
      <w:r w:rsidR="005C6AA9">
        <w:t>a</w:t>
      </w:r>
      <w:proofErr w:type="spellEnd"/>
      <w:r w:rsidR="005C6AA9">
        <w:t xml:space="preserve"> University, and </w:t>
      </w:r>
      <w:r w:rsidR="006F0DC2">
        <w:t xml:space="preserve">Bachelor of Science in Electronics Engineering in </w:t>
      </w:r>
      <w:proofErr w:type="spellStart"/>
      <w:r w:rsidR="006F0DC2">
        <w:t>Map</w:t>
      </w:r>
      <w:r w:rsidR="006F0DC2" w:rsidRPr="003935CE">
        <w:t>ú</w:t>
      </w:r>
      <w:r w:rsidR="006F0DC2">
        <w:t>a</w:t>
      </w:r>
      <w:proofErr w:type="spellEnd"/>
      <w:r w:rsidR="006F0DC2">
        <w:t xml:space="preserve"> University</w:t>
      </w:r>
      <w:r w:rsidR="007B7D6C">
        <w:t xml:space="preserve">. One of his latest publications </w:t>
      </w:r>
      <w:r w:rsidR="006D7803">
        <w:t>is, “Detecting Red-Light Runners (RLR) and Speeding Violation through Video Captures.</w:t>
      </w:r>
      <w:r w:rsidR="00E774DA">
        <w:t>”</w:t>
      </w:r>
    </w:p>
    <w:p w14:paraId="12E7B8DE" w14:textId="77777777" w:rsidR="000036F9" w:rsidRDefault="000036F9" w:rsidP="004A785F">
      <w:pPr>
        <w:pStyle w:val="Biography"/>
        <w:spacing w:after="0"/>
      </w:pPr>
    </w:p>
    <w:p w14:paraId="709A5512" w14:textId="77777777" w:rsidR="00F46BB9" w:rsidRPr="00EC641A" w:rsidRDefault="00F46BB9" w:rsidP="00BD64F6">
      <w:pPr>
        <w:pStyle w:val="Biography"/>
        <w:spacing w:after="0"/>
      </w:pPr>
    </w:p>
    <w:sectPr w:rsidR="00F46BB9" w:rsidRPr="00EC641A" w:rsidSect="00940ED3">
      <w:headerReference w:type="default" r:id="rId19"/>
      <w:footerReference w:type="default" r:id="rId20"/>
      <w:pgSz w:w="12240" w:h="15840"/>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A6992" w14:textId="77777777" w:rsidR="0044235F" w:rsidRDefault="0044235F" w:rsidP="00312E47">
      <w:r>
        <w:separator/>
      </w:r>
    </w:p>
  </w:endnote>
  <w:endnote w:type="continuationSeparator" w:id="0">
    <w:p w14:paraId="4BF77589" w14:textId="77777777" w:rsidR="0044235F" w:rsidRDefault="0044235F" w:rsidP="00312E47">
      <w:r>
        <w:continuationSeparator/>
      </w:r>
    </w:p>
  </w:endnote>
  <w:endnote w:type="continuationNotice" w:id="1">
    <w:p w14:paraId="0D30C285" w14:textId="77777777" w:rsidR="0044235F" w:rsidRDefault="004423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entury Gothic">
    <w:charset w:val="00"/>
    <w:family w:val="swiss"/>
    <w:pitch w:val="variable"/>
    <w:sig w:usb0="00000287" w:usb1="00000000" w:usb2="00000000" w:usb3="00000000" w:csb0="0000009F" w:csb1="00000000"/>
  </w:font>
  <w:font w:name="MS Mincho">
    <w:altName w:val="Yu Gothic"/>
    <w:panose1 w:val="02020609040205080304"/>
    <w:charset w:val="80"/>
    <w:family w:val="roman"/>
    <w:pitch w:val="fixed"/>
    <w:sig w:usb0="00000001" w:usb1="08070000" w:usb2="00000010" w:usb3="00000000" w:csb0="00020000" w:csb1="00000000"/>
  </w:font>
  <w:font w:name="Linux Libertine">
    <w:altName w:val="Times New Roman"/>
    <w:charset w:val="00"/>
    <w:family w:val="auto"/>
    <w:pitch w:val="variable"/>
    <w:sig w:usb0="E0000AFF" w:usb1="5200E5FB" w:usb2="0200002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CDE97" w14:textId="77777777" w:rsidR="00312E47" w:rsidRPr="00E05A0E" w:rsidRDefault="00FF6E7D" w:rsidP="00B37312">
    <w:pPr>
      <w:pStyle w:val="Footer"/>
      <w:jc w:val="center"/>
      <w:rPr>
        <w:sz w:val="20"/>
        <w:szCs w:val="20"/>
      </w:rPr>
    </w:pPr>
    <w:r>
      <w:rPr>
        <w:sz w:val="20"/>
        <w:szCs w:val="20"/>
      </w:rPr>
      <w:t>© IEOM Society</w:t>
    </w:r>
    <w:r w:rsidR="004F0988">
      <w:rPr>
        <w:sz w:val="20"/>
        <w:szCs w:val="20"/>
      </w:rPr>
      <w:t xml:space="preserve"> International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EF8AE" w14:textId="77777777" w:rsidR="0044235F" w:rsidRDefault="0044235F" w:rsidP="00312E47">
      <w:r>
        <w:separator/>
      </w:r>
    </w:p>
  </w:footnote>
  <w:footnote w:type="continuationSeparator" w:id="0">
    <w:p w14:paraId="05255719" w14:textId="77777777" w:rsidR="0044235F" w:rsidRDefault="0044235F" w:rsidP="00312E47">
      <w:r>
        <w:continuationSeparator/>
      </w:r>
    </w:p>
  </w:footnote>
  <w:footnote w:type="continuationNotice" w:id="1">
    <w:p w14:paraId="630A55D9" w14:textId="77777777" w:rsidR="0044235F" w:rsidRDefault="004423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60D9" w14:textId="77777777" w:rsidR="00B32135" w:rsidRPr="0092795A" w:rsidRDefault="00B32135" w:rsidP="00B32135">
    <w:pPr>
      <w:rPr>
        <w:i/>
        <w:iCs/>
        <w:sz w:val="20"/>
        <w:szCs w:val="20"/>
      </w:rPr>
    </w:pPr>
    <w:r w:rsidRPr="0092795A">
      <w:rPr>
        <w:i/>
        <w:iCs/>
        <w:sz w:val="20"/>
        <w:szCs w:val="20"/>
      </w:rPr>
      <w:t>Proceedings of the</w:t>
    </w:r>
    <w:r>
      <w:rPr>
        <w:i/>
        <w:iCs/>
        <w:sz w:val="20"/>
        <w:szCs w:val="20"/>
      </w:rPr>
      <w:t xml:space="preserve"> </w:t>
    </w:r>
    <w:r w:rsidRPr="00AF49EB">
      <w:rPr>
        <w:i/>
        <w:iCs/>
        <w:sz w:val="20"/>
        <w:szCs w:val="20"/>
      </w:rPr>
      <w:t>5</w:t>
    </w:r>
    <w:r w:rsidRPr="00AF49EB">
      <w:rPr>
        <w:i/>
        <w:iCs/>
        <w:sz w:val="20"/>
        <w:szCs w:val="20"/>
        <w:vertAlign w:val="superscript"/>
      </w:rPr>
      <w:t>th</w:t>
    </w:r>
    <w:r>
      <w:rPr>
        <w:i/>
        <w:iCs/>
        <w:sz w:val="20"/>
        <w:szCs w:val="20"/>
      </w:rPr>
      <w:t xml:space="preserve"> </w:t>
    </w:r>
    <w:r w:rsidRPr="00AF49EB">
      <w:rPr>
        <w:i/>
        <w:iCs/>
        <w:sz w:val="20"/>
        <w:szCs w:val="20"/>
      </w:rPr>
      <w:t>European</w:t>
    </w:r>
    <w:r>
      <w:rPr>
        <w:i/>
        <w:iCs/>
        <w:sz w:val="20"/>
        <w:szCs w:val="20"/>
      </w:rPr>
      <w:t xml:space="preserve"> International </w:t>
    </w:r>
    <w:r w:rsidRPr="0092795A">
      <w:rPr>
        <w:i/>
        <w:iCs/>
        <w:sz w:val="20"/>
        <w:szCs w:val="20"/>
      </w:rPr>
      <w:t xml:space="preserve">Conference on </w:t>
    </w:r>
    <w:r>
      <w:rPr>
        <w:i/>
        <w:iCs/>
        <w:sz w:val="20"/>
        <w:szCs w:val="20"/>
      </w:rPr>
      <w:t>Industrial Engineering and Operations Management</w:t>
    </w:r>
  </w:p>
  <w:p w14:paraId="463022CC" w14:textId="77777777" w:rsidR="004F0988" w:rsidRPr="000851F3" w:rsidRDefault="00B32135" w:rsidP="000851F3">
    <w:pPr>
      <w:rPr>
        <w:i/>
        <w:iCs/>
        <w:sz w:val="20"/>
        <w:szCs w:val="20"/>
      </w:rPr>
    </w:pPr>
    <w:r w:rsidRPr="00AF49EB">
      <w:rPr>
        <w:i/>
        <w:iCs/>
        <w:sz w:val="20"/>
        <w:szCs w:val="20"/>
      </w:rPr>
      <w:t>Rome, Italy, July 26-28,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377E7"/>
    <w:multiLevelType w:val="hybridMultilevel"/>
    <w:tmpl w:val="44E20E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C77592F"/>
    <w:multiLevelType w:val="hybridMultilevel"/>
    <w:tmpl w:val="37344DA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957709"/>
    <w:multiLevelType w:val="hybridMultilevel"/>
    <w:tmpl w:val="D2DA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6265F"/>
    <w:multiLevelType w:val="hybridMultilevel"/>
    <w:tmpl w:val="92401C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7647FCA"/>
    <w:multiLevelType w:val="multilevel"/>
    <w:tmpl w:val="8382A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E1F6D"/>
    <w:multiLevelType w:val="hybridMultilevel"/>
    <w:tmpl w:val="AA3669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F886A31"/>
    <w:multiLevelType w:val="hybridMultilevel"/>
    <w:tmpl w:val="72C673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B2572EB"/>
    <w:multiLevelType w:val="hybridMultilevel"/>
    <w:tmpl w:val="0340EF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19C5F0E"/>
    <w:multiLevelType w:val="hybridMultilevel"/>
    <w:tmpl w:val="AEE888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334C1CDF"/>
    <w:multiLevelType w:val="hybridMultilevel"/>
    <w:tmpl w:val="B366D9CC"/>
    <w:lvl w:ilvl="0" w:tplc="04090003">
      <w:start w:val="1"/>
      <w:numFmt w:val="bullet"/>
      <w:lvlText w:val="o"/>
      <w:lvlJc w:val="left"/>
      <w:pPr>
        <w:tabs>
          <w:tab w:val="num" w:pos="720"/>
        </w:tabs>
        <w:ind w:left="720" w:hanging="360"/>
      </w:pPr>
      <w:rPr>
        <w:rFonts w:ascii="Courier New" w:hAnsi="Courier New" w:cs="Courier New"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E27179"/>
    <w:multiLevelType w:val="multilevel"/>
    <w:tmpl w:val="1C5C37D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D7F5F16"/>
    <w:multiLevelType w:val="hybridMultilevel"/>
    <w:tmpl w:val="3F0C1C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40F66FD8"/>
    <w:multiLevelType w:val="hybridMultilevel"/>
    <w:tmpl w:val="DDEADF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54296784"/>
    <w:multiLevelType w:val="hybridMultilevel"/>
    <w:tmpl w:val="FA565AC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88935EC"/>
    <w:multiLevelType w:val="multilevel"/>
    <w:tmpl w:val="D18EB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C6076"/>
    <w:multiLevelType w:val="hybridMultilevel"/>
    <w:tmpl w:val="9A46E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63E630F3"/>
    <w:multiLevelType w:val="hybridMultilevel"/>
    <w:tmpl w:val="64DCCE8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9175B12"/>
    <w:multiLevelType w:val="hybridMultilevel"/>
    <w:tmpl w:val="FBD25A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669144487">
    <w:abstractNumId w:val="16"/>
  </w:num>
  <w:num w:numId="2" w16cid:durableId="356926460">
    <w:abstractNumId w:val="6"/>
  </w:num>
  <w:num w:numId="3" w16cid:durableId="1924415051">
    <w:abstractNumId w:val="13"/>
  </w:num>
  <w:num w:numId="4" w16cid:durableId="954100489">
    <w:abstractNumId w:val="1"/>
  </w:num>
  <w:num w:numId="5" w16cid:durableId="1683975932">
    <w:abstractNumId w:val="9"/>
  </w:num>
  <w:num w:numId="6" w16cid:durableId="460001548">
    <w:abstractNumId w:val="14"/>
  </w:num>
  <w:num w:numId="7" w16cid:durableId="1326860908">
    <w:abstractNumId w:val="4"/>
  </w:num>
  <w:num w:numId="8" w16cid:durableId="649023983">
    <w:abstractNumId w:val="3"/>
  </w:num>
  <w:num w:numId="9" w16cid:durableId="1458450808">
    <w:abstractNumId w:val="0"/>
  </w:num>
  <w:num w:numId="10" w16cid:durableId="103064034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5014857">
    <w:abstractNumId w:val="7"/>
  </w:num>
  <w:num w:numId="12" w16cid:durableId="708379816">
    <w:abstractNumId w:val="8"/>
  </w:num>
  <w:num w:numId="13" w16cid:durableId="13070091">
    <w:abstractNumId w:val="10"/>
  </w:num>
  <w:num w:numId="14" w16cid:durableId="1056658352">
    <w:abstractNumId w:val="5"/>
  </w:num>
  <w:num w:numId="15" w16cid:durableId="624191641">
    <w:abstractNumId w:val="15"/>
  </w:num>
  <w:num w:numId="16" w16cid:durableId="145632632">
    <w:abstractNumId w:val="12"/>
  </w:num>
  <w:num w:numId="17" w16cid:durableId="651102116">
    <w:abstractNumId w:val="17"/>
  </w:num>
  <w:num w:numId="18" w16cid:durableId="280112437">
    <w:abstractNumId w:val="11"/>
  </w:num>
  <w:num w:numId="19" w16cid:durableId="1204291726">
    <w:abstractNumId w:val="2"/>
  </w:num>
  <w:num w:numId="20" w16cid:durableId="627961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S0NDMyNbEwNjQ2MzFV0lEKTi0uzszPAykwNK4FACrpV2ctAAAA"/>
  </w:docVars>
  <w:rsids>
    <w:rsidRoot w:val="00312E47"/>
    <w:rsid w:val="00001E6C"/>
    <w:rsid w:val="00001F25"/>
    <w:rsid w:val="0000256F"/>
    <w:rsid w:val="00002EF1"/>
    <w:rsid w:val="000036F9"/>
    <w:rsid w:val="00003BF9"/>
    <w:rsid w:val="00006A89"/>
    <w:rsid w:val="000077D8"/>
    <w:rsid w:val="00007BDA"/>
    <w:rsid w:val="00010E88"/>
    <w:rsid w:val="000116CC"/>
    <w:rsid w:val="00013DDB"/>
    <w:rsid w:val="000152A1"/>
    <w:rsid w:val="00023C6D"/>
    <w:rsid w:val="00023FC4"/>
    <w:rsid w:val="00024565"/>
    <w:rsid w:val="00024BBF"/>
    <w:rsid w:val="00025B23"/>
    <w:rsid w:val="000269ED"/>
    <w:rsid w:val="0003199E"/>
    <w:rsid w:val="0003203C"/>
    <w:rsid w:val="00033D31"/>
    <w:rsid w:val="000409CD"/>
    <w:rsid w:val="00040F74"/>
    <w:rsid w:val="000447B9"/>
    <w:rsid w:val="00047A29"/>
    <w:rsid w:val="00052A80"/>
    <w:rsid w:val="000542F1"/>
    <w:rsid w:val="000550A3"/>
    <w:rsid w:val="0006027E"/>
    <w:rsid w:val="0006165A"/>
    <w:rsid w:val="00063154"/>
    <w:rsid w:val="000704A1"/>
    <w:rsid w:val="000705CC"/>
    <w:rsid w:val="00071C6F"/>
    <w:rsid w:val="00072353"/>
    <w:rsid w:val="00073650"/>
    <w:rsid w:val="00080866"/>
    <w:rsid w:val="000851F3"/>
    <w:rsid w:val="00086949"/>
    <w:rsid w:val="0009020D"/>
    <w:rsid w:val="00091560"/>
    <w:rsid w:val="00092A4C"/>
    <w:rsid w:val="00096951"/>
    <w:rsid w:val="000969A0"/>
    <w:rsid w:val="000A007C"/>
    <w:rsid w:val="000A30E5"/>
    <w:rsid w:val="000B75A9"/>
    <w:rsid w:val="000C0176"/>
    <w:rsid w:val="000C46E2"/>
    <w:rsid w:val="000C6617"/>
    <w:rsid w:val="000D06E6"/>
    <w:rsid w:val="000D0A1D"/>
    <w:rsid w:val="000D4EDC"/>
    <w:rsid w:val="000D4EF1"/>
    <w:rsid w:val="000E2026"/>
    <w:rsid w:val="000E5724"/>
    <w:rsid w:val="000E5728"/>
    <w:rsid w:val="00100825"/>
    <w:rsid w:val="00103884"/>
    <w:rsid w:val="001040FC"/>
    <w:rsid w:val="0010548D"/>
    <w:rsid w:val="00105B03"/>
    <w:rsid w:val="001069EC"/>
    <w:rsid w:val="00107191"/>
    <w:rsid w:val="0011268F"/>
    <w:rsid w:val="001134B8"/>
    <w:rsid w:val="001143D3"/>
    <w:rsid w:val="00123F88"/>
    <w:rsid w:val="001349FA"/>
    <w:rsid w:val="00135113"/>
    <w:rsid w:val="00135E83"/>
    <w:rsid w:val="00135F96"/>
    <w:rsid w:val="00136C25"/>
    <w:rsid w:val="00143D79"/>
    <w:rsid w:val="00144466"/>
    <w:rsid w:val="001454BD"/>
    <w:rsid w:val="00146131"/>
    <w:rsid w:val="0015514F"/>
    <w:rsid w:val="00160813"/>
    <w:rsid w:val="001612CC"/>
    <w:rsid w:val="00162FF4"/>
    <w:rsid w:val="00164487"/>
    <w:rsid w:val="001661D6"/>
    <w:rsid w:val="00166D26"/>
    <w:rsid w:val="00166E9E"/>
    <w:rsid w:val="00172D2C"/>
    <w:rsid w:val="00173F50"/>
    <w:rsid w:val="001778BA"/>
    <w:rsid w:val="0018011F"/>
    <w:rsid w:val="00186E98"/>
    <w:rsid w:val="00193D05"/>
    <w:rsid w:val="00195F02"/>
    <w:rsid w:val="00196188"/>
    <w:rsid w:val="00196F95"/>
    <w:rsid w:val="00197D01"/>
    <w:rsid w:val="001A0C60"/>
    <w:rsid w:val="001A473B"/>
    <w:rsid w:val="001B1B9E"/>
    <w:rsid w:val="001B2B34"/>
    <w:rsid w:val="001B2D32"/>
    <w:rsid w:val="001B4BB2"/>
    <w:rsid w:val="001B520A"/>
    <w:rsid w:val="001C1EAB"/>
    <w:rsid w:val="001C2EE6"/>
    <w:rsid w:val="001C4E28"/>
    <w:rsid w:val="001C5CF0"/>
    <w:rsid w:val="001D4336"/>
    <w:rsid w:val="001D6A5E"/>
    <w:rsid w:val="001D6DE8"/>
    <w:rsid w:val="001E167B"/>
    <w:rsid w:val="001E1736"/>
    <w:rsid w:val="001E2662"/>
    <w:rsid w:val="001E5908"/>
    <w:rsid w:val="001E6401"/>
    <w:rsid w:val="001E64DF"/>
    <w:rsid w:val="001F02C2"/>
    <w:rsid w:val="001F2587"/>
    <w:rsid w:val="001F42E3"/>
    <w:rsid w:val="0020470C"/>
    <w:rsid w:val="002062C1"/>
    <w:rsid w:val="002101A5"/>
    <w:rsid w:val="00210B01"/>
    <w:rsid w:val="002139FB"/>
    <w:rsid w:val="00216A8A"/>
    <w:rsid w:val="00222850"/>
    <w:rsid w:val="00224033"/>
    <w:rsid w:val="002260BF"/>
    <w:rsid w:val="002344B8"/>
    <w:rsid w:val="002347A5"/>
    <w:rsid w:val="00235A4C"/>
    <w:rsid w:val="00237A3F"/>
    <w:rsid w:val="00237D62"/>
    <w:rsid w:val="00240449"/>
    <w:rsid w:val="002450BB"/>
    <w:rsid w:val="00250303"/>
    <w:rsid w:val="00250F1B"/>
    <w:rsid w:val="00254E57"/>
    <w:rsid w:val="00256720"/>
    <w:rsid w:val="0025787A"/>
    <w:rsid w:val="0026018B"/>
    <w:rsid w:val="00262C19"/>
    <w:rsid w:val="002658B7"/>
    <w:rsid w:val="00282889"/>
    <w:rsid w:val="00282A37"/>
    <w:rsid w:val="002870DE"/>
    <w:rsid w:val="00287918"/>
    <w:rsid w:val="00292231"/>
    <w:rsid w:val="00294A6F"/>
    <w:rsid w:val="00295A28"/>
    <w:rsid w:val="002A0923"/>
    <w:rsid w:val="002A3F95"/>
    <w:rsid w:val="002A476F"/>
    <w:rsid w:val="002A4F0F"/>
    <w:rsid w:val="002A56DC"/>
    <w:rsid w:val="002A6786"/>
    <w:rsid w:val="002B3F16"/>
    <w:rsid w:val="002C2CE1"/>
    <w:rsid w:val="002C2E29"/>
    <w:rsid w:val="002C3B82"/>
    <w:rsid w:val="002D339C"/>
    <w:rsid w:val="002D33CD"/>
    <w:rsid w:val="002D58AC"/>
    <w:rsid w:val="002E28D5"/>
    <w:rsid w:val="002E3019"/>
    <w:rsid w:val="002E4E4B"/>
    <w:rsid w:val="002E645A"/>
    <w:rsid w:val="002F091D"/>
    <w:rsid w:val="002F1D16"/>
    <w:rsid w:val="002F2CAF"/>
    <w:rsid w:val="0030032F"/>
    <w:rsid w:val="0030104F"/>
    <w:rsid w:val="00303E2E"/>
    <w:rsid w:val="0030748C"/>
    <w:rsid w:val="00307D29"/>
    <w:rsid w:val="0031131B"/>
    <w:rsid w:val="00312E47"/>
    <w:rsid w:val="0031791E"/>
    <w:rsid w:val="00317D23"/>
    <w:rsid w:val="0032041C"/>
    <w:rsid w:val="0032112F"/>
    <w:rsid w:val="00323D4F"/>
    <w:rsid w:val="00336C3E"/>
    <w:rsid w:val="00340C9B"/>
    <w:rsid w:val="00340EBB"/>
    <w:rsid w:val="0034734B"/>
    <w:rsid w:val="0035068F"/>
    <w:rsid w:val="00350EE6"/>
    <w:rsid w:val="003526CA"/>
    <w:rsid w:val="00355DF0"/>
    <w:rsid w:val="00356D47"/>
    <w:rsid w:val="00360EF2"/>
    <w:rsid w:val="0036337A"/>
    <w:rsid w:val="003646AE"/>
    <w:rsid w:val="00365818"/>
    <w:rsid w:val="00365D15"/>
    <w:rsid w:val="0036660E"/>
    <w:rsid w:val="003674E9"/>
    <w:rsid w:val="00371581"/>
    <w:rsid w:val="00377402"/>
    <w:rsid w:val="0038139F"/>
    <w:rsid w:val="00381A5D"/>
    <w:rsid w:val="00382981"/>
    <w:rsid w:val="00384DFE"/>
    <w:rsid w:val="00385CC7"/>
    <w:rsid w:val="00390A37"/>
    <w:rsid w:val="003935CE"/>
    <w:rsid w:val="00396D60"/>
    <w:rsid w:val="003A0656"/>
    <w:rsid w:val="003A06DC"/>
    <w:rsid w:val="003A5769"/>
    <w:rsid w:val="003A5ADB"/>
    <w:rsid w:val="003A7E7F"/>
    <w:rsid w:val="003B0C33"/>
    <w:rsid w:val="003B1BA0"/>
    <w:rsid w:val="003B538F"/>
    <w:rsid w:val="003B5784"/>
    <w:rsid w:val="003C251A"/>
    <w:rsid w:val="003C415E"/>
    <w:rsid w:val="003D0726"/>
    <w:rsid w:val="003D11CC"/>
    <w:rsid w:val="003D12F1"/>
    <w:rsid w:val="003D6C5F"/>
    <w:rsid w:val="003D6FCB"/>
    <w:rsid w:val="003D7DC5"/>
    <w:rsid w:val="003E07DB"/>
    <w:rsid w:val="003E576C"/>
    <w:rsid w:val="003E6B79"/>
    <w:rsid w:val="003F16A9"/>
    <w:rsid w:val="003F1CB7"/>
    <w:rsid w:val="003F35BD"/>
    <w:rsid w:val="003F47B6"/>
    <w:rsid w:val="003F759D"/>
    <w:rsid w:val="00402D35"/>
    <w:rsid w:val="00402E6A"/>
    <w:rsid w:val="00403161"/>
    <w:rsid w:val="0040339F"/>
    <w:rsid w:val="004038A7"/>
    <w:rsid w:val="0040714B"/>
    <w:rsid w:val="004102EB"/>
    <w:rsid w:val="00410DAC"/>
    <w:rsid w:val="00412200"/>
    <w:rsid w:val="0041227E"/>
    <w:rsid w:val="004134F8"/>
    <w:rsid w:val="00416651"/>
    <w:rsid w:val="00420958"/>
    <w:rsid w:val="004257AF"/>
    <w:rsid w:val="00426D68"/>
    <w:rsid w:val="00427980"/>
    <w:rsid w:val="00430083"/>
    <w:rsid w:val="00430F45"/>
    <w:rsid w:val="00431AB2"/>
    <w:rsid w:val="00434F7F"/>
    <w:rsid w:val="004363AB"/>
    <w:rsid w:val="00436F41"/>
    <w:rsid w:val="00437084"/>
    <w:rsid w:val="0043769E"/>
    <w:rsid w:val="00437FE6"/>
    <w:rsid w:val="004409DF"/>
    <w:rsid w:val="00441859"/>
    <w:rsid w:val="0044235F"/>
    <w:rsid w:val="004433C3"/>
    <w:rsid w:val="00452A69"/>
    <w:rsid w:val="00453004"/>
    <w:rsid w:val="00453022"/>
    <w:rsid w:val="004539F0"/>
    <w:rsid w:val="00453BC9"/>
    <w:rsid w:val="0046297F"/>
    <w:rsid w:val="00472484"/>
    <w:rsid w:val="00477BF2"/>
    <w:rsid w:val="00485B92"/>
    <w:rsid w:val="00486F5A"/>
    <w:rsid w:val="00490477"/>
    <w:rsid w:val="00490AA3"/>
    <w:rsid w:val="004950F7"/>
    <w:rsid w:val="004A04BD"/>
    <w:rsid w:val="004A0CF7"/>
    <w:rsid w:val="004A2342"/>
    <w:rsid w:val="004A2502"/>
    <w:rsid w:val="004A785F"/>
    <w:rsid w:val="004B08E2"/>
    <w:rsid w:val="004B3A0E"/>
    <w:rsid w:val="004C2764"/>
    <w:rsid w:val="004C5B47"/>
    <w:rsid w:val="004C6665"/>
    <w:rsid w:val="004C7EB7"/>
    <w:rsid w:val="004D3ACD"/>
    <w:rsid w:val="004D3C49"/>
    <w:rsid w:val="004D6792"/>
    <w:rsid w:val="004D6FF5"/>
    <w:rsid w:val="004E0B5D"/>
    <w:rsid w:val="004E26E8"/>
    <w:rsid w:val="004E2759"/>
    <w:rsid w:val="004E2994"/>
    <w:rsid w:val="004E2E14"/>
    <w:rsid w:val="004E6FFD"/>
    <w:rsid w:val="004F0988"/>
    <w:rsid w:val="004F19D6"/>
    <w:rsid w:val="004F205C"/>
    <w:rsid w:val="004F3BF2"/>
    <w:rsid w:val="00501000"/>
    <w:rsid w:val="00505602"/>
    <w:rsid w:val="00506E01"/>
    <w:rsid w:val="00507D11"/>
    <w:rsid w:val="00511973"/>
    <w:rsid w:val="0051395C"/>
    <w:rsid w:val="00514E0E"/>
    <w:rsid w:val="00517B63"/>
    <w:rsid w:val="00520E3F"/>
    <w:rsid w:val="005220A6"/>
    <w:rsid w:val="0052220D"/>
    <w:rsid w:val="0052348D"/>
    <w:rsid w:val="00523D39"/>
    <w:rsid w:val="00524967"/>
    <w:rsid w:val="00526BA6"/>
    <w:rsid w:val="00531307"/>
    <w:rsid w:val="005334E4"/>
    <w:rsid w:val="00540AA7"/>
    <w:rsid w:val="00541609"/>
    <w:rsid w:val="005438BA"/>
    <w:rsid w:val="00545648"/>
    <w:rsid w:val="00546164"/>
    <w:rsid w:val="005466C6"/>
    <w:rsid w:val="005466C9"/>
    <w:rsid w:val="00547472"/>
    <w:rsid w:val="00551C12"/>
    <w:rsid w:val="005523AC"/>
    <w:rsid w:val="0055286A"/>
    <w:rsid w:val="00554CC7"/>
    <w:rsid w:val="00554D5A"/>
    <w:rsid w:val="00556373"/>
    <w:rsid w:val="00562326"/>
    <w:rsid w:val="00562652"/>
    <w:rsid w:val="00562D13"/>
    <w:rsid w:val="005631B5"/>
    <w:rsid w:val="0056424A"/>
    <w:rsid w:val="0057178F"/>
    <w:rsid w:val="005723A5"/>
    <w:rsid w:val="0057309D"/>
    <w:rsid w:val="005774E3"/>
    <w:rsid w:val="00580317"/>
    <w:rsid w:val="00580ACA"/>
    <w:rsid w:val="00581E9F"/>
    <w:rsid w:val="0058653A"/>
    <w:rsid w:val="00587547"/>
    <w:rsid w:val="0058769A"/>
    <w:rsid w:val="00592F30"/>
    <w:rsid w:val="005933C7"/>
    <w:rsid w:val="00594FDB"/>
    <w:rsid w:val="00595641"/>
    <w:rsid w:val="00595A4E"/>
    <w:rsid w:val="0059677E"/>
    <w:rsid w:val="005A0495"/>
    <w:rsid w:val="005A157F"/>
    <w:rsid w:val="005A38CA"/>
    <w:rsid w:val="005A3A75"/>
    <w:rsid w:val="005A4EAD"/>
    <w:rsid w:val="005A57E6"/>
    <w:rsid w:val="005A7797"/>
    <w:rsid w:val="005A7A2A"/>
    <w:rsid w:val="005B5900"/>
    <w:rsid w:val="005B642A"/>
    <w:rsid w:val="005B7AAD"/>
    <w:rsid w:val="005C15A7"/>
    <w:rsid w:val="005C30E9"/>
    <w:rsid w:val="005C35A5"/>
    <w:rsid w:val="005C5311"/>
    <w:rsid w:val="005C6AA9"/>
    <w:rsid w:val="005D03C8"/>
    <w:rsid w:val="005D0EA6"/>
    <w:rsid w:val="005D12DD"/>
    <w:rsid w:val="005D15EA"/>
    <w:rsid w:val="005D2ADC"/>
    <w:rsid w:val="005E14F6"/>
    <w:rsid w:val="005E26BD"/>
    <w:rsid w:val="005E50BE"/>
    <w:rsid w:val="005E590A"/>
    <w:rsid w:val="005E72CF"/>
    <w:rsid w:val="005E7E8E"/>
    <w:rsid w:val="005F2F39"/>
    <w:rsid w:val="005F3C86"/>
    <w:rsid w:val="00604C59"/>
    <w:rsid w:val="00606437"/>
    <w:rsid w:val="006113C5"/>
    <w:rsid w:val="006123E8"/>
    <w:rsid w:val="006138A4"/>
    <w:rsid w:val="00615385"/>
    <w:rsid w:val="00620593"/>
    <w:rsid w:val="006229EC"/>
    <w:rsid w:val="00623DB7"/>
    <w:rsid w:val="00624B2D"/>
    <w:rsid w:val="00630A3C"/>
    <w:rsid w:val="00635957"/>
    <w:rsid w:val="00643132"/>
    <w:rsid w:val="00644D6C"/>
    <w:rsid w:val="00650609"/>
    <w:rsid w:val="00650A6D"/>
    <w:rsid w:val="00654B0F"/>
    <w:rsid w:val="0066217C"/>
    <w:rsid w:val="00665918"/>
    <w:rsid w:val="00666B4F"/>
    <w:rsid w:val="00667688"/>
    <w:rsid w:val="00667735"/>
    <w:rsid w:val="006679A0"/>
    <w:rsid w:val="006706EE"/>
    <w:rsid w:val="00672C3A"/>
    <w:rsid w:val="00672D51"/>
    <w:rsid w:val="00673F92"/>
    <w:rsid w:val="0067466D"/>
    <w:rsid w:val="006757A7"/>
    <w:rsid w:val="00676069"/>
    <w:rsid w:val="00677BD6"/>
    <w:rsid w:val="00681604"/>
    <w:rsid w:val="006818C1"/>
    <w:rsid w:val="00681E18"/>
    <w:rsid w:val="00682FA4"/>
    <w:rsid w:val="006867BA"/>
    <w:rsid w:val="006A0060"/>
    <w:rsid w:val="006A4FEE"/>
    <w:rsid w:val="006A714E"/>
    <w:rsid w:val="006B26F8"/>
    <w:rsid w:val="006C0D72"/>
    <w:rsid w:val="006C188D"/>
    <w:rsid w:val="006C386B"/>
    <w:rsid w:val="006C708A"/>
    <w:rsid w:val="006D0366"/>
    <w:rsid w:val="006D0ED0"/>
    <w:rsid w:val="006D11B4"/>
    <w:rsid w:val="006D1897"/>
    <w:rsid w:val="006D5037"/>
    <w:rsid w:val="006D5C20"/>
    <w:rsid w:val="006D66F6"/>
    <w:rsid w:val="006D7803"/>
    <w:rsid w:val="006E4789"/>
    <w:rsid w:val="006E4C07"/>
    <w:rsid w:val="006E4CF0"/>
    <w:rsid w:val="006E5FB6"/>
    <w:rsid w:val="006E6D3E"/>
    <w:rsid w:val="006F0DC2"/>
    <w:rsid w:val="006F2AEE"/>
    <w:rsid w:val="006F2C81"/>
    <w:rsid w:val="006F2F05"/>
    <w:rsid w:val="006F3531"/>
    <w:rsid w:val="006F3EE3"/>
    <w:rsid w:val="006F5371"/>
    <w:rsid w:val="00701956"/>
    <w:rsid w:val="007039BB"/>
    <w:rsid w:val="007068F0"/>
    <w:rsid w:val="007111F7"/>
    <w:rsid w:val="00711BCA"/>
    <w:rsid w:val="00721D02"/>
    <w:rsid w:val="00724802"/>
    <w:rsid w:val="00727AC8"/>
    <w:rsid w:val="00731DEC"/>
    <w:rsid w:val="00737B24"/>
    <w:rsid w:val="00737E6F"/>
    <w:rsid w:val="00743AB5"/>
    <w:rsid w:val="00743C36"/>
    <w:rsid w:val="00746334"/>
    <w:rsid w:val="0074655D"/>
    <w:rsid w:val="00747FC8"/>
    <w:rsid w:val="007508F4"/>
    <w:rsid w:val="00757161"/>
    <w:rsid w:val="007606FB"/>
    <w:rsid w:val="00760FC4"/>
    <w:rsid w:val="00762010"/>
    <w:rsid w:val="00762967"/>
    <w:rsid w:val="0076352F"/>
    <w:rsid w:val="00763D2C"/>
    <w:rsid w:val="007679EB"/>
    <w:rsid w:val="00767BC2"/>
    <w:rsid w:val="0077042A"/>
    <w:rsid w:val="00770E36"/>
    <w:rsid w:val="00771AEA"/>
    <w:rsid w:val="007764D2"/>
    <w:rsid w:val="00782ABF"/>
    <w:rsid w:val="00785754"/>
    <w:rsid w:val="00786DCB"/>
    <w:rsid w:val="00787C10"/>
    <w:rsid w:val="007909CE"/>
    <w:rsid w:val="00790EFD"/>
    <w:rsid w:val="00792B53"/>
    <w:rsid w:val="00794E08"/>
    <w:rsid w:val="00796A7B"/>
    <w:rsid w:val="007A0919"/>
    <w:rsid w:val="007A1978"/>
    <w:rsid w:val="007A1B2E"/>
    <w:rsid w:val="007A1DA1"/>
    <w:rsid w:val="007A42AB"/>
    <w:rsid w:val="007A4E0E"/>
    <w:rsid w:val="007A5602"/>
    <w:rsid w:val="007A5955"/>
    <w:rsid w:val="007A7CA4"/>
    <w:rsid w:val="007A7D95"/>
    <w:rsid w:val="007B1640"/>
    <w:rsid w:val="007B2A16"/>
    <w:rsid w:val="007B3441"/>
    <w:rsid w:val="007B3CC3"/>
    <w:rsid w:val="007B517F"/>
    <w:rsid w:val="007B558F"/>
    <w:rsid w:val="007B64F5"/>
    <w:rsid w:val="007B7AFF"/>
    <w:rsid w:val="007B7D6C"/>
    <w:rsid w:val="007C0BB8"/>
    <w:rsid w:val="007C1B8F"/>
    <w:rsid w:val="007C26BF"/>
    <w:rsid w:val="007C2C01"/>
    <w:rsid w:val="007C3CFF"/>
    <w:rsid w:val="007C44A4"/>
    <w:rsid w:val="007C4562"/>
    <w:rsid w:val="007C46D6"/>
    <w:rsid w:val="007C549D"/>
    <w:rsid w:val="007C6C30"/>
    <w:rsid w:val="007D0251"/>
    <w:rsid w:val="007D183A"/>
    <w:rsid w:val="007D5051"/>
    <w:rsid w:val="007D7C9F"/>
    <w:rsid w:val="007E1E79"/>
    <w:rsid w:val="007E3B85"/>
    <w:rsid w:val="007E43C2"/>
    <w:rsid w:val="007E44A6"/>
    <w:rsid w:val="007F36EE"/>
    <w:rsid w:val="007F48A6"/>
    <w:rsid w:val="007F5E5F"/>
    <w:rsid w:val="00802DB8"/>
    <w:rsid w:val="008033FF"/>
    <w:rsid w:val="0080C212"/>
    <w:rsid w:val="008123B4"/>
    <w:rsid w:val="00812DF6"/>
    <w:rsid w:val="00824693"/>
    <w:rsid w:val="008252EC"/>
    <w:rsid w:val="00825FEB"/>
    <w:rsid w:val="00826C35"/>
    <w:rsid w:val="008270F0"/>
    <w:rsid w:val="008305C7"/>
    <w:rsid w:val="00842A4C"/>
    <w:rsid w:val="008432C0"/>
    <w:rsid w:val="00844AB6"/>
    <w:rsid w:val="00844F2C"/>
    <w:rsid w:val="00846C40"/>
    <w:rsid w:val="008501A6"/>
    <w:rsid w:val="00852A14"/>
    <w:rsid w:val="00854367"/>
    <w:rsid w:val="0085494C"/>
    <w:rsid w:val="00855248"/>
    <w:rsid w:val="00856409"/>
    <w:rsid w:val="00857253"/>
    <w:rsid w:val="0085756F"/>
    <w:rsid w:val="008578A2"/>
    <w:rsid w:val="0086088E"/>
    <w:rsid w:val="00861FBE"/>
    <w:rsid w:val="00863671"/>
    <w:rsid w:val="00866D19"/>
    <w:rsid w:val="008679A5"/>
    <w:rsid w:val="00867DF0"/>
    <w:rsid w:val="0087203D"/>
    <w:rsid w:val="008724BE"/>
    <w:rsid w:val="00880BE7"/>
    <w:rsid w:val="00880E6A"/>
    <w:rsid w:val="00881816"/>
    <w:rsid w:val="0088642E"/>
    <w:rsid w:val="0088722E"/>
    <w:rsid w:val="00890C63"/>
    <w:rsid w:val="00890F20"/>
    <w:rsid w:val="008933BD"/>
    <w:rsid w:val="00896E8A"/>
    <w:rsid w:val="00896EC4"/>
    <w:rsid w:val="008A0768"/>
    <w:rsid w:val="008A7B10"/>
    <w:rsid w:val="008B0D68"/>
    <w:rsid w:val="008B0E99"/>
    <w:rsid w:val="008B13D9"/>
    <w:rsid w:val="008B160D"/>
    <w:rsid w:val="008B3141"/>
    <w:rsid w:val="008B31C4"/>
    <w:rsid w:val="008B37E4"/>
    <w:rsid w:val="008C2A28"/>
    <w:rsid w:val="008C623A"/>
    <w:rsid w:val="008D1951"/>
    <w:rsid w:val="008D1A96"/>
    <w:rsid w:val="008D65B1"/>
    <w:rsid w:val="008D6616"/>
    <w:rsid w:val="008E02AC"/>
    <w:rsid w:val="008E26DE"/>
    <w:rsid w:val="008E3E21"/>
    <w:rsid w:val="008F1FA7"/>
    <w:rsid w:val="008F2154"/>
    <w:rsid w:val="008F4797"/>
    <w:rsid w:val="008F7EE1"/>
    <w:rsid w:val="00904149"/>
    <w:rsid w:val="0091151E"/>
    <w:rsid w:val="00912F90"/>
    <w:rsid w:val="00917149"/>
    <w:rsid w:val="0092099B"/>
    <w:rsid w:val="00920B99"/>
    <w:rsid w:val="00921470"/>
    <w:rsid w:val="009218CE"/>
    <w:rsid w:val="00925D66"/>
    <w:rsid w:val="009278E4"/>
    <w:rsid w:val="00927ADB"/>
    <w:rsid w:val="0093137A"/>
    <w:rsid w:val="009317C6"/>
    <w:rsid w:val="0093199D"/>
    <w:rsid w:val="009325AE"/>
    <w:rsid w:val="009357A6"/>
    <w:rsid w:val="00936851"/>
    <w:rsid w:val="00937F5A"/>
    <w:rsid w:val="00940ED3"/>
    <w:rsid w:val="009448F4"/>
    <w:rsid w:val="0094569A"/>
    <w:rsid w:val="00945ACC"/>
    <w:rsid w:val="0094615D"/>
    <w:rsid w:val="009461DF"/>
    <w:rsid w:val="009467F3"/>
    <w:rsid w:val="00946854"/>
    <w:rsid w:val="009500F9"/>
    <w:rsid w:val="00952A83"/>
    <w:rsid w:val="009549C5"/>
    <w:rsid w:val="00956147"/>
    <w:rsid w:val="009574F6"/>
    <w:rsid w:val="009576DF"/>
    <w:rsid w:val="009611A9"/>
    <w:rsid w:val="00961666"/>
    <w:rsid w:val="0096332E"/>
    <w:rsid w:val="00963D4B"/>
    <w:rsid w:val="00965AF8"/>
    <w:rsid w:val="009712AC"/>
    <w:rsid w:val="00974208"/>
    <w:rsid w:val="009742DE"/>
    <w:rsid w:val="00974DF2"/>
    <w:rsid w:val="00975AE4"/>
    <w:rsid w:val="00976920"/>
    <w:rsid w:val="00977054"/>
    <w:rsid w:val="009831EB"/>
    <w:rsid w:val="009860DF"/>
    <w:rsid w:val="00987967"/>
    <w:rsid w:val="00991624"/>
    <w:rsid w:val="009918F2"/>
    <w:rsid w:val="0099326E"/>
    <w:rsid w:val="009938F5"/>
    <w:rsid w:val="0099628E"/>
    <w:rsid w:val="00996911"/>
    <w:rsid w:val="009A09D1"/>
    <w:rsid w:val="009A22FB"/>
    <w:rsid w:val="009B0C6F"/>
    <w:rsid w:val="009B6DDC"/>
    <w:rsid w:val="009C0444"/>
    <w:rsid w:val="009C379C"/>
    <w:rsid w:val="009D0C31"/>
    <w:rsid w:val="009D1CA7"/>
    <w:rsid w:val="009D388F"/>
    <w:rsid w:val="009D4181"/>
    <w:rsid w:val="009D43EF"/>
    <w:rsid w:val="009D47EA"/>
    <w:rsid w:val="009D55DE"/>
    <w:rsid w:val="009D6D99"/>
    <w:rsid w:val="009E0A3F"/>
    <w:rsid w:val="009E1EB1"/>
    <w:rsid w:val="009E5159"/>
    <w:rsid w:val="009E5558"/>
    <w:rsid w:val="009F3494"/>
    <w:rsid w:val="009F38CE"/>
    <w:rsid w:val="009F3D2A"/>
    <w:rsid w:val="009F49FB"/>
    <w:rsid w:val="009F4DAF"/>
    <w:rsid w:val="00A0138A"/>
    <w:rsid w:val="00A0457E"/>
    <w:rsid w:val="00A04F6F"/>
    <w:rsid w:val="00A05C29"/>
    <w:rsid w:val="00A066FE"/>
    <w:rsid w:val="00A06940"/>
    <w:rsid w:val="00A1631B"/>
    <w:rsid w:val="00A16F7B"/>
    <w:rsid w:val="00A174AE"/>
    <w:rsid w:val="00A17638"/>
    <w:rsid w:val="00A2091D"/>
    <w:rsid w:val="00A20CF3"/>
    <w:rsid w:val="00A267FC"/>
    <w:rsid w:val="00A30771"/>
    <w:rsid w:val="00A33BA6"/>
    <w:rsid w:val="00A34036"/>
    <w:rsid w:val="00A347F6"/>
    <w:rsid w:val="00A36645"/>
    <w:rsid w:val="00A36768"/>
    <w:rsid w:val="00A373F4"/>
    <w:rsid w:val="00A43143"/>
    <w:rsid w:val="00A50E5B"/>
    <w:rsid w:val="00A532FE"/>
    <w:rsid w:val="00A613D2"/>
    <w:rsid w:val="00A639E0"/>
    <w:rsid w:val="00A66640"/>
    <w:rsid w:val="00A67B4C"/>
    <w:rsid w:val="00A703C8"/>
    <w:rsid w:val="00A70F16"/>
    <w:rsid w:val="00A72703"/>
    <w:rsid w:val="00A74900"/>
    <w:rsid w:val="00A80F03"/>
    <w:rsid w:val="00A816D5"/>
    <w:rsid w:val="00A86876"/>
    <w:rsid w:val="00A87A56"/>
    <w:rsid w:val="00A90356"/>
    <w:rsid w:val="00A90553"/>
    <w:rsid w:val="00A923CD"/>
    <w:rsid w:val="00A9249A"/>
    <w:rsid w:val="00A93785"/>
    <w:rsid w:val="00A948B4"/>
    <w:rsid w:val="00A95B92"/>
    <w:rsid w:val="00AA21FE"/>
    <w:rsid w:val="00AA25CF"/>
    <w:rsid w:val="00AA342E"/>
    <w:rsid w:val="00AB0C28"/>
    <w:rsid w:val="00AB108B"/>
    <w:rsid w:val="00AB1BB9"/>
    <w:rsid w:val="00AB3FB3"/>
    <w:rsid w:val="00AB5F3C"/>
    <w:rsid w:val="00AB6C0B"/>
    <w:rsid w:val="00AB7353"/>
    <w:rsid w:val="00AC542F"/>
    <w:rsid w:val="00AC5554"/>
    <w:rsid w:val="00AC6C71"/>
    <w:rsid w:val="00AC7311"/>
    <w:rsid w:val="00AD07D1"/>
    <w:rsid w:val="00AD2E63"/>
    <w:rsid w:val="00AD434C"/>
    <w:rsid w:val="00AD49FB"/>
    <w:rsid w:val="00AD7CB3"/>
    <w:rsid w:val="00AE2FB4"/>
    <w:rsid w:val="00AE2FD1"/>
    <w:rsid w:val="00AE4EBE"/>
    <w:rsid w:val="00AE5FE4"/>
    <w:rsid w:val="00AE6C22"/>
    <w:rsid w:val="00AE6D0B"/>
    <w:rsid w:val="00AE74B9"/>
    <w:rsid w:val="00AF1B5D"/>
    <w:rsid w:val="00AF422D"/>
    <w:rsid w:val="00AF47AE"/>
    <w:rsid w:val="00AF68F4"/>
    <w:rsid w:val="00B002A4"/>
    <w:rsid w:val="00B0427E"/>
    <w:rsid w:val="00B0471C"/>
    <w:rsid w:val="00B07FEC"/>
    <w:rsid w:val="00B20490"/>
    <w:rsid w:val="00B22953"/>
    <w:rsid w:val="00B248CD"/>
    <w:rsid w:val="00B264E9"/>
    <w:rsid w:val="00B26AB7"/>
    <w:rsid w:val="00B31DB0"/>
    <w:rsid w:val="00B32135"/>
    <w:rsid w:val="00B330E0"/>
    <w:rsid w:val="00B33180"/>
    <w:rsid w:val="00B33A3D"/>
    <w:rsid w:val="00B36FE9"/>
    <w:rsid w:val="00B37312"/>
    <w:rsid w:val="00B37552"/>
    <w:rsid w:val="00B408E8"/>
    <w:rsid w:val="00B41D36"/>
    <w:rsid w:val="00B43E2F"/>
    <w:rsid w:val="00B46406"/>
    <w:rsid w:val="00B51924"/>
    <w:rsid w:val="00B53FB6"/>
    <w:rsid w:val="00B56501"/>
    <w:rsid w:val="00B60670"/>
    <w:rsid w:val="00B60D8C"/>
    <w:rsid w:val="00B60F41"/>
    <w:rsid w:val="00B625BC"/>
    <w:rsid w:val="00B64E78"/>
    <w:rsid w:val="00B665F6"/>
    <w:rsid w:val="00B815F0"/>
    <w:rsid w:val="00B83046"/>
    <w:rsid w:val="00B837E3"/>
    <w:rsid w:val="00B83C69"/>
    <w:rsid w:val="00B845DD"/>
    <w:rsid w:val="00B84653"/>
    <w:rsid w:val="00B857A6"/>
    <w:rsid w:val="00B86913"/>
    <w:rsid w:val="00B97543"/>
    <w:rsid w:val="00BA19DF"/>
    <w:rsid w:val="00BA2387"/>
    <w:rsid w:val="00BA39F4"/>
    <w:rsid w:val="00BA5625"/>
    <w:rsid w:val="00BA713F"/>
    <w:rsid w:val="00BA7AA8"/>
    <w:rsid w:val="00BB4455"/>
    <w:rsid w:val="00BB44E6"/>
    <w:rsid w:val="00BB531D"/>
    <w:rsid w:val="00BB5C62"/>
    <w:rsid w:val="00BB66DF"/>
    <w:rsid w:val="00BC0FF3"/>
    <w:rsid w:val="00BD0000"/>
    <w:rsid w:val="00BD2EE5"/>
    <w:rsid w:val="00BD4949"/>
    <w:rsid w:val="00BD4CC9"/>
    <w:rsid w:val="00BD5CAE"/>
    <w:rsid w:val="00BD64F6"/>
    <w:rsid w:val="00BE1522"/>
    <w:rsid w:val="00BE24BA"/>
    <w:rsid w:val="00BE2CC2"/>
    <w:rsid w:val="00BE3D27"/>
    <w:rsid w:val="00BE5F29"/>
    <w:rsid w:val="00BE62FA"/>
    <w:rsid w:val="00BE67B1"/>
    <w:rsid w:val="00BF0DE1"/>
    <w:rsid w:val="00BF2221"/>
    <w:rsid w:val="00BF30BE"/>
    <w:rsid w:val="00BF4CA9"/>
    <w:rsid w:val="00BF70A5"/>
    <w:rsid w:val="00BF7AF3"/>
    <w:rsid w:val="00C0209B"/>
    <w:rsid w:val="00C041DC"/>
    <w:rsid w:val="00C06592"/>
    <w:rsid w:val="00C0781C"/>
    <w:rsid w:val="00C11958"/>
    <w:rsid w:val="00C1212E"/>
    <w:rsid w:val="00C12A4E"/>
    <w:rsid w:val="00C13397"/>
    <w:rsid w:val="00C1510C"/>
    <w:rsid w:val="00C171E7"/>
    <w:rsid w:val="00C200FA"/>
    <w:rsid w:val="00C21B2A"/>
    <w:rsid w:val="00C25CDE"/>
    <w:rsid w:val="00C27C9A"/>
    <w:rsid w:val="00C30E63"/>
    <w:rsid w:val="00C40F41"/>
    <w:rsid w:val="00C42920"/>
    <w:rsid w:val="00C43F80"/>
    <w:rsid w:val="00C4447E"/>
    <w:rsid w:val="00C47DF5"/>
    <w:rsid w:val="00C50A20"/>
    <w:rsid w:val="00C51AC1"/>
    <w:rsid w:val="00C52A9C"/>
    <w:rsid w:val="00C52DE2"/>
    <w:rsid w:val="00C535F4"/>
    <w:rsid w:val="00C56319"/>
    <w:rsid w:val="00C60DA6"/>
    <w:rsid w:val="00C635C1"/>
    <w:rsid w:val="00C63F4D"/>
    <w:rsid w:val="00C649FB"/>
    <w:rsid w:val="00C661C1"/>
    <w:rsid w:val="00C66D10"/>
    <w:rsid w:val="00C67C60"/>
    <w:rsid w:val="00C72866"/>
    <w:rsid w:val="00C757CC"/>
    <w:rsid w:val="00C761F3"/>
    <w:rsid w:val="00C77188"/>
    <w:rsid w:val="00C774D5"/>
    <w:rsid w:val="00C77A24"/>
    <w:rsid w:val="00C8297E"/>
    <w:rsid w:val="00C86317"/>
    <w:rsid w:val="00C87FBC"/>
    <w:rsid w:val="00C90598"/>
    <w:rsid w:val="00C90E0C"/>
    <w:rsid w:val="00C9143C"/>
    <w:rsid w:val="00C9169D"/>
    <w:rsid w:val="00CA0613"/>
    <w:rsid w:val="00CA19F9"/>
    <w:rsid w:val="00CA1D55"/>
    <w:rsid w:val="00CA6B26"/>
    <w:rsid w:val="00CB22DD"/>
    <w:rsid w:val="00CB3547"/>
    <w:rsid w:val="00CB6210"/>
    <w:rsid w:val="00CC1D8B"/>
    <w:rsid w:val="00CC3166"/>
    <w:rsid w:val="00CC46FF"/>
    <w:rsid w:val="00CD07E2"/>
    <w:rsid w:val="00CD2A44"/>
    <w:rsid w:val="00CD38C4"/>
    <w:rsid w:val="00CD4781"/>
    <w:rsid w:val="00CD73C3"/>
    <w:rsid w:val="00CE2399"/>
    <w:rsid w:val="00CE31C0"/>
    <w:rsid w:val="00CE33D5"/>
    <w:rsid w:val="00CE455F"/>
    <w:rsid w:val="00CF1A7E"/>
    <w:rsid w:val="00CF2A72"/>
    <w:rsid w:val="00CF520C"/>
    <w:rsid w:val="00CF5736"/>
    <w:rsid w:val="00CF6AE4"/>
    <w:rsid w:val="00D01095"/>
    <w:rsid w:val="00D01B82"/>
    <w:rsid w:val="00D058B8"/>
    <w:rsid w:val="00D12AAB"/>
    <w:rsid w:val="00D14383"/>
    <w:rsid w:val="00D17488"/>
    <w:rsid w:val="00D24BB2"/>
    <w:rsid w:val="00D24CA4"/>
    <w:rsid w:val="00D314BA"/>
    <w:rsid w:val="00D31E9D"/>
    <w:rsid w:val="00D406AE"/>
    <w:rsid w:val="00D46FC2"/>
    <w:rsid w:val="00D50284"/>
    <w:rsid w:val="00D54E83"/>
    <w:rsid w:val="00D55101"/>
    <w:rsid w:val="00D577E0"/>
    <w:rsid w:val="00D63809"/>
    <w:rsid w:val="00D642AA"/>
    <w:rsid w:val="00D655B2"/>
    <w:rsid w:val="00D65D27"/>
    <w:rsid w:val="00D718B0"/>
    <w:rsid w:val="00D77329"/>
    <w:rsid w:val="00D77711"/>
    <w:rsid w:val="00D81263"/>
    <w:rsid w:val="00D81401"/>
    <w:rsid w:val="00D81672"/>
    <w:rsid w:val="00D8188B"/>
    <w:rsid w:val="00D8206D"/>
    <w:rsid w:val="00D824D8"/>
    <w:rsid w:val="00D855F1"/>
    <w:rsid w:val="00D8716E"/>
    <w:rsid w:val="00D90D38"/>
    <w:rsid w:val="00D93F71"/>
    <w:rsid w:val="00D94415"/>
    <w:rsid w:val="00D95EF8"/>
    <w:rsid w:val="00D97E94"/>
    <w:rsid w:val="00DA0B42"/>
    <w:rsid w:val="00DA30FB"/>
    <w:rsid w:val="00DB0312"/>
    <w:rsid w:val="00DB1D0F"/>
    <w:rsid w:val="00DB4E38"/>
    <w:rsid w:val="00DB5560"/>
    <w:rsid w:val="00DC4A5F"/>
    <w:rsid w:val="00DC5D82"/>
    <w:rsid w:val="00DD09A4"/>
    <w:rsid w:val="00DD0CCF"/>
    <w:rsid w:val="00DD26EE"/>
    <w:rsid w:val="00DD375E"/>
    <w:rsid w:val="00DD415E"/>
    <w:rsid w:val="00DD55CB"/>
    <w:rsid w:val="00DD7CEC"/>
    <w:rsid w:val="00DE09F5"/>
    <w:rsid w:val="00DE1033"/>
    <w:rsid w:val="00DE12DD"/>
    <w:rsid w:val="00DE4EF7"/>
    <w:rsid w:val="00DE62D4"/>
    <w:rsid w:val="00DE66AF"/>
    <w:rsid w:val="00DE66E1"/>
    <w:rsid w:val="00DE724D"/>
    <w:rsid w:val="00DF29C0"/>
    <w:rsid w:val="00DF6AEE"/>
    <w:rsid w:val="00E005D2"/>
    <w:rsid w:val="00E01D2C"/>
    <w:rsid w:val="00E03C50"/>
    <w:rsid w:val="00E051B8"/>
    <w:rsid w:val="00E05A0E"/>
    <w:rsid w:val="00E10F5E"/>
    <w:rsid w:val="00E111B7"/>
    <w:rsid w:val="00E13B51"/>
    <w:rsid w:val="00E15A35"/>
    <w:rsid w:val="00E16018"/>
    <w:rsid w:val="00E203F6"/>
    <w:rsid w:val="00E22A78"/>
    <w:rsid w:val="00E22C42"/>
    <w:rsid w:val="00E32894"/>
    <w:rsid w:val="00E33857"/>
    <w:rsid w:val="00E33FE6"/>
    <w:rsid w:val="00E348AA"/>
    <w:rsid w:val="00E3518E"/>
    <w:rsid w:val="00E36D02"/>
    <w:rsid w:val="00E40ADB"/>
    <w:rsid w:val="00E421BF"/>
    <w:rsid w:val="00E42902"/>
    <w:rsid w:val="00E431FB"/>
    <w:rsid w:val="00E44CC7"/>
    <w:rsid w:val="00E4546B"/>
    <w:rsid w:val="00E46568"/>
    <w:rsid w:val="00E508D0"/>
    <w:rsid w:val="00E51265"/>
    <w:rsid w:val="00E51E44"/>
    <w:rsid w:val="00E57F52"/>
    <w:rsid w:val="00E6337D"/>
    <w:rsid w:val="00E633B7"/>
    <w:rsid w:val="00E66174"/>
    <w:rsid w:val="00E70764"/>
    <w:rsid w:val="00E74754"/>
    <w:rsid w:val="00E756E4"/>
    <w:rsid w:val="00E75CE9"/>
    <w:rsid w:val="00E774DA"/>
    <w:rsid w:val="00E8011A"/>
    <w:rsid w:val="00E81669"/>
    <w:rsid w:val="00E82583"/>
    <w:rsid w:val="00E8469D"/>
    <w:rsid w:val="00E925E0"/>
    <w:rsid w:val="00E9433D"/>
    <w:rsid w:val="00E95AD4"/>
    <w:rsid w:val="00EA22EE"/>
    <w:rsid w:val="00EA279F"/>
    <w:rsid w:val="00EA33FA"/>
    <w:rsid w:val="00EA4627"/>
    <w:rsid w:val="00EB3D2E"/>
    <w:rsid w:val="00EB4ACD"/>
    <w:rsid w:val="00EB4BBA"/>
    <w:rsid w:val="00EB6BD1"/>
    <w:rsid w:val="00EB7B8E"/>
    <w:rsid w:val="00EC4437"/>
    <w:rsid w:val="00EC4C77"/>
    <w:rsid w:val="00EC4E07"/>
    <w:rsid w:val="00EC5F1D"/>
    <w:rsid w:val="00EC641A"/>
    <w:rsid w:val="00ED1535"/>
    <w:rsid w:val="00ED2874"/>
    <w:rsid w:val="00ED55E3"/>
    <w:rsid w:val="00EE03A4"/>
    <w:rsid w:val="00EE12C1"/>
    <w:rsid w:val="00EE5538"/>
    <w:rsid w:val="00EF0CB6"/>
    <w:rsid w:val="00EF461A"/>
    <w:rsid w:val="00EF4DEB"/>
    <w:rsid w:val="00EF50B2"/>
    <w:rsid w:val="00EF7339"/>
    <w:rsid w:val="00EF7D69"/>
    <w:rsid w:val="00F03E9E"/>
    <w:rsid w:val="00F03F24"/>
    <w:rsid w:val="00F04DEC"/>
    <w:rsid w:val="00F067F6"/>
    <w:rsid w:val="00F10216"/>
    <w:rsid w:val="00F107E2"/>
    <w:rsid w:val="00F13A9F"/>
    <w:rsid w:val="00F150B9"/>
    <w:rsid w:val="00F219D9"/>
    <w:rsid w:val="00F22C3C"/>
    <w:rsid w:val="00F232E5"/>
    <w:rsid w:val="00F24CEB"/>
    <w:rsid w:val="00F2691B"/>
    <w:rsid w:val="00F366EC"/>
    <w:rsid w:val="00F375D5"/>
    <w:rsid w:val="00F4339D"/>
    <w:rsid w:val="00F452D9"/>
    <w:rsid w:val="00F46BB9"/>
    <w:rsid w:val="00F50DCB"/>
    <w:rsid w:val="00F612F6"/>
    <w:rsid w:val="00F623DC"/>
    <w:rsid w:val="00F625A0"/>
    <w:rsid w:val="00F6396C"/>
    <w:rsid w:val="00F66322"/>
    <w:rsid w:val="00F6643A"/>
    <w:rsid w:val="00F73027"/>
    <w:rsid w:val="00F76726"/>
    <w:rsid w:val="00F807BF"/>
    <w:rsid w:val="00F8482D"/>
    <w:rsid w:val="00F9072E"/>
    <w:rsid w:val="00F93249"/>
    <w:rsid w:val="00F947B1"/>
    <w:rsid w:val="00F94A86"/>
    <w:rsid w:val="00F94B58"/>
    <w:rsid w:val="00F963CB"/>
    <w:rsid w:val="00FA1089"/>
    <w:rsid w:val="00FA2B3C"/>
    <w:rsid w:val="00FA4EB7"/>
    <w:rsid w:val="00FA5C1A"/>
    <w:rsid w:val="00FA5F3A"/>
    <w:rsid w:val="00FB04A5"/>
    <w:rsid w:val="00FB084F"/>
    <w:rsid w:val="00FB2C46"/>
    <w:rsid w:val="00FB330B"/>
    <w:rsid w:val="00FB3381"/>
    <w:rsid w:val="00FB5E90"/>
    <w:rsid w:val="00FB66E8"/>
    <w:rsid w:val="00FB7F55"/>
    <w:rsid w:val="00FC4CBE"/>
    <w:rsid w:val="00FC538A"/>
    <w:rsid w:val="00FD01C8"/>
    <w:rsid w:val="00FD1949"/>
    <w:rsid w:val="00FD31D5"/>
    <w:rsid w:val="00FD513B"/>
    <w:rsid w:val="00FD5C19"/>
    <w:rsid w:val="00FD60A6"/>
    <w:rsid w:val="00FE0B6D"/>
    <w:rsid w:val="00FE4232"/>
    <w:rsid w:val="00FE70C3"/>
    <w:rsid w:val="00FE7314"/>
    <w:rsid w:val="00FE7443"/>
    <w:rsid w:val="00FF1554"/>
    <w:rsid w:val="00FF17C7"/>
    <w:rsid w:val="00FF1DB9"/>
    <w:rsid w:val="00FF5CB0"/>
    <w:rsid w:val="00FF6E7D"/>
    <w:rsid w:val="00FF72AD"/>
    <w:rsid w:val="054082D7"/>
    <w:rsid w:val="08879903"/>
    <w:rsid w:val="09987CA5"/>
    <w:rsid w:val="0A189490"/>
    <w:rsid w:val="0BEF434B"/>
    <w:rsid w:val="0C21D073"/>
    <w:rsid w:val="11799FCE"/>
    <w:rsid w:val="1295036E"/>
    <w:rsid w:val="158715C9"/>
    <w:rsid w:val="188A833B"/>
    <w:rsid w:val="19F60EAC"/>
    <w:rsid w:val="288B630F"/>
    <w:rsid w:val="2C55096E"/>
    <w:rsid w:val="38D92BD0"/>
    <w:rsid w:val="3D4824B3"/>
    <w:rsid w:val="4785DA8B"/>
    <w:rsid w:val="4EE2E9BA"/>
    <w:rsid w:val="51AD11EB"/>
    <w:rsid w:val="59392F7C"/>
    <w:rsid w:val="5CB84672"/>
    <w:rsid w:val="609A3ABA"/>
    <w:rsid w:val="61EDD557"/>
    <w:rsid w:val="65AB1AE8"/>
    <w:rsid w:val="66F1E873"/>
    <w:rsid w:val="69981B83"/>
    <w:rsid w:val="6A770427"/>
    <w:rsid w:val="6EBD3728"/>
    <w:rsid w:val="7B8F9605"/>
    <w:rsid w:val="7D8EAFB6"/>
    <w:rsid w:val="7F00E7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24A7A"/>
  <w15:chartTrackingRefBased/>
  <w15:docId w15:val="{E02F76E9-F63D-4778-B1CF-1B84F6FB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E47"/>
    <w:rPr>
      <w:rFonts w:ascii="Times New Roman" w:eastAsia="Batang" w:hAnsi="Times New Roman" w:cs="Times New Roman"/>
      <w:sz w:val="24"/>
      <w:szCs w:val="24"/>
    </w:rPr>
  </w:style>
  <w:style w:type="paragraph" w:styleId="Heading1">
    <w:name w:val="heading 1"/>
    <w:basedOn w:val="Normal"/>
    <w:next w:val="Normal"/>
    <w:link w:val="Heading1Char"/>
    <w:uiPriority w:val="9"/>
    <w:qFormat/>
    <w:rsid w:val="00F46BB9"/>
    <w:pPr>
      <w:keepNext/>
      <w:keepLines/>
      <w:spacing w:before="480"/>
      <w:outlineLvl w:val="0"/>
    </w:pPr>
    <w:rPr>
      <w:rFonts w:ascii="Cambria" w:eastAsia="SimSun" w:hAnsi="Cambria"/>
      <w:b/>
      <w:bCs/>
      <w:color w:val="365F91"/>
      <w:sz w:val="28"/>
      <w:szCs w:val="28"/>
    </w:rPr>
  </w:style>
  <w:style w:type="paragraph" w:styleId="Heading2">
    <w:name w:val="heading 2"/>
    <w:basedOn w:val="Normal"/>
    <w:next w:val="Normal"/>
    <w:link w:val="Heading2Char"/>
    <w:qFormat/>
    <w:rsid w:val="00312E47"/>
    <w:pPr>
      <w:keepNext/>
      <w:outlineLvl w:val="1"/>
    </w:pPr>
    <w:rPr>
      <w:rFonts w:ascii="Century Gothic" w:eastAsia="MS Mincho" w:hAnsi="Century Gothic"/>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12E47"/>
    <w:rPr>
      <w:rFonts w:ascii="Century Gothic" w:eastAsia="MS Mincho" w:hAnsi="Century Gothic" w:cs="Times New Roman"/>
      <w:b/>
      <w:bCs/>
      <w:sz w:val="24"/>
      <w:szCs w:val="24"/>
      <w:lang w:eastAsia="en-US"/>
    </w:rPr>
  </w:style>
  <w:style w:type="character" w:customStyle="1" w:styleId="style91">
    <w:name w:val="style91"/>
    <w:rsid w:val="00312E47"/>
    <w:rPr>
      <w:sz w:val="24"/>
      <w:szCs w:val="24"/>
    </w:rPr>
  </w:style>
  <w:style w:type="paragraph" w:styleId="ListParagraph">
    <w:name w:val="List Paragraph"/>
    <w:basedOn w:val="Normal"/>
    <w:uiPriority w:val="34"/>
    <w:qFormat/>
    <w:rsid w:val="00312E47"/>
    <w:pPr>
      <w:ind w:left="720"/>
      <w:contextualSpacing/>
    </w:pPr>
  </w:style>
  <w:style w:type="paragraph" w:styleId="Caption">
    <w:name w:val="caption"/>
    <w:basedOn w:val="Normal"/>
    <w:next w:val="Normal"/>
    <w:qFormat/>
    <w:rsid w:val="00312E47"/>
    <w:pPr>
      <w:spacing w:before="120" w:after="120"/>
    </w:pPr>
    <w:rPr>
      <w:b/>
      <w:bCs/>
      <w:sz w:val="20"/>
      <w:szCs w:val="20"/>
    </w:rPr>
  </w:style>
  <w:style w:type="paragraph" w:styleId="Header">
    <w:name w:val="header"/>
    <w:basedOn w:val="Normal"/>
    <w:link w:val="HeaderChar"/>
    <w:uiPriority w:val="99"/>
    <w:unhideWhenUsed/>
    <w:rsid w:val="00312E47"/>
    <w:pPr>
      <w:tabs>
        <w:tab w:val="center" w:pos="4680"/>
        <w:tab w:val="right" w:pos="9360"/>
      </w:tabs>
    </w:pPr>
  </w:style>
  <w:style w:type="character" w:customStyle="1" w:styleId="HeaderChar">
    <w:name w:val="Header Char"/>
    <w:link w:val="Header"/>
    <w:uiPriority w:val="99"/>
    <w:rsid w:val="00312E47"/>
    <w:rPr>
      <w:rFonts w:ascii="Times New Roman" w:eastAsia="Batang" w:hAnsi="Times New Roman" w:cs="Times New Roman"/>
      <w:sz w:val="24"/>
      <w:szCs w:val="24"/>
      <w:lang w:eastAsia="en-US"/>
    </w:rPr>
  </w:style>
  <w:style w:type="paragraph" w:styleId="Footer">
    <w:name w:val="footer"/>
    <w:basedOn w:val="Normal"/>
    <w:link w:val="FooterChar"/>
    <w:uiPriority w:val="99"/>
    <w:unhideWhenUsed/>
    <w:rsid w:val="00312E47"/>
    <w:pPr>
      <w:tabs>
        <w:tab w:val="center" w:pos="4680"/>
        <w:tab w:val="right" w:pos="9360"/>
      </w:tabs>
    </w:pPr>
  </w:style>
  <w:style w:type="character" w:customStyle="1" w:styleId="FooterChar">
    <w:name w:val="Footer Char"/>
    <w:link w:val="Footer"/>
    <w:uiPriority w:val="99"/>
    <w:rsid w:val="00312E47"/>
    <w:rPr>
      <w:rFonts w:ascii="Times New Roman" w:eastAsia="Batang" w:hAnsi="Times New Roman" w:cs="Times New Roman"/>
      <w:sz w:val="24"/>
      <w:szCs w:val="24"/>
      <w:lang w:eastAsia="en-US"/>
    </w:rPr>
  </w:style>
  <w:style w:type="character" w:customStyle="1" w:styleId="Heading1Char">
    <w:name w:val="Heading 1 Char"/>
    <w:link w:val="Heading1"/>
    <w:uiPriority w:val="9"/>
    <w:rsid w:val="00F46BB9"/>
    <w:rPr>
      <w:rFonts w:ascii="Cambria" w:eastAsia="SimSun" w:hAnsi="Cambria" w:cs="Times New Roman"/>
      <w:b/>
      <w:bCs/>
      <w:color w:val="365F91"/>
      <w:sz w:val="28"/>
      <w:szCs w:val="28"/>
      <w:lang w:eastAsia="en-US"/>
    </w:rPr>
  </w:style>
  <w:style w:type="paragraph" w:customStyle="1" w:styleId="Biography">
    <w:name w:val="Biography"/>
    <w:basedOn w:val="Normal"/>
    <w:rsid w:val="00F46BB9"/>
    <w:pPr>
      <w:tabs>
        <w:tab w:val="left" w:pos="360"/>
        <w:tab w:val="left" w:pos="720"/>
        <w:tab w:val="left" w:pos="1080"/>
      </w:tabs>
      <w:spacing w:after="240"/>
      <w:jc w:val="both"/>
    </w:pPr>
    <w:rPr>
      <w:rFonts w:eastAsia="Times New Roman"/>
      <w:snapToGrid w:val="0"/>
      <w:sz w:val="20"/>
      <w:szCs w:val="20"/>
    </w:rPr>
  </w:style>
  <w:style w:type="character" w:styleId="Hyperlink">
    <w:name w:val="Hyperlink"/>
    <w:uiPriority w:val="99"/>
    <w:unhideWhenUsed/>
    <w:rsid w:val="001E6401"/>
    <w:rPr>
      <w:color w:val="0563C1"/>
      <w:u w:val="single"/>
    </w:rPr>
  </w:style>
  <w:style w:type="table" w:styleId="TableGrid">
    <w:name w:val="Table Grid"/>
    <w:basedOn w:val="TableNormal"/>
    <w:uiPriority w:val="39"/>
    <w:rsid w:val="00135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7B4C"/>
    <w:rPr>
      <w:color w:val="605E5C"/>
      <w:shd w:val="clear" w:color="auto" w:fill="E1DFDD"/>
    </w:rPr>
  </w:style>
  <w:style w:type="character" w:styleId="CommentReference">
    <w:name w:val="annotation reference"/>
    <w:basedOn w:val="DefaultParagraphFont"/>
    <w:unhideWhenUsed/>
    <w:rsid w:val="00963D4B"/>
    <w:rPr>
      <w:sz w:val="16"/>
      <w:szCs w:val="16"/>
    </w:rPr>
  </w:style>
  <w:style w:type="paragraph" w:styleId="CommentText">
    <w:name w:val="annotation text"/>
    <w:basedOn w:val="Normal"/>
    <w:link w:val="CommentTextChar"/>
    <w:uiPriority w:val="99"/>
    <w:semiHidden/>
    <w:unhideWhenUsed/>
    <w:rsid w:val="00963D4B"/>
    <w:rPr>
      <w:sz w:val="20"/>
      <w:szCs w:val="20"/>
    </w:rPr>
  </w:style>
  <w:style w:type="character" w:customStyle="1" w:styleId="CommentTextChar">
    <w:name w:val="Comment Text Char"/>
    <w:basedOn w:val="DefaultParagraphFont"/>
    <w:link w:val="CommentText"/>
    <w:uiPriority w:val="99"/>
    <w:semiHidden/>
    <w:rsid w:val="00963D4B"/>
    <w:rPr>
      <w:rFonts w:ascii="Times New Roman" w:eastAsia="Batang" w:hAnsi="Times New Roman" w:cs="Times New Roman"/>
    </w:rPr>
  </w:style>
  <w:style w:type="paragraph" w:styleId="CommentSubject">
    <w:name w:val="annotation subject"/>
    <w:basedOn w:val="CommentText"/>
    <w:next w:val="CommentText"/>
    <w:link w:val="CommentSubjectChar"/>
    <w:uiPriority w:val="99"/>
    <w:semiHidden/>
    <w:unhideWhenUsed/>
    <w:rsid w:val="00963D4B"/>
    <w:rPr>
      <w:b/>
      <w:bCs/>
    </w:rPr>
  </w:style>
  <w:style w:type="character" w:customStyle="1" w:styleId="CommentSubjectChar">
    <w:name w:val="Comment Subject Char"/>
    <w:basedOn w:val="CommentTextChar"/>
    <w:link w:val="CommentSubject"/>
    <w:uiPriority w:val="99"/>
    <w:semiHidden/>
    <w:rsid w:val="00963D4B"/>
    <w:rPr>
      <w:rFonts w:ascii="Times New Roman" w:eastAsia="Batang" w:hAnsi="Times New Roman" w:cs="Times New Roman"/>
      <w:b/>
      <w:bCs/>
    </w:rPr>
  </w:style>
  <w:style w:type="character" w:customStyle="1" w:styleId="normaltextrun">
    <w:name w:val="normaltextrun"/>
    <w:basedOn w:val="DefaultParagraphFont"/>
    <w:rsid w:val="00CA19F9"/>
  </w:style>
  <w:style w:type="paragraph" w:styleId="Revision">
    <w:name w:val="Revision"/>
    <w:hidden/>
    <w:uiPriority w:val="99"/>
    <w:semiHidden/>
    <w:rsid w:val="00033D31"/>
    <w:rPr>
      <w:rFonts w:ascii="Times New Roman" w:eastAsia="Batang" w:hAnsi="Times New Roman" w:cs="Times New Roman"/>
      <w:sz w:val="24"/>
      <w:szCs w:val="24"/>
    </w:rPr>
  </w:style>
  <w:style w:type="paragraph" w:customStyle="1" w:styleId="Para">
    <w:name w:val="Para"/>
    <w:autoRedefine/>
    <w:qFormat/>
    <w:rsid w:val="00881816"/>
    <w:pPr>
      <w:jc w:val="both"/>
    </w:pPr>
    <w:rPr>
      <w:rFonts w:ascii="Times New Roman" w:eastAsiaTheme="minorHAnsi" w:hAnsi="Times New Roman" w:cs="Times New Roman"/>
      <w:color w:val="000000" w:themeColor="text1"/>
      <w:lang w:eastAsia="it-IT"/>
    </w:rPr>
  </w:style>
  <w:style w:type="paragraph" w:customStyle="1" w:styleId="FigureCaption">
    <w:name w:val="FigureCaption"/>
    <w:link w:val="FigureCaptionChar"/>
    <w:autoRedefine/>
    <w:qFormat/>
    <w:rsid w:val="00365D15"/>
    <w:pPr>
      <w:spacing w:before="220" w:after="240"/>
      <w:jc w:val="center"/>
    </w:pPr>
    <w:rPr>
      <w:rFonts w:ascii="Times New Roman" w:eastAsiaTheme="minorHAnsi" w:hAnsi="Times New Roman" w:cs="Times New Roman"/>
      <w:bCs/>
      <w14:ligatures w14:val="standard"/>
    </w:rPr>
  </w:style>
  <w:style w:type="character" w:customStyle="1" w:styleId="FigureCaptionChar">
    <w:name w:val="FigureCaption Char"/>
    <w:basedOn w:val="DefaultParagraphFont"/>
    <w:link w:val="FigureCaption"/>
    <w:rsid w:val="00B36FE9"/>
    <w:rPr>
      <w:rFonts w:ascii="Times New Roman" w:eastAsiaTheme="minorHAnsi" w:hAnsi="Times New Roman" w:cs="Times New Roman"/>
      <w:bCs/>
      <w14:ligatures w14:val="standard"/>
    </w:rPr>
  </w:style>
  <w:style w:type="character" w:customStyle="1" w:styleId="Label">
    <w:name w:val="Label"/>
    <w:basedOn w:val="DefaultParagraphFont"/>
    <w:uiPriority w:val="1"/>
    <w:qFormat/>
    <w:rsid w:val="00D12AAB"/>
    <w:rPr>
      <w:rFonts w:ascii="Linux Libertine" w:hAnsi="Linux Libertine"/>
      <w:b w:val="0"/>
      <w:color w:val="auto"/>
    </w:rPr>
  </w:style>
  <w:style w:type="paragraph" w:customStyle="1" w:styleId="Image">
    <w:name w:val="Image"/>
    <w:basedOn w:val="Normal"/>
    <w:qFormat/>
    <w:rsid w:val="00556373"/>
    <w:pPr>
      <w:spacing w:line="264" w:lineRule="auto"/>
      <w:jc w:val="center"/>
    </w:pPr>
    <w:rPr>
      <w:rFonts w:ascii="Linux Libertine" w:eastAsiaTheme="minorHAnsi" w:hAnsi="Linux Libertine" w:cstheme="minorBidi"/>
      <w:sz w:val="18"/>
      <w:szCs w:val="22"/>
    </w:rPr>
  </w:style>
  <w:style w:type="paragraph" w:customStyle="1" w:styleId="TableCaption">
    <w:name w:val="TableCaption"/>
    <w:link w:val="TableCaptionChar"/>
    <w:autoRedefine/>
    <w:qFormat/>
    <w:rsid w:val="00E95AD4"/>
    <w:pPr>
      <w:spacing w:before="280" w:after="280"/>
      <w:jc w:val="center"/>
    </w:pPr>
    <w:rPr>
      <w:rFonts w:ascii="Times New Roman" w:eastAsiaTheme="minorHAnsi" w:hAnsi="Times New Roman" w:cs="Times New Roman"/>
      <w:bCs/>
    </w:rPr>
  </w:style>
  <w:style w:type="character" w:customStyle="1" w:styleId="TableCaptionChar">
    <w:name w:val="TableCaption Char"/>
    <w:basedOn w:val="DefaultParagraphFont"/>
    <w:link w:val="TableCaption"/>
    <w:rsid w:val="00E95AD4"/>
    <w:rPr>
      <w:rFonts w:ascii="Times New Roman" w:eastAsiaTheme="minorHAnsi" w:hAnsi="Times New Roman" w:cs="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9713">
      <w:bodyDiv w:val="1"/>
      <w:marLeft w:val="0"/>
      <w:marRight w:val="0"/>
      <w:marTop w:val="0"/>
      <w:marBottom w:val="0"/>
      <w:divBdr>
        <w:top w:val="none" w:sz="0" w:space="0" w:color="auto"/>
        <w:left w:val="none" w:sz="0" w:space="0" w:color="auto"/>
        <w:bottom w:val="none" w:sz="0" w:space="0" w:color="auto"/>
        <w:right w:val="none" w:sz="0" w:space="0" w:color="auto"/>
      </w:divBdr>
    </w:div>
    <w:div w:id="578515978">
      <w:bodyDiv w:val="1"/>
      <w:marLeft w:val="0"/>
      <w:marRight w:val="0"/>
      <w:marTop w:val="0"/>
      <w:marBottom w:val="0"/>
      <w:divBdr>
        <w:top w:val="none" w:sz="0" w:space="0" w:color="auto"/>
        <w:left w:val="none" w:sz="0" w:space="0" w:color="auto"/>
        <w:bottom w:val="none" w:sz="0" w:space="0" w:color="auto"/>
        <w:right w:val="none" w:sz="0" w:space="0" w:color="auto"/>
      </w:divBdr>
    </w:div>
    <w:div w:id="797184261">
      <w:bodyDiv w:val="1"/>
      <w:marLeft w:val="0"/>
      <w:marRight w:val="0"/>
      <w:marTop w:val="0"/>
      <w:marBottom w:val="0"/>
      <w:divBdr>
        <w:top w:val="none" w:sz="0" w:space="0" w:color="auto"/>
        <w:left w:val="none" w:sz="0" w:space="0" w:color="auto"/>
        <w:bottom w:val="none" w:sz="0" w:space="0" w:color="auto"/>
        <w:right w:val="none" w:sz="0" w:space="0" w:color="auto"/>
      </w:divBdr>
    </w:div>
    <w:div w:id="940258469">
      <w:bodyDiv w:val="1"/>
      <w:marLeft w:val="0"/>
      <w:marRight w:val="0"/>
      <w:marTop w:val="0"/>
      <w:marBottom w:val="0"/>
      <w:divBdr>
        <w:top w:val="none" w:sz="0" w:space="0" w:color="auto"/>
        <w:left w:val="none" w:sz="0" w:space="0" w:color="auto"/>
        <w:bottom w:val="none" w:sz="0" w:space="0" w:color="auto"/>
        <w:right w:val="none" w:sz="0" w:space="0" w:color="auto"/>
      </w:divBdr>
    </w:div>
    <w:div w:id="2093356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hart" Target="charts/chart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Leadership</a:t>
            </a:r>
            <a:r>
              <a:rPr lang="en-US" sz="1200" baseline="0">
                <a:latin typeface="Times New Roman" panose="02020603050405020304" pitchFamily="18" charset="0"/>
                <a:cs typeface="Times New Roman" panose="02020603050405020304" pitchFamily="18" charset="0"/>
              </a:rPr>
              <a:t> Ability</a:t>
            </a:r>
            <a:endParaRPr lang="en-US" sz="1200">
              <a:latin typeface="Times New Roman" panose="02020603050405020304" pitchFamily="18" charset="0"/>
              <a:cs typeface="Times New Roman" panose="02020603050405020304" pitchFamily="18" charset="0"/>
            </a:endParaRPr>
          </a:p>
        </c:rich>
      </c:tx>
      <c:layout>
        <c:manualLayout>
          <c:xMode val="edge"/>
          <c:yMode val="edge"/>
          <c:x val="0.60870024383046795"/>
          <c:y val="0.13822913211236623"/>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Percentage</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6C82-498C-91B6-69E6E80677DB}"/>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6C82-498C-91B6-69E6E80677DB}"/>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6C82-498C-91B6-69E6E80677DB}"/>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6C82-498C-91B6-69E6E80677DB}"/>
              </c:ext>
            </c:extLst>
          </c:dPt>
          <c:dLbls>
            <c:dLbl>
              <c:idx val="0"/>
              <c:tx>
                <c:rich>
                  <a:bodyPr/>
                  <a:lstStyle/>
                  <a:p>
                    <a:r>
                      <a:rPr lang="en-US" sz="1000">
                        <a:solidFill>
                          <a:schemeClr val="tx1"/>
                        </a:solidFill>
                        <a:latin typeface="Times New Roman" panose="02020603050405020304" pitchFamily="18" charset="0"/>
                        <a:cs typeface="Times New Roman" panose="02020603050405020304" pitchFamily="18" charset="0"/>
                      </a:rPr>
                      <a:t>Psychological Processes</a:t>
                    </a:r>
                  </a:p>
                  <a:p>
                    <a:fld id="{6E628DF9-0229-4BBE-95C9-8ADCEF049745}" type="PERCENTAGE">
                      <a:rPr lang="en-US" sz="1000">
                        <a:solidFill>
                          <a:schemeClr val="tx1"/>
                        </a:solidFill>
                        <a:latin typeface="Times New Roman" panose="02020603050405020304" pitchFamily="18" charset="0"/>
                        <a:cs typeface="Times New Roman" panose="02020603050405020304" pitchFamily="18" charset="0"/>
                      </a:rPr>
                      <a:pPr/>
                      <a:t>[PERCENTAGE]</a:t>
                    </a:fld>
                    <a:endParaRPr lang="en-US"/>
                  </a:p>
                </c:rich>
              </c:tx>
              <c:dLblPos val="bestFit"/>
              <c:showLegendKey val="0"/>
              <c:showVal val="0"/>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6C82-498C-91B6-69E6E80677DB}"/>
                </c:ext>
              </c:extLst>
            </c:dLbl>
            <c:dLbl>
              <c:idx val="1"/>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C82-498C-91B6-69E6E80677DB}"/>
                </c:ext>
              </c:extLst>
            </c:dLbl>
            <c:dLbl>
              <c:idx val="2"/>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C82-498C-91B6-69E6E80677DB}"/>
                </c:ext>
              </c:extLst>
            </c:dLbl>
            <c:dLbl>
              <c:idx val="3"/>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C82-498C-91B6-69E6E80677DB}"/>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Psychological Processes</c:v>
                </c:pt>
                <c:pt idx="1">
                  <c:v>Linguistic Dimensions</c:v>
                </c:pt>
                <c:pt idx="2">
                  <c:v>Other Grammar</c:v>
                </c:pt>
                <c:pt idx="3">
                  <c:v>Word Count</c:v>
                </c:pt>
              </c:strCache>
            </c:strRef>
          </c:cat>
          <c:val>
            <c:numRef>
              <c:f>Sheet1!$B$2:$B$5</c:f>
              <c:numCache>
                <c:formatCode>General</c:formatCode>
                <c:ptCount val="4"/>
                <c:pt idx="0">
                  <c:v>68.599999999999994</c:v>
                </c:pt>
                <c:pt idx="1">
                  <c:v>22.9</c:v>
                </c:pt>
                <c:pt idx="2">
                  <c:v>5.7</c:v>
                </c:pt>
                <c:pt idx="3">
                  <c:v>2.9</c:v>
                </c:pt>
              </c:numCache>
            </c:numRef>
          </c:val>
          <c:extLst>
            <c:ext xmlns:c16="http://schemas.microsoft.com/office/drawing/2014/chart" uri="{C3380CC4-5D6E-409C-BE32-E72D297353CC}">
              <c16:uniqueId val="{00000008-6C82-498C-91B6-69E6E80677DB}"/>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1574625656999971"/>
          <c:y val="0.2752697417811687"/>
          <c:w val="0.31152520679560852"/>
          <c:h val="0.3483403126970525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Communication Skills</a:t>
            </a:r>
          </a:p>
        </c:rich>
      </c:tx>
      <c:layout>
        <c:manualLayout>
          <c:xMode val="edge"/>
          <c:yMode val="edge"/>
          <c:x val="0.59806971782465479"/>
          <c:y val="9.9426272156509066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Percentage</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8FE8-45B1-8435-D42E5F310E77}"/>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8FE8-45B1-8435-D42E5F310E77}"/>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8FE8-45B1-8435-D42E5F310E77}"/>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8FE8-45B1-8435-D42E5F310E77}"/>
              </c:ext>
            </c:extLst>
          </c:dPt>
          <c:dLbls>
            <c:dLbl>
              <c:idx val="0"/>
              <c:tx>
                <c:rich>
                  <a:bodyPr/>
                  <a:lstStyle/>
                  <a:p>
                    <a:r>
                      <a:rPr lang="en-US" sz="1000">
                        <a:solidFill>
                          <a:schemeClr val="tx1"/>
                        </a:solidFill>
                        <a:latin typeface="Times New Roman" panose="02020603050405020304" pitchFamily="18" charset="0"/>
                        <a:cs typeface="Times New Roman" panose="02020603050405020304" pitchFamily="18" charset="0"/>
                      </a:rPr>
                      <a:t>Psychological Processes</a:t>
                    </a:r>
                  </a:p>
                  <a:p>
                    <a:fld id="{6E628DF9-0229-4BBE-95C9-8ADCEF049745}" type="PERCENTAGE">
                      <a:rPr lang="en-US" sz="1000">
                        <a:solidFill>
                          <a:schemeClr val="tx1"/>
                        </a:solidFill>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8FE8-45B1-8435-D42E5F310E77}"/>
                </c:ext>
              </c:extLst>
            </c:dLbl>
            <c:dLbl>
              <c:idx val="1"/>
              <c:dLblPos val="outEnd"/>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FE8-45B1-8435-D42E5F310E77}"/>
                </c:ext>
              </c:extLst>
            </c:dLbl>
            <c:dLbl>
              <c:idx val="2"/>
              <c:layout>
                <c:manualLayout>
                  <c:x val="-2.0473157415832596E-2"/>
                  <c:y val="2.0533880903490759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FE8-45B1-8435-D42E5F310E77}"/>
                </c:ext>
              </c:extLst>
            </c:dLbl>
            <c:dLbl>
              <c:idx val="3"/>
              <c:layout>
                <c:manualLayout>
                  <c:x val="1.3888888888888846E-2"/>
                  <c:y val="-3.968253968253968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FE8-45B1-8435-D42E5F310E77}"/>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1"/>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Psychological Processes</c:v>
                </c:pt>
                <c:pt idx="1">
                  <c:v>Linguistic Dimensions</c:v>
                </c:pt>
                <c:pt idx="2">
                  <c:v>Other Grammar</c:v>
                </c:pt>
                <c:pt idx="3">
                  <c:v>Word Count</c:v>
                </c:pt>
              </c:strCache>
            </c:strRef>
          </c:cat>
          <c:val>
            <c:numRef>
              <c:f>Sheet1!$B$2:$B$5</c:f>
              <c:numCache>
                <c:formatCode>General</c:formatCode>
                <c:ptCount val="4"/>
                <c:pt idx="0">
                  <c:v>62.5</c:v>
                </c:pt>
                <c:pt idx="1">
                  <c:v>27.5</c:v>
                </c:pt>
                <c:pt idx="2">
                  <c:v>7.5</c:v>
                </c:pt>
                <c:pt idx="3">
                  <c:v>2.5</c:v>
                </c:pt>
              </c:numCache>
            </c:numRef>
          </c:val>
          <c:extLst>
            <c:ext xmlns:c16="http://schemas.microsoft.com/office/drawing/2014/chart" uri="{C3380CC4-5D6E-409C-BE32-E72D297353CC}">
              <c16:uniqueId val="{00000008-8FE8-45B1-8435-D42E5F310E77}"/>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1098079592242038"/>
          <c:y val="0.24651751130227664"/>
          <c:w val="0.31152520679560852"/>
          <c:h val="0.3483403126970525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Candidate Enthusiasm</a:t>
            </a:r>
          </a:p>
        </c:rich>
      </c:tx>
      <c:layout>
        <c:manualLayout>
          <c:xMode val="edge"/>
          <c:yMode val="edge"/>
          <c:x val="0.59806971782465479"/>
          <c:y val="9.942627215650906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Percentage</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A2CE-4344-BD16-D747233FC5E2}"/>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A2CE-4344-BD16-D747233FC5E2}"/>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A2CE-4344-BD16-D747233FC5E2}"/>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A2CE-4344-BD16-D747233FC5E2}"/>
              </c:ext>
            </c:extLst>
          </c:dPt>
          <c:dLbls>
            <c:dLbl>
              <c:idx val="0"/>
              <c:layout>
                <c:manualLayout>
                  <c:x val="5.6361843032267153E-3"/>
                  <c:y val="-2.9368575624082339E-2"/>
                </c:manualLayout>
              </c:layout>
              <c:tx>
                <c:rich>
                  <a:bodyPr/>
                  <a:lstStyle/>
                  <a:p>
                    <a:r>
                      <a:rPr lang="en-US" sz="1000">
                        <a:solidFill>
                          <a:schemeClr val="tx1"/>
                        </a:solidFill>
                        <a:latin typeface="Times New Roman" panose="02020603050405020304" pitchFamily="18" charset="0"/>
                        <a:cs typeface="Times New Roman" panose="02020603050405020304" pitchFamily="18" charset="0"/>
                      </a:rPr>
                      <a:t>Psychological Processes</a:t>
                    </a:r>
                  </a:p>
                  <a:p>
                    <a:fld id="{6E628DF9-0229-4BBE-95C9-8ADCEF049745}" type="PERCENTAGE">
                      <a:rPr lang="en-US" sz="1000">
                        <a:solidFill>
                          <a:schemeClr val="tx1"/>
                        </a:solidFill>
                        <a:latin typeface="Times New Roman" panose="02020603050405020304" pitchFamily="18" charset="0"/>
                        <a:cs typeface="Times New Roman" panose="02020603050405020304" pitchFamily="18" charset="0"/>
                      </a:rPr>
                      <a:pPr/>
                      <a:t>[PERCENTAGE]</a:t>
                    </a:fld>
                    <a:endParaRPr lang="en-US"/>
                  </a:p>
                </c:rich>
              </c:tx>
              <c:dLblPos val="bestFit"/>
              <c:showLegendKey val="0"/>
              <c:showVal val="0"/>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A2CE-4344-BD16-D747233FC5E2}"/>
                </c:ext>
              </c:extLst>
            </c:dLbl>
            <c:dLbl>
              <c:idx val="1"/>
              <c:layout>
                <c:manualLayout>
                  <c:x val="-1.7256255392579811E-2"/>
                  <c:y val="2.73504273504273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2CE-4344-BD16-D747233FC5E2}"/>
                </c:ext>
              </c:extLst>
            </c:dLbl>
            <c:dLbl>
              <c:idx val="2"/>
              <c:layout>
                <c:manualLayout>
                  <c:x val="-5.4985631110175098E-2"/>
                  <c:y val="3.420903156336225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2CE-4344-BD16-D747233FC5E2}"/>
                </c:ext>
              </c:extLst>
            </c:dLbl>
            <c:dLbl>
              <c:idx val="3"/>
              <c:layout>
                <c:manualLayout>
                  <c:x val="1.3888888888888846E-2"/>
                  <c:y val="-3.968253968253968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2CE-4344-BD16-D747233FC5E2}"/>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1"/>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Psychological Processes</c:v>
                </c:pt>
                <c:pt idx="1">
                  <c:v>Linguistic Dimensions</c:v>
                </c:pt>
                <c:pt idx="2">
                  <c:v>Other Grammar</c:v>
                </c:pt>
                <c:pt idx="3">
                  <c:v>Word Count</c:v>
                </c:pt>
              </c:strCache>
            </c:strRef>
          </c:cat>
          <c:val>
            <c:numRef>
              <c:f>Sheet1!$B$2:$B$5</c:f>
              <c:numCache>
                <c:formatCode>General</c:formatCode>
                <c:ptCount val="4"/>
                <c:pt idx="0">
                  <c:v>68.900000000000006</c:v>
                </c:pt>
                <c:pt idx="1">
                  <c:v>24.6</c:v>
                </c:pt>
                <c:pt idx="2">
                  <c:v>4.9000000000000004</c:v>
                </c:pt>
                <c:pt idx="3">
                  <c:v>1.6</c:v>
                </c:pt>
              </c:numCache>
            </c:numRef>
          </c:val>
          <c:extLst>
            <c:ext xmlns:c16="http://schemas.microsoft.com/office/drawing/2014/chart" uri="{C3380CC4-5D6E-409C-BE32-E72D297353CC}">
              <c16:uniqueId val="{00000008-A2CE-4344-BD16-D747233FC5E2}"/>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1098079592242038"/>
          <c:y val="0.24651751130227664"/>
          <c:w val="0.31152520679560852"/>
          <c:h val="0.3483403126970525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Leadership Ability</a:t>
            </a:r>
          </a:p>
        </c:rich>
      </c:tx>
      <c:layout>
        <c:manualLayout>
          <c:xMode val="edge"/>
          <c:yMode val="edge"/>
          <c:x val="0.61579889608298255"/>
          <c:y val="4.3151531486437057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Leadership Ability</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AFB7-4E2C-9ED6-A1DEA23FFE2E}"/>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AFB7-4E2C-9ED6-A1DEA23FFE2E}"/>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AFB7-4E2C-9ED6-A1DEA23FFE2E}"/>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AFB7-4E2C-9ED6-A1DEA23FFE2E}"/>
              </c:ext>
            </c:extLst>
          </c:dPt>
          <c:dPt>
            <c:idx val="4"/>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09-AFB7-4E2C-9ED6-A1DEA23FFE2E}"/>
              </c:ext>
            </c:extLst>
          </c:dPt>
          <c:dPt>
            <c:idx val="5"/>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0B-AFB7-4E2C-9ED6-A1DEA23FFE2E}"/>
              </c:ext>
            </c:extLst>
          </c:dPt>
          <c:dLbls>
            <c:dLbl>
              <c:idx val="0"/>
              <c:layout>
                <c:manualLayout>
                  <c:x val="1.4635553368328958E-2"/>
                  <c:y val="6.4444134061956227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AFB7-4E2C-9ED6-A1DEA23FFE2E}"/>
                </c:ext>
              </c:extLst>
            </c:dLbl>
            <c:dLbl>
              <c:idx val="1"/>
              <c:layout>
                <c:manualLayout>
                  <c:x val="3.709317585301846E-2"/>
                  <c:y val="0.13032572702248138"/>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AFB7-4E2C-9ED6-A1DEA23FFE2E}"/>
                </c:ext>
              </c:extLst>
            </c:dLbl>
            <c:dLbl>
              <c:idx val="2"/>
              <c:layout>
                <c:manualLayout>
                  <c:x val="8.0719962088072236E-2"/>
                  <c:y val="-1.4885847140504333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AFB7-4E2C-9ED6-A1DEA23FFE2E}"/>
                </c:ext>
              </c:extLst>
            </c:dLbl>
            <c:dLbl>
              <c:idx val="4"/>
              <c:layout>
                <c:manualLayout>
                  <c:x val="-2.9662073490813637E-2"/>
                  <c:y val="-2.1059645814783128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AFB7-4E2C-9ED6-A1DEA23FFE2E}"/>
                </c:ext>
              </c:extLst>
            </c:dLbl>
            <c:dLbl>
              <c:idx val="5"/>
              <c:layout>
                <c:manualLayout>
                  <c:x val="5.0914260717410321E-2"/>
                  <c:y val="-0.2152329905546729"/>
                </c:manualLayout>
              </c:layout>
              <c:spPr>
                <a:noFill/>
                <a:ln>
                  <a:noFill/>
                </a:ln>
                <a:effectLst/>
              </c:spPr>
              <c:txPr>
                <a:bodyPr rot="0" spcFirstLastPara="1" vertOverflow="ellipsis" vert="horz" wrap="square" lIns="38100" tIns="19050" rIns="38100" bIns="19050" anchor="ctr" anchorCtr="1">
                  <a:noAutofit/>
                </a:bodyPr>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25233796296296296"/>
                      <c:h val="0.16988174427198818"/>
                    </c:manualLayout>
                  </c15:layout>
                </c:ext>
                <c:ext xmlns:c16="http://schemas.microsoft.com/office/drawing/2014/chart" uri="{C3380CC4-5D6E-409C-BE32-E72D297353CC}">
                  <c16:uniqueId val="{0000000B-AFB7-4E2C-9ED6-A1DEA23FFE2E}"/>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Pitch</c:v>
                </c:pt>
                <c:pt idx="1">
                  <c:v>Intensity</c:v>
                </c:pt>
                <c:pt idx="2">
                  <c:v>Jitter, Shimmer, Voice Breaks</c:v>
                </c:pt>
                <c:pt idx="3">
                  <c:v>Spectral</c:v>
                </c:pt>
                <c:pt idx="4">
                  <c:v>Excitation</c:v>
                </c:pt>
                <c:pt idx="5">
                  <c:v>Frequencies and Formants</c:v>
                </c:pt>
              </c:strCache>
            </c:strRef>
          </c:cat>
          <c:val>
            <c:numRef>
              <c:f>Sheet1!$B$2:$B$7</c:f>
              <c:numCache>
                <c:formatCode>0.00%</c:formatCode>
                <c:ptCount val="6"/>
                <c:pt idx="0">
                  <c:v>0.17499999999999999</c:v>
                </c:pt>
                <c:pt idx="1">
                  <c:v>0.17499999999999999</c:v>
                </c:pt>
                <c:pt idx="2">
                  <c:v>0.15</c:v>
                </c:pt>
                <c:pt idx="3">
                  <c:v>0.05</c:v>
                </c:pt>
                <c:pt idx="4">
                  <c:v>7.4999999999999997E-2</c:v>
                </c:pt>
                <c:pt idx="5">
                  <c:v>0.375</c:v>
                </c:pt>
              </c:numCache>
            </c:numRef>
          </c:val>
          <c:extLst>
            <c:ext xmlns:c16="http://schemas.microsoft.com/office/drawing/2014/chart" uri="{C3380CC4-5D6E-409C-BE32-E72D297353CC}">
              <c16:uniqueId val="{0000000C-AFB7-4E2C-9ED6-A1DEA23FFE2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59337894117255086"/>
          <c:y val="0.14678346747676499"/>
          <c:w val="0.39736192707928436"/>
          <c:h val="0.4702539122742694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Communication Skills</a:t>
            </a:r>
          </a:p>
        </c:rich>
      </c:tx>
      <c:layout>
        <c:manualLayout>
          <c:xMode val="edge"/>
          <c:yMode val="edge"/>
          <c:x val="0.60038351983495675"/>
          <c:y val="9.3811860473962491E-2"/>
        </c:manualLayout>
      </c:layout>
      <c:overlay val="0"/>
      <c:spPr>
        <a:noFill/>
        <a:ln>
          <a:noFill/>
        </a:ln>
        <a:effectLst/>
      </c:spPr>
      <c:txPr>
        <a:bodyPr rot="0" spcFirstLastPara="1" vertOverflow="ellipsis" vert="horz" wrap="square" anchor="ctr" anchorCtr="1"/>
        <a:lstStyle/>
        <a:p>
          <a:pPr algn="l">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Leadership Ability</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F7B4-43EB-9B81-934AA7A47EAF}"/>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F7B4-43EB-9B81-934AA7A47EAF}"/>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F7B4-43EB-9B81-934AA7A47EAF}"/>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F7B4-43EB-9B81-934AA7A47EAF}"/>
              </c:ext>
            </c:extLst>
          </c:dPt>
          <c:dPt>
            <c:idx val="4"/>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09-F7B4-43EB-9B81-934AA7A47EAF}"/>
              </c:ext>
            </c:extLst>
          </c:dPt>
          <c:dPt>
            <c:idx val="5"/>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0B-F7B4-43EB-9B81-934AA7A47EAF}"/>
              </c:ext>
            </c:extLst>
          </c:dPt>
          <c:dLbls>
            <c:dLbl>
              <c:idx val="0"/>
              <c:layout>
                <c:manualLayout>
                  <c:x val="1.4635553368328958E-2"/>
                  <c:y val="6.4444134061956227E-3"/>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7B4-43EB-9B81-934AA7A47EAF}"/>
                </c:ext>
              </c:extLst>
            </c:dLbl>
            <c:dLbl>
              <c:idx val="1"/>
              <c:layout>
                <c:manualLayout>
                  <c:x val="0.10422280548264783"/>
                  <c:y val="7.8588846017307701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7B4-43EB-9B81-934AA7A47EAF}"/>
                </c:ext>
              </c:extLst>
            </c:dLbl>
            <c:dLbl>
              <c:idx val="2"/>
              <c:layout>
                <c:manualLayout>
                  <c:x val="0.22950754094383768"/>
                  <c:y val="-1.0395915636354601E-4"/>
                </c:manualLayout>
              </c:layout>
              <c:dLblPos val="bestFit"/>
              <c:showLegendKey val="0"/>
              <c:showVal val="1"/>
              <c:showCatName val="1"/>
              <c:showSerName val="0"/>
              <c:showPercent val="0"/>
              <c:showBubbleSize val="0"/>
              <c:extLst>
                <c:ext xmlns:c15="http://schemas.microsoft.com/office/drawing/2012/chart" uri="{CE6537A1-D6FC-4f65-9D91-7224C49458BB}">
                  <c15:layout>
                    <c:manualLayout>
                      <c:w val="0.31185756511893808"/>
                      <c:h val="0.13858077522918327"/>
                    </c:manualLayout>
                  </c15:layout>
                </c:ext>
                <c:ext xmlns:c16="http://schemas.microsoft.com/office/drawing/2014/chart" uri="{C3380CC4-5D6E-409C-BE32-E72D297353CC}">
                  <c16:uniqueId val="{00000005-F7B4-43EB-9B81-934AA7A47EAF}"/>
                </c:ext>
              </c:extLst>
            </c:dLbl>
            <c:dLbl>
              <c:idx val="3"/>
              <c:layout>
                <c:manualLayout>
                  <c:x val="3.1805555555555552E-2"/>
                  <c:y val="0.13471608731835349"/>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7B4-43EB-9B81-934AA7A47EAF}"/>
                </c:ext>
              </c:extLst>
            </c:dLbl>
            <c:dLbl>
              <c:idx val="4"/>
              <c:layout>
                <c:manualLayout>
                  <c:x val="2.9041721347331583E-2"/>
                  <c:y val="-5.207151212528589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7B4-43EB-9B81-934AA7A47EAF}"/>
                </c:ext>
              </c:extLst>
            </c:dLbl>
            <c:dLbl>
              <c:idx val="5"/>
              <c:layout>
                <c:manualLayout>
                  <c:x val="7.059027777777778E-2"/>
                  <c:y val="-0.22816721080596633"/>
                </c:manualLayout>
              </c:layout>
              <c:dLblPos val="bestFit"/>
              <c:showLegendKey val="0"/>
              <c:showVal val="1"/>
              <c:showCatName val="1"/>
              <c:showSerName val="0"/>
              <c:showPercent val="0"/>
              <c:showBubbleSize val="0"/>
              <c:extLst>
                <c:ext xmlns:c15="http://schemas.microsoft.com/office/drawing/2012/chart" uri="{CE6537A1-D6FC-4f65-9D91-7224C49458BB}">
                  <c15:layout>
                    <c:manualLayout>
                      <c:w val="0.20835648148148145"/>
                      <c:h val="9.2276422764227636E-2"/>
                    </c:manualLayout>
                  </c15:layout>
                </c:ext>
                <c:ext xmlns:c16="http://schemas.microsoft.com/office/drawing/2014/chart" uri="{C3380CC4-5D6E-409C-BE32-E72D297353CC}">
                  <c16:uniqueId val="{0000000B-F7B4-43EB-9B81-934AA7A47EAF}"/>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Pitch</c:v>
                </c:pt>
                <c:pt idx="1">
                  <c:v>Intensity</c:v>
                </c:pt>
                <c:pt idx="2">
                  <c:v>Jitter, Shimmer, Voice Breaks</c:v>
                </c:pt>
                <c:pt idx="3">
                  <c:v>Excitation</c:v>
                </c:pt>
                <c:pt idx="4">
                  <c:v>Frequencies and Formants</c:v>
                </c:pt>
              </c:strCache>
            </c:strRef>
          </c:cat>
          <c:val>
            <c:numRef>
              <c:f>Sheet1!$B$2:$B$6</c:f>
              <c:numCache>
                <c:formatCode>0.00%</c:formatCode>
                <c:ptCount val="5"/>
                <c:pt idx="0">
                  <c:v>0.20799999999999999</c:v>
                </c:pt>
                <c:pt idx="1">
                  <c:v>0.20799999999999999</c:v>
                </c:pt>
                <c:pt idx="2">
                  <c:v>0.16700000000000001</c:v>
                </c:pt>
                <c:pt idx="3">
                  <c:v>0.16700000000000001</c:v>
                </c:pt>
                <c:pt idx="4">
                  <c:v>0.25</c:v>
                </c:pt>
              </c:numCache>
            </c:numRef>
          </c:val>
          <c:extLst>
            <c:ext xmlns:c16="http://schemas.microsoft.com/office/drawing/2014/chart" uri="{C3380CC4-5D6E-409C-BE32-E72D297353CC}">
              <c16:uniqueId val="{0000000C-F7B4-43EB-9B81-934AA7A47EA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63994759606455853"/>
          <c:y val="0.22750580090532163"/>
          <c:w val="0.31627806940799064"/>
          <c:h val="0.42248012476701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Candidate Enthusiasm</a:t>
            </a:r>
          </a:p>
        </c:rich>
      </c:tx>
      <c:layout>
        <c:manualLayout>
          <c:xMode val="edge"/>
          <c:yMode val="edge"/>
          <c:x val="0.59477124183006536"/>
          <c:y val="4.8041449172785994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Leadership Ability</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8C60-4AB3-9AD1-1F8A2BA4AE1A}"/>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8C60-4AB3-9AD1-1F8A2BA4AE1A}"/>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8C60-4AB3-9AD1-1F8A2BA4AE1A}"/>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8C60-4AB3-9AD1-1F8A2BA4AE1A}"/>
              </c:ext>
            </c:extLst>
          </c:dPt>
          <c:dPt>
            <c:idx val="4"/>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09-8C60-4AB3-9AD1-1F8A2BA4AE1A}"/>
              </c:ext>
            </c:extLst>
          </c:dPt>
          <c:dPt>
            <c:idx val="5"/>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0B-8C60-4AB3-9AD1-1F8A2BA4AE1A}"/>
              </c:ext>
            </c:extLst>
          </c:dPt>
          <c:dLbls>
            <c:dLbl>
              <c:idx val="0"/>
              <c:layout>
                <c:manualLayout>
                  <c:x val="1.4635553368328958E-2"/>
                  <c:y val="6.4444134061956227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8C60-4AB3-9AD1-1F8A2BA4AE1A}"/>
                </c:ext>
              </c:extLst>
            </c:dLbl>
            <c:dLbl>
              <c:idx val="1"/>
              <c:layout>
                <c:manualLayout>
                  <c:x val="3.709317585301846E-2"/>
                  <c:y val="0.13032572702248138"/>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8C60-4AB3-9AD1-1F8A2BA4AE1A}"/>
                </c:ext>
              </c:extLst>
            </c:dLbl>
            <c:dLbl>
              <c:idx val="2"/>
              <c:layout>
                <c:manualLayout>
                  <c:x val="7.7049671860071098E-2"/>
                  <c:y val="-8.4085346073313873E-4"/>
                </c:manualLayout>
              </c:layout>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4186416595623757"/>
                      <c:h val="0.175561797752809"/>
                    </c:manualLayout>
                  </c15:layout>
                </c:ext>
                <c:ext xmlns:c16="http://schemas.microsoft.com/office/drawing/2014/chart" uri="{C3380CC4-5D6E-409C-BE32-E72D297353CC}">
                  <c16:uniqueId val="{00000005-8C60-4AB3-9AD1-1F8A2BA4AE1A}"/>
                </c:ext>
              </c:extLst>
            </c:dLbl>
            <c:dLbl>
              <c:idx val="3"/>
              <c:layout>
                <c:manualLayout>
                  <c:x val="1.2964785651793525E-3"/>
                  <c:y val="1.4980707788466574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8C60-4AB3-9AD1-1F8A2BA4AE1A}"/>
                </c:ext>
              </c:extLst>
            </c:dLbl>
            <c:dLbl>
              <c:idx val="4"/>
              <c:layout>
                <c:manualLayout>
                  <c:x val="-2.9662073490813637E-2"/>
                  <c:y val="-2.1059645814783128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8C60-4AB3-9AD1-1F8A2BA4AE1A}"/>
                </c:ext>
              </c:extLst>
            </c:dLbl>
            <c:dLbl>
              <c:idx val="5"/>
              <c:layout>
                <c:manualLayout>
                  <c:x val="6.0734213516034176E-2"/>
                  <c:y val="-0.20183254982713678"/>
                </c:manualLayout>
              </c:layout>
              <c:spPr>
                <a:noFill/>
                <a:ln>
                  <a:noFill/>
                </a:ln>
                <a:effectLst/>
              </c:spPr>
              <c:txPr>
                <a:bodyPr rot="0" spcFirstLastPara="1" vertOverflow="ellipsis" vert="horz" wrap="square" lIns="38100" tIns="19050" rIns="38100" bIns="19050" anchor="ctr" anchorCtr="1">
                  <a:noAutofit/>
                </a:bodyPr>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27197786856021067"/>
                      <c:h val="0.19668262572706047"/>
                    </c:manualLayout>
                  </c15:layout>
                </c:ext>
                <c:ext xmlns:c16="http://schemas.microsoft.com/office/drawing/2014/chart" uri="{C3380CC4-5D6E-409C-BE32-E72D297353CC}">
                  <c16:uniqueId val="{0000000B-8C60-4AB3-9AD1-1F8A2BA4AE1A}"/>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Pitch</c:v>
                </c:pt>
                <c:pt idx="1">
                  <c:v>Intensity</c:v>
                </c:pt>
                <c:pt idx="2">
                  <c:v>Jitter, Shimmer, Voice Breaks</c:v>
                </c:pt>
                <c:pt idx="3">
                  <c:v>Spectral</c:v>
                </c:pt>
                <c:pt idx="4">
                  <c:v>Excitation</c:v>
                </c:pt>
                <c:pt idx="5">
                  <c:v>Frequencies and Formants</c:v>
                </c:pt>
              </c:strCache>
            </c:strRef>
          </c:cat>
          <c:val>
            <c:numRef>
              <c:f>Sheet1!$B$2:$B$7</c:f>
              <c:numCache>
                <c:formatCode>0.00%</c:formatCode>
                <c:ptCount val="6"/>
                <c:pt idx="0">
                  <c:v>0.182</c:v>
                </c:pt>
                <c:pt idx="1">
                  <c:v>0.16400000000000001</c:v>
                </c:pt>
                <c:pt idx="2">
                  <c:v>0.2</c:v>
                </c:pt>
                <c:pt idx="3">
                  <c:v>9.0999999999999998E-2</c:v>
                </c:pt>
                <c:pt idx="4">
                  <c:v>7.2999999999999995E-2</c:v>
                </c:pt>
                <c:pt idx="5">
                  <c:v>0.29099999999999998</c:v>
                </c:pt>
              </c:numCache>
            </c:numRef>
          </c:val>
          <c:extLst>
            <c:ext xmlns:c16="http://schemas.microsoft.com/office/drawing/2014/chart" uri="{C3380CC4-5D6E-409C-BE32-E72D297353CC}">
              <c16:uniqueId val="{0000000C-8C60-4AB3-9AD1-1F8A2BA4AE1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59005779648387957"/>
          <c:y val="0.15614659824825269"/>
          <c:w val="0.38647432498047712"/>
          <c:h val="0.4702539122742694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E6A93-8E60-4605-B8A6-F866B7605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5125</Words>
  <Characters>29219</Characters>
  <Application>Microsoft Office Word</Application>
  <DocSecurity>4</DocSecurity>
  <Lines>243</Lines>
  <Paragraphs>68</Paragraphs>
  <ScaleCrop>false</ScaleCrop>
  <Company/>
  <LinksUpToDate>false</LinksUpToDate>
  <CharactersWithSpaces>34276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helpdeskadm</dc:creator>
  <cp:keywords/>
  <cp:lastModifiedBy>MATTHEW VON NATHANIEL E. CORCUERA</cp:lastModifiedBy>
  <cp:revision>51</cp:revision>
  <cp:lastPrinted>2022-03-16T02:52:00Z</cp:lastPrinted>
  <dcterms:created xsi:type="dcterms:W3CDTF">2022-03-16T07:18:00Z</dcterms:created>
  <dcterms:modified xsi:type="dcterms:W3CDTF">2022-06-27T03:07:00Z</dcterms:modified>
</cp:coreProperties>
</file>