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2E" w:rsidRDefault="00551A2E">
      <w:bookmarkStart w:id="0" w:name="_GoBack"/>
      <w:bookmarkEnd w:id="0"/>
    </w:p>
    <w:sectPr w:rsidR="00551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FB"/>
    <w:rsid w:val="00290FFB"/>
    <w:rsid w:val="0055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2C51A-8306-4BFD-85F1-F2265B32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rorro villanueva nieto</dc:creator>
  <cp:keywords/>
  <dc:description/>
  <cp:lastModifiedBy>rorro villanueva nieto</cp:lastModifiedBy>
  <cp:revision>1</cp:revision>
  <dcterms:created xsi:type="dcterms:W3CDTF">2019-02-12T01:05:00Z</dcterms:created>
  <dcterms:modified xsi:type="dcterms:W3CDTF">2019-02-12T01:06:00Z</dcterms:modified>
</cp:coreProperties>
</file>