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C1C1C"/>
  <w:body>
    <w:tbl>
      <w:tblPr>
        <w:tblStyle w:val="TableGrid"/>
        <w:tblpPr w:leftFromText="141" w:rightFromText="141" w:vertAnchor="text" w:horzAnchor="margin" w:tblpX="142" w:tblpY="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left w:w="142" w:type="dxa"/>
          <w:bottom w:w="142" w:type="dxa"/>
          <w:right w:w="142" w:type="dxa"/>
        </w:tblCellMar>
        <w:tblLook w:val="04A0" w:firstRow="1" w:lastRow="0" w:firstColumn="1" w:lastColumn="0" w:noHBand="0" w:noVBand="1"/>
      </w:tblPr>
      <w:tblGrid>
        <w:gridCol w:w="2840"/>
        <w:gridCol w:w="7376"/>
      </w:tblGrid>
      <w:tr w:rsidR="008E2241" w:rsidRPr="00D52D57" w14:paraId="1596A3A2" w14:textId="77777777" w:rsidTr="00D52D57">
        <w:tc>
          <w:tcPr>
            <w:tcW w:w="2840" w:type="dxa"/>
            <w:shd w:val="clear" w:color="auto" w:fill="auto"/>
            <w:hideMark/>
          </w:tcPr>
          <w:p w14:paraId="741FC348" w14:textId="77777777" w:rsidR="008E2241" w:rsidRDefault="008E2241">
            <w:pPr>
              <w:tabs>
                <w:tab w:val="left" w:pos="2835"/>
              </w:tabs>
              <w:rPr>
                <w:rFonts w:asciiTheme="minorHAnsi" w:hAnsiTheme="minorHAnsi" w:cstheme="minorHAnsi"/>
                <w:lang w:val="en-US"/>
              </w:rPr>
            </w:pPr>
            <w:r>
              <w:rPr>
                <w:rFonts w:cstheme="minorHAnsi"/>
                <w:noProof/>
              </w:rPr>
              <w:drawing>
                <wp:inline distT="0" distB="0" distL="0" distR="0" wp14:anchorId="4E718B5E" wp14:editId="74FC64CB">
                  <wp:extent cx="525145" cy="760730"/>
                  <wp:effectExtent l="0" t="0" r="0" b="127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335" cy="758190"/>
                          </a:xfrm>
                          <a:prstGeom prst="rect">
                            <a:avLst/>
                          </a:prstGeom>
                          <a:noFill/>
                          <a:ln>
                            <a:noFill/>
                          </a:ln>
                          <a:effectLst>
                            <a:softEdge rad="50800"/>
                          </a:effectLst>
                        </pic:spPr>
                      </pic:pic>
                    </a:graphicData>
                  </a:graphic>
                </wp:inline>
              </w:drawing>
            </w:r>
          </w:p>
        </w:tc>
        <w:tc>
          <w:tcPr>
            <w:tcW w:w="7376" w:type="dxa"/>
            <w:shd w:val="clear" w:color="auto" w:fill="auto"/>
            <w:hideMark/>
          </w:tcPr>
          <w:p w14:paraId="0193A7F5" w14:textId="77777777" w:rsidR="008E2241" w:rsidRDefault="008E2241">
            <w:pPr>
              <w:tabs>
                <w:tab w:val="left" w:pos="6237"/>
              </w:tabs>
              <w:spacing w:after="120"/>
              <w:ind w:left="3683"/>
              <w:rPr>
                <w:rFonts w:asciiTheme="minorHAnsi" w:hAnsiTheme="minorHAnsi" w:cstheme="minorHAnsi"/>
                <w:b/>
                <w:sz w:val="28"/>
                <w:szCs w:val="28"/>
              </w:rPr>
            </w:pPr>
            <w:r>
              <w:rPr>
                <w:rFonts w:asciiTheme="minorHAnsi" w:hAnsiTheme="minorHAnsi" w:cstheme="minorHAnsi"/>
                <w:b/>
                <w:sz w:val="28"/>
                <w:szCs w:val="28"/>
              </w:rPr>
              <w:t>Szymon Babczyński</w:t>
            </w:r>
          </w:p>
          <w:p w14:paraId="28BA705C" w14:textId="77777777" w:rsidR="008E2241" w:rsidRDefault="008E2241">
            <w:pPr>
              <w:tabs>
                <w:tab w:val="left" w:pos="6237"/>
              </w:tabs>
              <w:ind w:left="3683"/>
              <w:rPr>
                <w:rFonts w:asciiTheme="minorHAnsi" w:hAnsiTheme="minorHAnsi" w:cstheme="minorHAnsi"/>
                <w:lang w:val="en-US"/>
              </w:rPr>
            </w:pPr>
            <w:r>
              <w:rPr>
                <w:rFonts w:asciiTheme="minorHAnsi" w:hAnsiTheme="minorHAnsi" w:cstheme="minorHAnsi"/>
                <w:lang w:val="en-US"/>
              </w:rPr>
              <w:t xml:space="preserve">Contact: szybabczynski@gmail.com </w:t>
            </w:r>
          </w:p>
          <w:p w14:paraId="137549A3" w14:textId="77777777" w:rsidR="008E2241" w:rsidRDefault="008E2241">
            <w:pPr>
              <w:ind w:left="3683"/>
              <w:rPr>
                <w:rFonts w:asciiTheme="minorHAnsi" w:hAnsiTheme="minorHAnsi" w:cstheme="minorHAnsi"/>
                <w:lang w:val="en-US"/>
              </w:rPr>
            </w:pPr>
            <w:proofErr w:type="spellStart"/>
            <w:r>
              <w:rPr>
                <w:rFonts w:asciiTheme="minorHAnsi" w:hAnsiTheme="minorHAnsi" w:cstheme="minorHAnsi"/>
                <w:lang w:val="en-US"/>
              </w:rPr>
              <w:t>Github</w:t>
            </w:r>
            <w:proofErr w:type="spellEnd"/>
            <w:r>
              <w:rPr>
                <w:rFonts w:asciiTheme="minorHAnsi" w:hAnsiTheme="minorHAnsi" w:cstheme="minorHAnsi"/>
                <w:lang w:val="en-US"/>
              </w:rPr>
              <w:t>: https://github.com/rvnlord/</w:t>
            </w:r>
          </w:p>
        </w:tc>
      </w:tr>
    </w:tbl>
    <w:p w14:paraId="4F103C87" w14:textId="77777777" w:rsidR="00022465" w:rsidRDefault="008D17BE" w:rsidP="00844415">
      <w:pPr>
        <w:tabs>
          <w:tab w:val="left" w:pos="6237"/>
        </w:tabs>
        <w:spacing w:before="240" w:after="240"/>
        <w:rPr>
          <w:rFonts w:cstheme="minorHAnsi"/>
          <w:b/>
          <w:sz w:val="28"/>
          <w:szCs w:val="28"/>
          <w:lang w:val="en-US"/>
        </w:rPr>
      </w:pPr>
      <w:r>
        <w:rPr>
          <w:rFonts w:cstheme="minorHAnsi"/>
          <w:b/>
          <w:sz w:val="28"/>
          <w:szCs w:val="28"/>
          <w:lang w:val="en-US"/>
        </w:rPr>
        <w:t>Cryptocurrency Portfolio in Excel</w:t>
      </w:r>
    </w:p>
    <w:p w14:paraId="3CEEF1DB" w14:textId="77777777" w:rsidR="004E753E" w:rsidRDefault="008D17BE" w:rsidP="00F56289">
      <w:pPr>
        <w:tabs>
          <w:tab w:val="left" w:pos="6237"/>
        </w:tabs>
        <w:spacing w:before="240" w:after="240" w:line="360" w:lineRule="auto"/>
        <w:jc w:val="both"/>
        <w:rPr>
          <w:rFonts w:cstheme="minorHAnsi"/>
          <w:lang w:val="en-US"/>
        </w:rPr>
      </w:pPr>
      <w:r>
        <w:rPr>
          <w:rFonts w:cstheme="minorHAnsi"/>
          <w:lang w:val="en-US"/>
        </w:rPr>
        <w:t xml:space="preserve">I bet everyone at some point heard about websites or applications offering fancy ways of displaying, summarizing and organizing your crypto portfolio. Example of such projects are </w:t>
      </w:r>
      <w:proofErr w:type="spellStart"/>
      <w:r w:rsidRPr="008D17BE">
        <w:rPr>
          <w:rFonts w:cstheme="minorHAnsi"/>
          <w:i/>
          <w:lang w:val="en-US"/>
        </w:rPr>
        <w:t>Cryptocompare</w:t>
      </w:r>
      <w:proofErr w:type="spellEnd"/>
      <w:r>
        <w:rPr>
          <w:rFonts w:cstheme="minorHAnsi"/>
          <w:lang w:val="en-US"/>
        </w:rPr>
        <w:t xml:space="preserve"> or </w:t>
      </w:r>
      <w:proofErr w:type="spellStart"/>
      <w:r w:rsidRPr="008D17BE">
        <w:rPr>
          <w:rFonts w:cstheme="minorHAnsi"/>
          <w:i/>
          <w:lang w:val="en-US"/>
        </w:rPr>
        <w:t>Blockfolio</w:t>
      </w:r>
      <w:proofErr w:type="spellEnd"/>
      <w:r>
        <w:rPr>
          <w:rFonts w:cstheme="minorHAnsi"/>
          <w:lang w:val="en-US"/>
        </w:rPr>
        <w:t xml:space="preserve">. Inventions such as these are often welcomed with mixed feelings and conspiracy theories about the true purpose of these applications. Due to that fact in today’s article we are going to learn how to build our very own portfolio in Excel </w:t>
      </w:r>
      <w:r w:rsidR="005C04F5">
        <w:rPr>
          <w:rFonts w:cstheme="minorHAnsi"/>
          <w:lang w:val="en-US"/>
        </w:rPr>
        <w:t>and utilize a</w:t>
      </w:r>
      <w:r>
        <w:rPr>
          <w:rFonts w:cstheme="minorHAnsi"/>
          <w:lang w:val="en-US"/>
        </w:rPr>
        <w:t xml:space="preserve"> live data feed.</w:t>
      </w:r>
    </w:p>
    <w:p w14:paraId="35C12272" w14:textId="77777777" w:rsidR="00325438" w:rsidRDefault="00F07148" w:rsidP="00F56289">
      <w:pPr>
        <w:tabs>
          <w:tab w:val="left" w:pos="6237"/>
        </w:tabs>
        <w:spacing w:before="240" w:after="240" w:line="360" w:lineRule="auto"/>
        <w:jc w:val="both"/>
        <w:rPr>
          <w:rFonts w:cstheme="minorHAnsi"/>
          <w:lang w:val="en-US"/>
        </w:rPr>
      </w:pPr>
      <w:r>
        <w:rPr>
          <w:rFonts w:cstheme="minorHAnsi"/>
          <w:lang w:val="en-US"/>
        </w:rPr>
        <w:t>First thing we need to do is creat</w:t>
      </w:r>
      <w:r w:rsidR="00325438">
        <w:rPr>
          <w:rFonts w:cstheme="minorHAnsi"/>
          <w:lang w:val="en-US"/>
        </w:rPr>
        <w:t>e 2 sheets in our new blank Excel document</w:t>
      </w:r>
      <w:r w:rsidR="00F505E5">
        <w:rPr>
          <w:rFonts w:cstheme="minorHAnsi"/>
          <w:lang w:val="en-US"/>
        </w:rPr>
        <w:t xml:space="preserve">, </w:t>
      </w:r>
      <w:r w:rsidR="00325438">
        <w:rPr>
          <w:rFonts w:cstheme="minorHAnsi"/>
          <w:lang w:val="en-US"/>
        </w:rPr>
        <w:t xml:space="preserve">add the appropriate column headers </w:t>
      </w:r>
      <w:r w:rsidR="00F505E5">
        <w:rPr>
          <w:rFonts w:cstheme="minorHAnsi"/>
          <w:lang w:val="en-US"/>
        </w:rPr>
        <w:t>to</w:t>
      </w:r>
      <w:r w:rsidR="00325438">
        <w:rPr>
          <w:rFonts w:cstheme="minorHAnsi"/>
          <w:lang w:val="en-US"/>
        </w:rPr>
        <w:t xml:space="preserve"> the first sheet</w:t>
      </w:r>
      <w:r w:rsidR="00F505E5">
        <w:rPr>
          <w:rFonts w:cstheme="minorHAnsi"/>
          <w:lang w:val="en-US"/>
        </w:rPr>
        <w:t xml:space="preserve"> and mini utility table to the second one</w:t>
      </w:r>
      <w:r w:rsidR="00325438">
        <w:rPr>
          <w:rFonts w:cstheme="minorHAnsi"/>
          <w:lang w:val="en-US"/>
        </w:rPr>
        <w:t>:</w:t>
      </w:r>
    </w:p>
    <w:p w14:paraId="4D53389E" w14:textId="77777777" w:rsidR="008D17BE" w:rsidRDefault="00325438" w:rsidP="00F505E5">
      <w:pPr>
        <w:tabs>
          <w:tab w:val="left" w:pos="6237"/>
        </w:tabs>
        <w:spacing w:line="360" w:lineRule="auto"/>
        <w:rPr>
          <w:rFonts w:cstheme="minorHAnsi"/>
          <w:lang w:val="en-US"/>
        </w:rPr>
      </w:pPr>
      <w:r>
        <w:rPr>
          <w:rFonts w:cstheme="minorHAnsi"/>
          <w:noProof/>
          <w:lang w:val="en-US"/>
        </w:rPr>
        <w:drawing>
          <wp:inline distT="0" distB="0" distL="0" distR="0" wp14:anchorId="11B3C32C" wp14:editId="3853398A">
            <wp:extent cx="1638677" cy="2290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910" cy="251689"/>
                    </a:xfrm>
                    <a:prstGeom prst="rect">
                      <a:avLst/>
                    </a:prstGeom>
                    <a:noFill/>
                    <a:ln>
                      <a:noFill/>
                    </a:ln>
                  </pic:spPr>
                </pic:pic>
              </a:graphicData>
            </a:graphic>
          </wp:inline>
        </w:drawing>
      </w:r>
      <w:r>
        <w:rPr>
          <w:rFonts w:cstheme="minorHAnsi"/>
          <w:lang w:val="en-US"/>
        </w:rPr>
        <w:br/>
      </w:r>
      <w:r>
        <w:rPr>
          <w:rFonts w:cstheme="minorHAnsi"/>
          <w:noProof/>
          <w:lang w:val="en-US"/>
        </w:rPr>
        <w:drawing>
          <wp:inline distT="0" distB="0" distL="0" distR="0" wp14:anchorId="6BD332B4" wp14:editId="204D1FD9">
            <wp:extent cx="6477635" cy="13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635" cy="135890"/>
                    </a:xfrm>
                    <a:prstGeom prst="rect">
                      <a:avLst/>
                    </a:prstGeom>
                    <a:noFill/>
                    <a:ln>
                      <a:noFill/>
                    </a:ln>
                  </pic:spPr>
                </pic:pic>
              </a:graphicData>
            </a:graphic>
          </wp:inline>
        </w:drawing>
      </w:r>
    </w:p>
    <w:p w14:paraId="0CAFF100" w14:textId="77777777" w:rsidR="00F505E5" w:rsidRDefault="00F505E5" w:rsidP="00F505E5">
      <w:pPr>
        <w:tabs>
          <w:tab w:val="left" w:pos="6237"/>
        </w:tabs>
        <w:spacing w:after="240" w:line="360" w:lineRule="auto"/>
        <w:rPr>
          <w:rFonts w:cstheme="minorHAnsi"/>
          <w:lang w:val="en-US"/>
        </w:rPr>
      </w:pPr>
      <w:r>
        <w:rPr>
          <w:rFonts w:cstheme="minorHAnsi"/>
          <w:noProof/>
          <w:lang w:val="en-US"/>
        </w:rPr>
        <w:drawing>
          <wp:inline distT="0" distB="0" distL="0" distR="0" wp14:anchorId="49CB966E" wp14:editId="2256E88F">
            <wp:extent cx="1996289" cy="43994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598" cy="479017"/>
                    </a:xfrm>
                    <a:prstGeom prst="rect">
                      <a:avLst/>
                    </a:prstGeom>
                    <a:noFill/>
                    <a:ln>
                      <a:noFill/>
                    </a:ln>
                  </pic:spPr>
                </pic:pic>
              </a:graphicData>
            </a:graphic>
          </wp:inline>
        </w:drawing>
      </w:r>
    </w:p>
    <w:p w14:paraId="54BD3A2E" w14:textId="74D9CECE" w:rsidR="00325438" w:rsidRDefault="00325438" w:rsidP="00F56289">
      <w:pPr>
        <w:tabs>
          <w:tab w:val="left" w:pos="6237"/>
        </w:tabs>
        <w:spacing w:before="240" w:after="240" w:line="360" w:lineRule="auto"/>
        <w:jc w:val="both"/>
        <w:rPr>
          <w:rFonts w:cstheme="minorHAnsi"/>
          <w:lang w:val="en-US"/>
        </w:rPr>
      </w:pPr>
      <w:r>
        <w:rPr>
          <w:rFonts w:cstheme="minorHAnsi"/>
          <w:lang w:val="en-US"/>
        </w:rPr>
        <w:t xml:space="preserve">Next thing </w:t>
      </w:r>
      <w:r w:rsidR="00F505E5">
        <w:rPr>
          <w:rFonts w:cstheme="minorHAnsi"/>
          <w:lang w:val="en-US"/>
        </w:rPr>
        <w:t xml:space="preserve">we require is connection to </w:t>
      </w:r>
      <w:r w:rsidR="006A36BD">
        <w:rPr>
          <w:rFonts w:cstheme="minorHAnsi"/>
          <w:lang w:val="en-US"/>
        </w:rPr>
        <w:t>the</w:t>
      </w:r>
      <w:r w:rsidR="00F505E5">
        <w:rPr>
          <w:rFonts w:cstheme="minorHAnsi"/>
          <w:lang w:val="en-US"/>
        </w:rPr>
        <w:t xml:space="preserve"> data source that </w:t>
      </w:r>
      <w:r w:rsidR="009E167C">
        <w:rPr>
          <w:rFonts w:cstheme="minorHAnsi"/>
          <w:lang w:val="en-US"/>
        </w:rPr>
        <w:t>can</w:t>
      </w:r>
      <w:r w:rsidR="00F505E5">
        <w:rPr>
          <w:rFonts w:cstheme="minorHAnsi"/>
          <w:lang w:val="en-US"/>
        </w:rPr>
        <w:t xml:space="preserve"> provide us with live price changes. We are going to use </w:t>
      </w:r>
      <w:proofErr w:type="spellStart"/>
      <w:r w:rsidR="00F505E5" w:rsidRPr="00F505E5">
        <w:rPr>
          <w:rFonts w:cstheme="minorHAnsi"/>
          <w:i/>
          <w:lang w:val="en-US"/>
        </w:rPr>
        <w:t>Coinmarketcap</w:t>
      </w:r>
      <w:proofErr w:type="spellEnd"/>
      <w:r w:rsidR="00F505E5">
        <w:rPr>
          <w:rFonts w:cstheme="minorHAnsi"/>
          <w:lang w:val="en-US"/>
        </w:rPr>
        <w:t xml:space="preserve"> public </w:t>
      </w:r>
      <w:r w:rsidR="00F505E5" w:rsidRPr="00F505E5">
        <w:rPr>
          <w:rFonts w:cstheme="minorHAnsi"/>
          <w:i/>
          <w:lang w:val="en-US"/>
        </w:rPr>
        <w:t>Web API</w:t>
      </w:r>
      <w:r w:rsidR="00F505E5">
        <w:rPr>
          <w:rFonts w:cstheme="minorHAnsi"/>
          <w:lang w:val="en-US"/>
        </w:rPr>
        <w:t xml:space="preserve"> for this purpose as it is straightforward and one of the most popular.</w:t>
      </w:r>
      <w:r w:rsidR="0012193A">
        <w:rPr>
          <w:rFonts w:cstheme="minorHAnsi"/>
          <w:lang w:val="en-US"/>
        </w:rPr>
        <w:t xml:space="preserve"> </w:t>
      </w:r>
    </w:p>
    <w:p w14:paraId="7A6DE4DA" w14:textId="62DF9C4F" w:rsidR="0012193A" w:rsidRDefault="0012193A" w:rsidP="00F56289">
      <w:pPr>
        <w:tabs>
          <w:tab w:val="left" w:pos="6237"/>
        </w:tabs>
        <w:spacing w:before="240" w:after="240" w:line="360" w:lineRule="auto"/>
        <w:jc w:val="both"/>
        <w:rPr>
          <w:rFonts w:cstheme="minorHAnsi"/>
          <w:lang w:val="en-US"/>
        </w:rPr>
      </w:pPr>
      <w:r>
        <w:rPr>
          <w:rFonts w:cstheme="minorHAnsi"/>
          <w:lang w:val="en-US"/>
        </w:rPr>
        <w:t xml:space="preserve">In order </w:t>
      </w:r>
      <w:r w:rsidR="009E167C">
        <w:rPr>
          <w:rFonts w:cstheme="minorHAnsi"/>
          <w:lang w:val="en-US"/>
        </w:rPr>
        <w:t xml:space="preserve">to </w:t>
      </w:r>
      <w:r>
        <w:rPr>
          <w:rFonts w:cstheme="minorHAnsi"/>
          <w:lang w:val="en-US"/>
        </w:rPr>
        <w:t xml:space="preserve">add </w:t>
      </w:r>
      <w:r w:rsidR="009E167C">
        <w:rPr>
          <w:rFonts w:cstheme="minorHAnsi"/>
          <w:lang w:val="en-US"/>
        </w:rPr>
        <w:t xml:space="preserve">a </w:t>
      </w:r>
      <w:r>
        <w:rPr>
          <w:rFonts w:cstheme="minorHAnsi"/>
          <w:lang w:val="en-US"/>
        </w:rPr>
        <w:t>new connection</w:t>
      </w:r>
      <w:r w:rsidR="006A36BD">
        <w:rPr>
          <w:rFonts w:cstheme="minorHAnsi"/>
          <w:lang w:val="en-US"/>
        </w:rPr>
        <w:t>:</w:t>
      </w:r>
      <w:r>
        <w:rPr>
          <w:rFonts w:cstheme="minorHAnsi"/>
          <w:lang w:val="en-US"/>
        </w:rPr>
        <w:t xml:space="preserve"> select </w:t>
      </w:r>
      <w:r>
        <w:rPr>
          <w:rFonts w:cstheme="minorHAnsi"/>
          <w:i/>
          <w:lang w:val="en-US"/>
        </w:rPr>
        <w:t>data</w:t>
      </w:r>
      <w:r>
        <w:rPr>
          <w:rFonts w:cstheme="minorHAnsi"/>
          <w:lang w:val="en-US"/>
        </w:rPr>
        <w:t xml:space="preserve"> tab, </w:t>
      </w:r>
      <w:r>
        <w:rPr>
          <w:rFonts w:cstheme="minorHAnsi"/>
          <w:i/>
          <w:lang w:val="en-US"/>
        </w:rPr>
        <w:t>from web</w:t>
      </w:r>
      <w:r>
        <w:rPr>
          <w:rFonts w:cstheme="minorHAnsi"/>
          <w:lang w:val="en-US"/>
        </w:rPr>
        <w:t xml:space="preserve"> and paste the following connection string in</w:t>
      </w:r>
      <w:r w:rsidR="009E167C">
        <w:rPr>
          <w:rFonts w:cstheme="minorHAnsi"/>
          <w:lang w:val="en-US"/>
        </w:rPr>
        <w:t>to</w:t>
      </w:r>
      <w:r>
        <w:rPr>
          <w:rFonts w:cstheme="minorHAnsi"/>
          <w:lang w:val="en-US"/>
        </w:rPr>
        <w:t xml:space="preserve"> the popup window:</w:t>
      </w:r>
    </w:p>
    <w:p w14:paraId="64F17FD8" w14:textId="77777777" w:rsidR="0012193A" w:rsidRPr="0012193A" w:rsidRDefault="0012193A" w:rsidP="00970C1A">
      <w:pPr>
        <w:shd w:val="clear" w:color="auto" w:fill="111111"/>
        <w:tabs>
          <w:tab w:val="left" w:pos="6237"/>
        </w:tabs>
        <w:rPr>
          <w:rFonts w:ascii="Consolas" w:hAnsi="Consolas" w:cstheme="minorHAnsi"/>
          <w:color w:val="FFFFFF" w:themeColor="background1"/>
          <w:sz w:val="16"/>
          <w:szCs w:val="16"/>
          <w:lang w:val="en-US"/>
        </w:rPr>
      </w:pPr>
      <w:r w:rsidRPr="0012193A">
        <w:rPr>
          <w:rFonts w:ascii="Consolas" w:hAnsi="Consolas" w:cstheme="minorHAnsi"/>
          <w:color w:val="FFFFFF" w:themeColor="background1"/>
          <w:sz w:val="16"/>
          <w:szCs w:val="16"/>
          <w:lang w:val="en-US"/>
        </w:rPr>
        <w:t>https://api.coinmarketcap.com/v1/ticker</w:t>
      </w:r>
    </w:p>
    <w:p w14:paraId="1FC27D07" w14:textId="77777777" w:rsidR="0012193A" w:rsidRDefault="005C04F5" w:rsidP="00F56289">
      <w:pPr>
        <w:tabs>
          <w:tab w:val="left" w:pos="6237"/>
        </w:tabs>
        <w:spacing w:before="240" w:after="240"/>
        <w:jc w:val="both"/>
        <w:rPr>
          <w:rFonts w:cstheme="minorHAnsi"/>
          <w:lang w:val="en-US"/>
        </w:rPr>
      </w:pPr>
      <w:r>
        <w:rPr>
          <w:rFonts w:cstheme="minorHAnsi"/>
          <w:lang w:val="en-US"/>
        </w:rPr>
        <w:t>The process</w:t>
      </w:r>
      <w:r w:rsidR="0012193A">
        <w:rPr>
          <w:rFonts w:cstheme="minorHAnsi"/>
          <w:lang w:val="en-US"/>
        </w:rPr>
        <w:t xml:space="preserve"> should look like this:</w:t>
      </w:r>
    </w:p>
    <w:p w14:paraId="03433D2E" w14:textId="77777777" w:rsidR="0012193A" w:rsidRPr="0012193A" w:rsidRDefault="0012193A" w:rsidP="002130C9">
      <w:pPr>
        <w:tabs>
          <w:tab w:val="left" w:pos="6237"/>
        </w:tabs>
        <w:spacing w:before="240" w:after="240" w:line="360" w:lineRule="auto"/>
        <w:rPr>
          <w:rFonts w:cstheme="minorHAnsi"/>
          <w:lang w:val="en-US"/>
        </w:rPr>
      </w:pPr>
      <w:r>
        <w:rPr>
          <w:rFonts w:cstheme="minorHAnsi"/>
          <w:noProof/>
          <w:lang w:val="en-US"/>
        </w:rPr>
        <w:drawing>
          <wp:inline distT="0" distB="0" distL="0" distR="0" wp14:anchorId="7B246D51" wp14:editId="3F82C58B">
            <wp:extent cx="3765386" cy="177870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1064" cy="1814453"/>
                    </a:xfrm>
                    <a:prstGeom prst="rect">
                      <a:avLst/>
                    </a:prstGeom>
                    <a:noFill/>
                    <a:ln>
                      <a:noFill/>
                    </a:ln>
                  </pic:spPr>
                </pic:pic>
              </a:graphicData>
            </a:graphic>
          </wp:inline>
        </w:drawing>
      </w:r>
    </w:p>
    <w:p w14:paraId="458EB3B3" w14:textId="77777777" w:rsidR="0012193A" w:rsidRPr="0075146C" w:rsidRDefault="003B32EF" w:rsidP="00F56289">
      <w:pPr>
        <w:tabs>
          <w:tab w:val="left" w:pos="6237"/>
        </w:tabs>
        <w:spacing w:after="240" w:line="360" w:lineRule="auto"/>
        <w:jc w:val="both"/>
        <w:rPr>
          <w:rFonts w:cstheme="minorHAnsi"/>
          <w:lang w:val="en-US"/>
        </w:rPr>
      </w:pPr>
      <w:r>
        <w:rPr>
          <w:rFonts w:cstheme="minorHAnsi"/>
          <w:lang w:val="en-US"/>
        </w:rPr>
        <w:lastRenderedPageBreak/>
        <w:t xml:space="preserve">As soon as we confirm </w:t>
      </w:r>
      <w:r w:rsidR="008F58D4">
        <w:rPr>
          <w:rFonts w:cstheme="minorHAnsi"/>
          <w:lang w:val="en-US"/>
        </w:rPr>
        <w:t xml:space="preserve">creation of </w:t>
      </w:r>
      <w:r w:rsidR="0075146C">
        <w:rPr>
          <w:rFonts w:cstheme="minorHAnsi"/>
          <w:lang w:val="en-US"/>
        </w:rPr>
        <w:t>our</w:t>
      </w:r>
      <w:r>
        <w:rPr>
          <w:rFonts w:cstheme="minorHAnsi"/>
          <w:lang w:val="en-US"/>
        </w:rPr>
        <w:t xml:space="preserve"> new data source, a configuration sheet should appear on the screen</w:t>
      </w:r>
      <w:r w:rsidR="008F58D4">
        <w:rPr>
          <w:rFonts w:cstheme="minorHAnsi"/>
          <w:lang w:val="en-US"/>
        </w:rPr>
        <w:t>, but to</w:t>
      </w:r>
      <w:r w:rsidR="0075146C">
        <w:rPr>
          <w:rFonts w:cstheme="minorHAnsi"/>
          <w:lang w:val="en-US"/>
        </w:rPr>
        <w:t xml:space="preserve"> know what to do</w:t>
      </w:r>
      <w:r w:rsidR="005A3F82">
        <w:rPr>
          <w:rFonts w:cstheme="minorHAnsi"/>
          <w:lang w:val="en-US"/>
        </w:rPr>
        <w:t>,</w:t>
      </w:r>
      <w:r w:rsidR="0075146C">
        <w:rPr>
          <w:rFonts w:cstheme="minorHAnsi"/>
          <w:lang w:val="en-US"/>
        </w:rPr>
        <w:t xml:space="preserve"> we need to see how the data produced by our </w:t>
      </w:r>
      <w:r w:rsidR="0075146C">
        <w:rPr>
          <w:rFonts w:cstheme="minorHAnsi"/>
          <w:i/>
          <w:lang w:val="en-US"/>
        </w:rPr>
        <w:t>GET</w:t>
      </w:r>
      <w:r w:rsidR="0075146C">
        <w:rPr>
          <w:rFonts w:cstheme="minorHAnsi"/>
          <w:lang w:val="en-US"/>
        </w:rPr>
        <w:t xml:space="preserve"> request looks like</w:t>
      </w:r>
      <w:r w:rsidR="008F58D4">
        <w:rPr>
          <w:rFonts w:cstheme="minorHAnsi"/>
          <w:lang w:val="en-US"/>
        </w:rPr>
        <w:t xml:space="preserve"> first</w:t>
      </w:r>
      <w:r w:rsidR="0075146C">
        <w:rPr>
          <w:rFonts w:cstheme="minorHAnsi"/>
          <w:lang w:val="en-US"/>
        </w:rPr>
        <w:t>. To make it simple, let</w:t>
      </w:r>
      <w:r w:rsidR="005C04F5">
        <w:rPr>
          <w:rFonts w:cstheme="minorHAnsi"/>
          <w:lang w:val="en-US"/>
        </w:rPr>
        <w:t>’</w:t>
      </w:r>
      <w:r w:rsidR="0075146C">
        <w:rPr>
          <w:rFonts w:cstheme="minorHAnsi"/>
          <w:lang w:val="en-US"/>
        </w:rPr>
        <w:t>s just paste the connection string into the browser and take a look at the results.</w:t>
      </w:r>
    </w:p>
    <w:p w14:paraId="0E90B765" w14:textId="77777777" w:rsidR="0075146C" w:rsidRDefault="008F58D4" w:rsidP="00022465">
      <w:pPr>
        <w:tabs>
          <w:tab w:val="left" w:pos="6237"/>
        </w:tabs>
        <w:spacing w:after="240" w:line="360" w:lineRule="auto"/>
        <w:rPr>
          <w:rFonts w:cstheme="minorHAnsi"/>
          <w:lang w:val="en-US"/>
        </w:rPr>
      </w:pPr>
      <w:r>
        <w:rPr>
          <w:rFonts w:cstheme="minorHAnsi"/>
          <w:noProof/>
          <w:lang w:val="en-US"/>
        </w:rPr>
        <w:drawing>
          <wp:inline distT="0" distB="0" distL="0" distR="0" wp14:anchorId="16E14EEC" wp14:editId="5C9D7D03">
            <wp:extent cx="2933323" cy="2717909"/>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4222" cy="2783602"/>
                    </a:xfrm>
                    <a:prstGeom prst="rect">
                      <a:avLst/>
                    </a:prstGeom>
                    <a:noFill/>
                    <a:ln>
                      <a:noFill/>
                    </a:ln>
                  </pic:spPr>
                </pic:pic>
              </a:graphicData>
            </a:graphic>
          </wp:inline>
        </w:drawing>
      </w:r>
    </w:p>
    <w:p w14:paraId="60D84E3E" w14:textId="77777777" w:rsidR="008F58D4" w:rsidRDefault="008F58D4" w:rsidP="00F56289">
      <w:pPr>
        <w:tabs>
          <w:tab w:val="left" w:pos="6237"/>
        </w:tabs>
        <w:spacing w:after="240" w:line="360" w:lineRule="auto"/>
        <w:jc w:val="both"/>
        <w:rPr>
          <w:rFonts w:cstheme="minorHAnsi"/>
          <w:lang w:val="en-US"/>
        </w:rPr>
      </w:pPr>
      <w:r>
        <w:rPr>
          <w:rFonts w:cstheme="minorHAnsi"/>
          <w:lang w:val="en-US"/>
        </w:rPr>
        <w:t xml:space="preserve">Result is basically an array of </w:t>
      </w:r>
      <w:r>
        <w:rPr>
          <w:rFonts w:cstheme="minorHAnsi"/>
          <w:i/>
          <w:lang w:val="en-US"/>
        </w:rPr>
        <w:t xml:space="preserve">JSON </w:t>
      </w:r>
      <w:r>
        <w:rPr>
          <w:rFonts w:cstheme="minorHAnsi"/>
          <w:lang w:val="en-US"/>
        </w:rPr>
        <w:t xml:space="preserve">objects representing top 100 cryptocurrencies by volume. In Excel however </w:t>
      </w:r>
      <w:proofErr w:type="gramStart"/>
      <w:r>
        <w:rPr>
          <w:rFonts w:cstheme="minorHAnsi"/>
          <w:lang w:val="en-US"/>
        </w:rPr>
        <w:t>we  work</w:t>
      </w:r>
      <w:proofErr w:type="gramEnd"/>
      <w:r>
        <w:rPr>
          <w:rFonts w:cstheme="minorHAnsi"/>
          <w:lang w:val="en-US"/>
        </w:rPr>
        <w:t xml:space="preserve"> with tables by design, so in order to convert our array into a table we have to select </w:t>
      </w:r>
      <w:r>
        <w:rPr>
          <w:rFonts w:cstheme="minorHAnsi"/>
          <w:i/>
          <w:lang w:val="en-US"/>
        </w:rPr>
        <w:t>Transform</w:t>
      </w:r>
      <w:r>
        <w:rPr>
          <w:rFonts w:cstheme="minorHAnsi"/>
          <w:lang w:val="en-US"/>
        </w:rPr>
        <w:t xml:space="preserve"> tab and </w:t>
      </w:r>
      <w:r>
        <w:rPr>
          <w:rFonts w:cstheme="minorHAnsi"/>
          <w:i/>
          <w:lang w:val="en-US"/>
        </w:rPr>
        <w:t>To Table</w:t>
      </w:r>
      <w:r>
        <w:rPr>
          <w:rFonts w:cstheme="minorHAnsi"/>
          <w:lang w:val="en-US"/>
        </w:rPr>
        <w:t xml:space="preserve"> option</w:t>
      </w:r>
      <w:r w:rsidR="00433746">
        <w:rPr>
          <w:rFonts w:cstheme="minorHAnsi"/>
          <w:lang w:val="en-US"/>
        </w:rPr>
        <w:t>.</w:t>
      </w:r>
    </w:p>
    <w:p w14:paraId="653E9556" w14:textId="77777777" w:rsidR="00CC4117" w:rsidRDefault="00CC4117" w:rsidP="00282EC9">
      <w:pPr>
        <w:pStyle w:val="My"/>
      </w:pPr>
      <w:r>
        <w:rPr>
          <w:noProof/>
        </w:rPr>
        <w:drawing>
          <wp:inline distT="0" distB="0" distL="0" distR="0" wp14:anchorId="20D1CEA8" wp14:editId="2BF1D275">
            <wp:extent cx="2729620" cy="143871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5293" cy="1473327"/>
                    </a:xfrm>
                    <a:prstGeom prst="rect">
                      <a:avLst/>
                    </a:prstGeom>
                    <a:noFill/>
                    <a:ln>
                      <a:noFill/>
                    </a:ln>
                  </pic:spPr>
                </pic:pic>
              </a:graphicData>
            </a:graphic>
          </wp:inline>
        </w:drawing>
      </w:r>
    </w:p>
    <w:p w14:paraId="2CF3E4E7" w14:textId="77777777" w:rsidR="00CC4117" w:rsidRDefault="00CC4117" w:rsidP="00282EC9">
      <w:pPr>
        <w:pStyle w:val="My"/>
      </w:pPr>
      <w:r>
        <w:t>Then we have to expand the columns so we can later query the properties we are interested in.</w:t>
      </w:r>
    </w:p>
    <w:p w14:paraId="23A13189" w14:textId="77777777" w:rsidR="00CC4117" w:rsidRPr="008F58D4" w:rsidRDefault="00CC4117" w:rsidP="00F56289">
      <w:pPr>
        <w:pStyle w:val="Picture"/>
      </w:pPr>
      <w:r>
        <w:drawing>
          <wp:inline distT="0" distB="0" distL="0" distR="0" wp14:anchorId="77239AA8" wp14:editId="2BF11C2A">
            <wp:extent cx="2458086" cy="244896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3631" cy="2613892"/>
                    </a:xfrm>
                    <a:prstGeom prst="rect">
                      <a:avLst/>
                    </a:prstGeom>
                    <a:noFill/>
                    <a:ln>
                      <a:noFill/>
                    </a:ln>
                  </pic:spPr>
                </pic:pic>
              </a:graphicData>
            </a:graphic>
          </wp:inline>
        </w:drawing>
      </w:r>
    </w:p>
    <w:p w14:paraId="79F61069" w14:textId="77777777" w:rsidR="00CC4117" w:rsidRPr="00282EC9" w:rsidRDefault="00CC4117" w:rsidP="00282EC9">
      <w:pPr>
        <w:pStyle w:val="My"/>
      </w:pPr>
      <w:r w:rsidRPr="00282EC9">
        <w:lastRenderedPageBreak/>
        <w:t xml:space="preserve">The last thing to do is choose </w:t>
      </w:r>
      <w:r w:rsidRPr="006A36BD">
        <w:rPr>
          <w:i/>
        </w:rPr>
        <w:t>Close &amp; load</w:t>
      </w:r>
      <w:r w:rsidRPr="00282EC9">
        <w:t xml:space="preserve"> option in the upper left corner of the workspace to create a new worksheet with our transformed data. Let</w:t>
      </w:r>
      <w:r w:rsidR="003B166E" w:rsidRPr="00282EC9">
        <w:t>’</w:t>
      </w:r>
      <w:r w:rsidRPr="00282EC9">
        <w:t xml:space="preserve">s rename the worksheet to </w:t>
      </w:r>
      <w:r w:rsidRPr="0032547E">
        <w:rPr>
          <w:i/>
        </w:rPr>
        <w:t>Tickers</w:t>
      </w:r>
      <w:r w:rsidRPr="00282EC9">
        <w:t xml:space="preserve"> for easier referencing.</w:t>
      </w:r>
    </w:p>
    <w:p w14:paraId="6FE07C76" w14:textId="77777777" w:rsidR="00F56289" w:rsidRDefault="00F56289" w:rsidP="00282EC9">
      <w:pPr>
        <w:pStyle w:val="My"/>
      </w:pPr>
      <w:r>
        <w:t xml:space="preserve">At this point we have the data but it isn’t updating automatically, in order to enable this </w:t>
      </w:r>
      <w:proofErr w:type="gramStart"/>
      <w:r>
        <w:t>feature</w:t>
      </w:r>
      <w:proofErr w:type="gramEnd"/>
      <w:r w:rsidR="006F4640">
        <w:t xml:space="preserve"> we need to select </w:t>
      </w:r>
      <w:r w:rsidR="006F4640">
        <w:rPr>
          <w:i/>
        </w:rPr>
        <w:t>Query &gt; Properties</w:t>
      </w:r>
      <w:r w:rsidR="006F4640">
        <w:t xml:space="preserve"> and enable </w:t>
      </w:r>
      <w:r w:rsidR="006F4640">
        <w:rPr>
          <w:i/>
        </w:rPr>
        <w:t>Refresh every x minutes</w:t>
      </w:r>
      <w:r w:rsidR="006F4640">
        <w:t xml:space="preserve"> option.</w:t>
      </w:r>
    </w:p>
    <w:p w14:paraId="12139F80" w14:textId="77777777" w:rsidR="006F4640" w:rsidRPr="006F4640" w:rsidRDefault="006F4640" w:rsidP="00282EC9">
      <w:pPr>
        <w:pStyle w:val="My"/>
      </w:pPr>
      <w:r>
        <w:rPr>
          <w:noProof/>
        </w:rPr>
        <w:drawing>
          <wp:inline distT="0" distB="0" distL="0" distR="0" wp14:anchorId="5BD237EB" wp14:editId="2AB82936">
            <wp:extent cx="5382285" cy="163246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3306" cy="1654007"/>
                    </a:xfrm>
                    <a:prstGeom prst="rect">
                      <a:avLst/>
                    </a:prstGeom>
                    <a:noFill/>
                    <a:ln>
                      <a:noFill/>
                    </a:ln>
                  </pic:spPr>
                </pic:pic>
              </a:graphicData>
            </a:graphic>
          </wp:inline>
        </w:drawing>
      </w:r>
    </w:p>
    <w:p w14:paraId="15DAA2E1" w14:textId="77777777" w:rsidR="003B166E" w:rsidRPr="00970C1A" w:rsidRDefault="00970C1A" w:rsidP="00F56289">
      <w:pPr>
        <w:tabs>
          <w:tab w:val="left" w:pos="6237"/>
        </w:tabs>
        <w:spacing w:after="240" w:line="360" w:lineRule="auto"/>
        <w:jc w:val="both"/>
        <w:rPr>
          <w:rFonts w:cstheme="minorHAnsi"/>
          <w:lang w:val="en-US"/>
        </w:rPr>
      </w:pPr>
      <w:r>
        <w:rPr>
          <w:rFonts w:cstheme="minorHAnsi"/>
          <w:lang w:val="en-US"/>
        </w:rPr>
        <w:t xml:space="preserve">To fill our utility table next, we are going to make a </w:t>
      </w:r>
      <w:r w:rsidR="005C04F5">
        <w:rPr>
          <w:rFonts w:cstheme="minorHAnsi"/>
          <w:lang w:val="en-US"/>
        </w:rPr>
        <w:t>formula</w:t>
      </w:r>
      <w:r>
        <w:rPr>
          <w:rFonts w:cstheme="minorHAnsi"/>
          <w:lang w:val="en-US"/>
        </w:rPr>
        <w:t xml:space="preserve"> that takes the price in appropriate quote cryptocurrency by symbol. So </w:t>
      </w:r>
      <w:proofErr w:type="gramStart"/>
      <w:r>
        <w:rPr>
          <w:rFonts w:cstheme="minorHAnsi"/>
          <w:lang w:val="en-US"/>
        </w:rPr>
        <w:t>basically</w:t>
      </w:r>
      <w:proofErr w:type="gramEnd"/>
      <w:r>
        <w:rPr>
          <w:rFonts w:cstheme="minorHAnsi"/>
          <w:lang w:val="en-US"/>
        </w:rPr>
        <w:t xml:space="preserve"> we have to paste the following</w:t>
      </w:r>
      <w:r w:rsidR="005C04F5">
        <w:rPr>
          <w:rFonts w:cstheme="minorHAnsi"/>
          <w:lang w:val="en-US"/>
        </w:rPr>
        <w:t xml:space="preserve"> strings</w:t>
      </w:r>
      <w:r>
        <w:rPr>
          <w:rFonts w:cstheme="minorHAnsi"/>
          <w:lang w:val="en-US"/>
        </w:rPr>
        <w:t xml:space="preserve"> in </w:t>
      </w:r>
      <w:r>
        <w:rPr>
          <w:rFonts w:cstheme="minorHAnsi"/>
          <w:i/>
          <w:lang w:val="en-US"/>
        </w:rPr>
        <w:t>BTC</w:t>
      </w:r>
      <w:r>
        <w:rPr>
          <w:rFonts w:cstheme="minorHAnsi"/>
          <w:lang w:val="en-US"/>
        </w:rPr>
        <w:t xml:space="preserve"> row and drag the right corner of both cells to the Ethereum row in order to copy the</w:t>
      </w:r>
      <w:r w:rsidR="005C04F5">
        <w:rPr>
          <w:rFonts w:cstheme="minorHAnsi"/>
          <w:lang w:val="en-US"/>
        </w:rPr>
        <w:t xml:space="preserve"> logic</w:t>
      </w:r>
      <w:r>
        <w:rPr>
          <w:rFonts w:cstheme="minorHAnsi"/>
          <w:lang w:val="en-US"/>
        </w:rPr>
        <w:t>.</w:t>
      </w:r>
    </w:p>
    <w:p w14:paraId="7FA7601C" w14:textId="77777777" w:rsidR="00970C1A" w:rsidRDefault="00970C1A" w:rsidP="00970C1A">
      <w:pPr>
        <w:shd w:val="clear" w:color="auto" w:fill="111111"/>
        <w:tabs>
          <w:tab w:val="left" w:pos="6237"/>
        </w:tabs>
        <w:rPr>
          <w:rFonts w:ascii="Consolas" w:hAnsi="Consolas" w:cstheme="minorHAnsi"/>
          <w:color w:val="FFFFFF" w:themeColor="background1"/>
          <w:sz w:val="16"/>
          <w:szCs w:val="16"/>
          <w:lang w:val="en-US"/>
        </w:rPr>
      </w:pPr>
      <w:r w:rsidRPr="00970C1A">
        <w:rPr>
          <w:rFonts w:ascii="Consolas" w:hAnsi="Consolas" w:cstheme="minorHAnsi"/>
          <w:color w:val="FFFFFF" w:themeColor="background1"/>
          <w:sz w:val="16"/>
          <w:szCs w:val="16"/>
          <w:lang w:val="en-US"/>
        </w:rPr>
        <w:t>=VALUE(VLOOKUP($B</w:t>
      </w:r>
      <w:proofErr w:type="gramStart"/>
      <w:r w:rsidRPr="00970C1A">
        <w:rPr>
          <w:rFonts w:ascii="Consolas" w:hAnsi="Consolas" w:cstheme="minorHAnsi"/>
          <w:color w:val="FFFFFF" w:themeColor="background1"/>
          <w:sz w:val="16"/>
          <w:szCs w:val="16"/>
          <w:lang w:val="en-US"/>
        </w:rPr>
        <w:t>3,Tickers</w:t>
      </w:r>
      <w:proofErr w:type="gramEnd"/>
      <w:r w:rsidRPr="00970C1A">
        <w:rPr>
          <w:rFonts w:ascii="Consolas" w:hAnsi="Consolas" w:cstheme="minorHAnsi"/>
          <w:color w:val="FFFFFF" w:themeColor="background1"/>
          <w:sz w:val="16"/>
          <w:szCs w:val="16"/>
          <w:lang w:val="en-US"/>
        </w:rPr>
        <w:t>!$C$2:$F$1000,4,FALSE))</w:t>
      </w:r>
    </w:p>
    <w:p w14:paraId="531F1239" w14:textId="77777777" w:rsidR="00970C1A" w:rsidRDefault="00970C1A" w:rsidP="00F56289">
      <w:pPr>
        <w:shd w:val="clear" w:color="auto" w:fill="FFFFFF" w:themeFill="background1"/>
        <w:tabs>
          <w:tab w:val="left" w:pos="6237"/>
        </w:tabs>
        <w:rPr>
          <w:rFonts w:ascii="Consolas" w:hAnsi="Consolas" w:cstheme="minorHAnsi"/>
          <w:color w:val="FFFFFF" w:themeColor="background1"/>
          <w:sz w:val="16"/>
          <w:szCs w:val="16"/>
          <w:lang w:val="en-US"/>
        </w:rPr>
      </w:pPr>
    </w:p>
    <w:p w14:paraId="6A0AFEE1" w14:textId="77777777" w:rsidR="00970C1A" w:rsidRPr="00970C1A" w:rsidRDefault="00970C1A" w:rsidP="002E7AEC">
      <w:pPr>
        <w:pStyle w:val="Code"/>
      </w:pPr>
      <w:r w:rsidRPr="00970C1A">
        <w:t>=VALUE(VLOOKUP($B</w:t>
      </w:r>
      <w:proofErr w:type="gramStart"/>
      <w:r w:rsidRPr="00970C1A">
        <w:t>3,Tickers</w:t>
      </w:r>
      <w:proofErr w:type="gramEnd"/>
      <w:r w:rsidRPr="00970C1A">
        <w:t>!$C$2:$F$1000,3,FALSE))</w:t>
      </w:r>
    </w:p>
    <w:p w14:paraId="42E0E657" w14:textId="77777777" w:rsidR="00970C1A" w:rsidRDefault="006F4640" w:rsidP="006A36BD">
      <w:pPr>
        <w:pStyle w:val="MyafterCode"/>
      </w:pPr>
      <w:r>
        <w:t>The following picture shows the outcome of our actions. The table should also update every x minutes.</w:t>
      </w:r>
    </w:p>
    <w:p w14:paraId="48F160F6" w14:textId="77777777" w:rsidR="006F4640" w:rsidRPr="006F4640" w:rsidRDefault="006F4640" w:rsidP="00282EC9">
      <w:pPr>
        <w:pStyle w:val="My"/>
      </w:pPr>
      <w:r>
        <w:rPr>
          <w:noProof/>
        </w:rPr>
        <w:drawing>
          <wp:inline distT="0" distB="0" distL="0" distR="0" wp14:anchorId="7611B33D" wp14:editId="201614F6">
            <wp:extent cx="3023858" cy="127970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9645" cy="1341402"/>
                    </a:xfrm>
                    <a:prstGeom prst="rect">
                      <a:avLst/>
                    </a:prstGeom>
                    <a:noFill/>
                    <a:ln>
                      <a:noFill/>
                    </a:ln>
                  </pic:spPr>
                </pic:pic>
              </a:graphicData>
            </a:graphic>
          </wp:inline>
        </w:drawing>
      </w:r>
    </w:p>
    <w:p w14:paraId="6F219089" w14:textId="77777777" w:rsidR="009472B1" w:rsidRDefault="009B2A93" w:rsidP="00022465">
      <w:pPr>
        <w:tabs>
          <w:tab w:val="left" w:pos="6237"/>
        </w:tabs>
        <w:spacing w:after="240" w:line="360" w:lineRule="auto"/>
        <w:rPr>
          <w:rFonts w:cstheme="minorHAnsi"/>
          <w:lang w:val="en-US"/>
        </w:rPr>
      </w:pPr>
      <w:r>
        <w:rPr>
          <w:rFonts w:cstheme="minorHAnsi"/>
          <w:lang w:val="en-US"/>
        </w:rPr>
        <w:t xml:space="preserve">For the purpose of this tutorial let’s assume that we bought 50 EOS </w:t>
      </w:r>
      <w:r w:rsidR="00415E21">
        <w:rPr>
          <w:rFonts w:cstheme="minorHAnsi"/>
          <w:lang w:val="en-US"/>
        </w:rPr>
        <w:t>at 2.47 USD at the beginning of April 2019.</w:t>
      </w:r>
    </w:p>
    <w:p w14:paraId="75B2C96F" w14:textId="77777777" w:rsidR="00415E21" w:rsidRDefault="002E7AEC" w:rsidP="00022465">
      <w:pPr>
        <w:tabs>
          <w:tab w:val="left" w:pos="6237"/>
        </w:tabs>
        <w:spacing w:after="240" w:line="360" w:lineRule="auto"/>
        <w:rPr>
          <w:rFonts w:cstheme="minorHAnsi"/>
          <w:lang w:val="en-US"/>
        </w:rPr>
      </w:pPr>
      <w:r>
        <w:rPr>
          <w:rFonts w:cstheme="minorHAnsi"/>
          <w:noProof/>
          <w:lang w:val="en-US"/>
        </w:rPr>
        <w:drawing>
          <wp:inline distT="0" distB="0" distL="0" distR="0" wp14:anchorId="0A2EE721" wp14:editId="44659496">
            <wp:extent cx="4811749" cy="561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8028" cy="633207"/>
                    </a:xfrm>
                    <a:prstGeom prst="rect">
                      <a:avLst/>
                    </a:prstGeom>
                    <a:noFill/>
                    <a:ln>
                      <a:noFill/>
                    </a:ln>
                  </pic:spPr>
                </pic:pic>
              </a:graphicData>
            </a:graphic>
          </wp:inline>
        </w:drawing>
      </w:r>
    </w:p>
    <w:p w14:paraId="66E6964A" w14:textId="0FA8F039" w:rsidR="00415E21" w:rsidRDefault="004F3E10" w:rsidP="00022465">
      <w:pPr>
        <w:tabs>
          <w:tab w:val="left" w:pos="6237"/>
        </w:tabs>
        <w:spacing w:after="240" w:line="360" w:lineRule="auto"/>
        <w:rPr>
          <w:rFonts w:cstheme="minorHAnsi"/>
          <w:lang w:val="en-US"/>
        </w:rPr>
      </w:pPr>
      <w:r>
        <w:rPr>
          <w:rFonts w:cstheme="minorHAnsi"/>
          <w:lang w:val="en-US"/>
        </w:rPr>
        <w:t xml:space="preserve">Let’s </w:t>
      </w:r>
      <w:r w:rsidR="00C512B3">
        <w:rPr>
          <w:rFonts w:cstheme="minorHAnsi"/>
          <w:lang w:val="en-US"/>
        </w:rPr>
        <w:t xml:space="preserve">write some </w:t>
      </w:r>
      <w:r w:rsidR="005C04F5">
        <w:rPr>
          <w:rFonts w:cstheme="minorHAnsi"/>
          <w:lang w:val="en-US"/>
        </w:rPr>
        <w:t>formulas</w:t>
      </w:r>
      <w:r w:rsidR="00C512B3">
        <w:rPr>
          <w:rFonts w:cstheme="minorHAnsi"/>
          <w:lang w:val="en-US"/>
        </w:rPr>
        <w:t xml:space="preserve"> that will calculate changes to our positions on the fly. </w:t>
      </w:r>
      <w:r w:rsidR="005C04F5">
        <w:rPr>
          <w:rFonts w:cstheme="minorHAnsi"/>
          <w:lang w:val="en-US"/>
        </w:rPr>
        <w:t>First, w</w:t>
      </w:r>
      <w:r w:rsidR="00C512B3">
        <w:rPr>
          <w:rFonts w:cstheme="minorHAnsi"/>
          <w:lang w:val="en-US"/>
        </w:rPr>
        <w:t>e need to find price in at least one</w:t>
      </w:r>
      <w:r w:rsidR="005C04F5">
        <w:rPr>
          <w:rFonts w:cstheme="minorHAnsi"/>
          <w:lang w:val="en-US"/>
        </w:rPr>
        <w:t xml:space="preserve"> quote</w:t>
      </w:r>
      <w:r w:rsidR="00C512B3">
        <w:rPr>
          <w:rFonts w:cstheme="minorHAnsi"/>
          <w:lang w:val="en-US"/>
        </w:rPr>
        <w:t xml:space="preserve"> cryptocurrency, the others might be calculated from it</w:t>
      </w:r>
      <w:r w:rsidR="005C04F5">
        <w:rPr>
          <w:rFonts w:cstheme="minorHAnsi"/>
          <w:lang w:val="en-US"/>
        </w:rPr>
        <w:t xml:space="preserve">. </w:t>
      </w:r>
      <w:proofErr w:type="gramStart"/>
      <w:r w:rsidR="005C04F5">
        <w:rPr>
          <w:rFonts w:cstheme="minorHAnsi"/>
          <w:lang w:val="en-US"/>
        </w:rPr>
        <w:t>Alternatively</w:t>
      </w:r>
      <w:proofErr w:type="gramEnd"/>
      <w:r w:rsidR="005C04F5">
        <w:rPr>
          <w:rFonts w:cstheme="minorHAnsi"/>
          <w:lang w:val="en-US"/>
        </w:rPr>
        <w:t xml:space="preserve"> </w:t>
      </w:r>
      <w:r w:rsidR="00C512B3">
        <w:rPr>
          <w:rFonts w:cstheme="minorHAnsi"/>
          <w:lang w:val="en-US"/>
        </w:rPr>
        <w:t>we</w:t>
      </w:r>
      <w:r w:rsidR="005C04F5">
        <w:rPr>
          <w:rFonts w:cstheme="minorHAnsi"/>
          <w:lang w:val="en-US"/>
        </w:rPr>
        <w:t xml:space="preserve"> could</w:t>
      </w:r>
      <w:r w:rsidR="00C512B3">
        <w:rPr>
          <w:rFonts w:cstheme="minorHAnsi"/>
          <w:lang w:val="en-US"/>
        </w:rPr>
        <w:t xml:space="preserve"> take all the values from the data table</w:t>
      </w:r>
      <w:r w:rsidR="005C04F5">
        <w:rPr>
          <w:rFonts w:cstheme="minorHAnsi"/>
          <w:lang w:val="en-US"/>
        </w:rPr>
        <w:t>, but in this example we will pursue the first option</w:t>
      </w:r>
      <w:r w:rsidR="00C512B3">
        <w:rPr>
          <w:rFonts w:cstheme="minorHAnsi"/>
          <w:lang w:val="en-US"/>
        </w:rPr>
        <w:t xml:space="preserve">. </w:t>
      </w:r>
      <w:r w:rsidR="0032547E">
        <w:rPr>
          <w:rFonts w:cstheme="minorHAnsi"/>
          <w:lang w:val="en-US"/>
        </w:rPr>
        <w:t>C</w:t>
      </w:r>
      <w:r w:rsidR="00C512B3">
        <w:rPr>
          <w:rFonts w:cstheme="minorHAnsi"/>
          <w:lang w:val="en-US"/>
        </w:rPr>
        <w:t xml:space="preserve">omputation of price in BTC will look like the one we have seen before </w:t>
      </w:r>
      <w:r w:rsidR="005C04F5">
        <w:rPr>
          <w:rFonts w:cstheme="minorHAnsi"/>
          <w:lang w:val="en-US"/>
        </w:rPr>
        <w:t>in</w:t>
      </w:r>
      <w:r w:rsidR="00C512B3">
        <w:rPr>
          <w:rFonts w:cstheme="minorHAnsi"/>
          <w:lang w:val="en-US"/>
        </w:rPr>
        <w:t xml:space="preserve"> our utility table:</w:t>
      </w:r>
    </w:p>
    <w:p w14:paraId="37209589" w14:textId="77777777" w:rsidR="00C512B3" w:rsidRDefault="00C512B3" w:rsidP="002E7AEC">
      <w:pPr>
        <w:pStyle w:val="Code"/>
      </w:pPr>
      <w:r w:rsidRPr="00C512B3">
        <w:t>=VALUE(VLOOKUP($C</w:t>
      </w:r>
      <w:proofErr w:type="gramStart"/>
      <w:r w:rsidRPr="00C512B3">
        <w:t>9,Tickers</w:t>
      </w:r>
      <w:proofErr w:type="gramEnd"/>
      <w:r w:rsidRPr="00C512B3">
        <w:t>!$C$2:$F$1000,4,FALSE))</w:t>
      </w:r>
    </w:p>
    <w:p w14:paraId="78157DE3" w14:textId="77777777" w:rsidR="00C512B3" w:rsidRDefault="002E7AEC" w:rsidP="006A36BD">
      <w:pPr>
        <w:pStyle w:val="MyafterCode"/>
      </w:pPr>
      <w:r>
        <w:lastRenderedPageBreak/>
        <w:t>Price for</w:t>
      </w:r>
      <w:r w:rsidR="005C04F5">
        <w:t xml:space="preserve"> both</w:t>
      </w:r>
      <w:r>
        <w:t xml:space="preserve"> USD and ETH is </w:t>
      </w:r>
      <w:r w:rsidR="005C04F5">
        <w:t xml:space="preserve">then </w:t>
      </w:r>
      <w:r>
        <w:t>just a simple arithmetic</w:t>
      </w:r>
      <w:r w:rsidR="00E86622">
        <w:t xml:space="preserve"> </w:t>
      </w:r>
      <w:r w:rsidR="005C04F5">
        <w:t xml:space="preserve">operation </w:t>
      </w:r>
      <w:r w:rsidR="0060005C">
        <w:t xml:space="preserve">by </w:t>
      </w:r>
      <w:r w:rsidR="00E86622">
        <w:t>using our utility table</w:t>
      </w:r>
      <w:r>
        <w:t>:</w:t>
      </w:r>
    </w:p>
    <w:p w14:paraId="6B8B547D" w14:textId="77777777" w:rsidR="00531103" w:rsidRDefault="00531103" w:rsidP="00531103">
      <w:pPr>
        <w:pStyle w:val="Code"/>
      </w:pPr>
      <w:r w:rsidRPr="00531103">
        <w:t>=L3*'Prices and Calculators</w:t>
      </w:r>
      <w:proofErr w:type="gramStart"/>
      <w:r w:rsidRPr="00531103">
        <w:t>'!D</w:t>
      </w:r>
      <w:proofErr w:type="gramEnd"/>
      <w:r w:rsidR="000D1A2B">
        <w:t>$</w:t>
      </w:r>
      <w:r w:rsidRPr="00531103">
        <w:t>3</w:t>
      </w:r>
      <w:r w:rsidR="000D1A2B">
        <w:t>$</w:t>
      </w:r>
    </w:p>
    <w:p w14:paraId="5B353652" w14:textId="77777777" w:rsidR="002E7AEC" w:rsidRDefault="002E7AEC" w:rsidP="00531103">
      <w:pPr>
        <w:pStyle w:val="Codebreak"/>
      </w:pPr>
    </w:p>
    <w:p w14:paraId="2371CBD2" w14:textId="77777777" w:rsidR="00531103" w:rsidRDefault="00531103" w:rsidP="00531103">
      <w:pPr>
        <w:pStyle w:val="Code"/>
      </w:pPr>
      <w:r w:rsidRPr="00531103">
        <w:t>=L3/'Prices and Calculators</w:t>
      </w:r>
      <w:proofErr w:type="gramStart"/>
      <w:r w:rsidRPr="00531103">
        <w:t>'!C</w:t>
      </w:r>
      <w:proofErr w:type="gramEnd"/>
      <w:r w:rsidR="000D1A2B">
        <w:t>$4$</w:t>
      </w:r>
    </w:p>
    <w:p w14:paraId="5FA4FD92" w14:textId="77777777" w:rsidR="00531103" w:rsidRDefault="00531103" w:rsidP="00282EC9">
      <w:pPr>
        <w:pStyle w:val="MyafterCode"/>
      </w:pPr>
      <w:r>
        <w:rPr>
          <w:noProof/>
        </w:rPr>
        <w:drawing>
          <wp:inline distT="0" distB="0" distL="0" distR="0" wp14:anchorId="08020FCB" wp14:editId="5224954B">
            <wp:extent cx="1842380" cy="853577"/>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9814" cy="898718"/>
                    </a:xfrm>
                    <a:prstGeom prst="rect">
                      <a:avLst/>
                    </a:prstGeom>
                    <a:noFill/>
                    <a:ln>
                      <a:noFill/>
                    </a:ln>
                  </pic:spPr>
                </pic:pic>
              </a:graphicData>
            </a:graphic>
          </wp:inline>
        </w:drawing>
      </w:r>
    </w:p>
    <w:p w14:paraId="57A0B26A" w14:textId="77777777" w:rsidR="00531103" w:rsidRDefault="00531103" w:rsidP="00282EC9">
      <w:pPr>
        <w:pStyle w:val="My"/>
      </w:pPr>
      <w:r>
        <w:t xml:space="preserve">Calculating </w:t>
      </w:r>
      <w:proofErr w:type="gramStart"/>
      <w:r>
        <w:t>amounts</w:t>
      </w:r>
      <w:proofErr w:type="gramEnd"/>
      <w:r>
        <w:t xml:space="preserve"> we have</w:t>
      </w:r>
      <w:r w:rsidR="0060005C">
        <w:t xml:space="preserve"> and expressing them</w:t>
      </w:r>
      <w:r>
        <w:t xml:space="preserve"> in quote cryptocurrencies consists multiplying </w:t>
      </w:r>
      <w:r w:rsidR="0060005C">
        <w:t>each</w:t>
      </w:r>
      <w:r>
        <w:t xml:space="preserve"> amount by the appropriate price.</w:t>
      </w:r>
      <w:r w:rsidR="00280CC1">
        <w:t xml:space="preserve"> </w:t>
      </w:r>
      <w:proofErr w:type="gramStart"/>
      <w:r w:rsidR="00280CC1">
        <w:t>So</w:t>
      </w:r>
      <w:proofErr w:type="gramEnd"/>
      <w:r w:rsidR="00280CC1">
        <w:t xml:space="preserve"> </w:t>
      </w:r>
      <w:r w:rsidR="0060005C">
        <w:t>we simply have to</w:t>
      </w:r>
      <w:r w:rsidR="00280CC1">
        <w:t xml:space="preserve"> paste the multiplying formula into the first </w:t>
      </w:r>
      <w:r w:rsidR="00280CC1">
        <w:rPr>
          <w:i/>
        </w:rPr>
        <w:t>amount</w:t>
      </w:r>
      <w:r w:rsidR="00280CC1">
        <w:t xml:space="preserve"> cell and drag i</w:t>
      </w:r>
      <w:r w:rsidR="0060005C">
        <w:t>t</w:t>
      </w:r>
      <w:r w:rsidR="00280CC1">
        <w:t xml:space="preserve"> to the others:</w:t>
      </w:r>
    </w:p>
    <w:p w14:paraId="4AE96752" w14:textId="77777777" w:rsidR="00280CC1" w:rsidRPr="00280CC1" w:rsidRDefault="00280CC1" w:rsidP="00280CC1">
      <w:pPr>
        <w:pStyle w:val="Code"/>
      </w:pPr>
      <w:r w:rsidRPr="00280CC1">
        <w:t>=$B3*K3</w:t>
      </w:r>
    </w:p>
    <w:p w14:paraId="772D9452" w14:textId="77777777" w:rsidR="00531103" w:rsidRDefault="00280CC1" w:rsidP="00282EC9">
      <w:pPr>
        <w:pStyle w:val="MyafterCode"/>
      </w:pPr>
      <w:r>
        <w:rPr>
          <w:noProof/>
        </w:rPr>
        <w:drawing>
          <wp:inline distT="0" distB="0" distL="0" distR="0" wp14:anchorId="60804113" wp14:editId="334D6625">
            <wp:extent cx="2195466" cy="66386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7791" cy="715970"/>
                    </a:xfrm>
                    <a:prstGeom prst="rect">
                      <a:avLst/>
                    </a:prstGeom>
                    <a:noFill/>
                    <a:ln>
                      <a:noFill/>
                    </a:ln>
                  </pic:spPr>
                </pic:pic>
              </a:graphicData>
            </a:graphic>
          </wp:inline>
        </w:drawing>
      </w:r>
    </w:p>
    <w:p w14:paraId="2A9FFE55" w14:textId="77777777" w:rsidR="00280CC1" w:rsidRDefault="0046025B" w:rsidP="00282EC9">
      <w:pPr>
        <w:pStyle w:val="My"/>
      </w:pPr>
      <w:r>
        <w:t xml:space="preserve">To also have the return of interest displayed in our table we need to take the current price in chosen quote cryptocurrency, divide it by original price </w:t>
      </w:r>
      <w:r w:rsidR="0060005C">
        <w:t>(</w:t>
      </w:r>
      <w:r>
        <w:t>also in chosen cryptocurrency</w:t>
      </w:r>
      <w:r w:rsidR="0060005C">
        <w:t>)</w:t>
      </w:r>
      <w:r>
        <w:t xml:space="preserve"> and take </w:t>
      </w:r>
      <w:r w:rsidR="0060005C">
        <w:t xml:space="preserve">the </w:t>
      </w:r>
      <w:r>
        <w:t>percentage.</w:t>
      </w:r>
    </w:p>
    <w:p w14:paraId="56ECD620" w14:textId="77777777" w:rsidR="0046025B" w:rsidRDefault="0046025B" w:rsidP="0046025B">
      <w:pPr>
        <w:pStyle w:val="Code"/>
      </w:pPr>
      <w:r w:rsidRPr="0046025B">
        <w:t>=IF(IFS(G3="USD",H3,G3="BTC",I3,G3="ETH",J3)=0,0,IFS(G3="USD",K3,G3="BTC",L3,G3="ETH",M3)/IFS(G3="USD",H3,G3="BTC",I3,G3="ETH",J3)*100-100)</w:t>
      </w:r>
    </w:p>
    <w:p w14:paraId="56DF5BE5" w14:textId="77777777" w:rsidR="0046025B" w:rsidRDefault="009D2C39" w:rsidP="00282EC9">
      <w:pPr>
        <w:pStyle w:val="MyafterCode"/>
      </w:pPr>
      <w:r>
        <w:t xml:space="preserve">Let’s conditionally format the </w:t>
      </w:r>
      <w:r>
        <w:rPr>
          <w:i/>
        </w:rPr>
        <w:t>ROI</w:t>
      </w:r>
      <w:r>
        <w:t xml:space="preserve"> column as well</w:t>
      </w:r>
      <w:r w:rsidR="0060005C">
        <w:t>,</w:t>
      </w:r>
      <w:r>
        <w:t xml:space="preserve"> so it displays in green when we are earning money and in red when we are losing. To do this we need to select </w:t>
      </w:r>
      <w:r>
        <w:rPr>
          <w:i/>
        </w:rPr>
        <w:t>Conditional formatting</w:t>
      </w:r>
      <w:r>
        <w:t xml:space="preserve"> and create two rules of type </w:t>
      </w:r>
      <w:r>
        <w:rPr>
          <w:i/>
        </w:rPr>
        <w:t>format only cells that contain</w:t>
      </w:r>
      <w:r>
        <w:t>.</w:t>
      </w:r>
    </w:p>
    <w:p w14:paraId="51D54AF7" w14:textId="77777777" w:rsidR="009D2C39" w:rsidRPr="009D2C39" w:rsidRDefault="009D2C39" w:rsidP="00282EC9">
      <w:pPr>
        <w:pStyle w:val="My"/>
      </w:pPr>
      <w:r>
        <w:rPr>
          <w:noProof/>
        </w:rPr>
        <w:drawing>
          <wp:inline distT="0" distB="0" distL="0" distR="0" wp14:anchorId="3B547707" wp14:editId="32671C5D">
            <wp:extent cx="4495046" cy="1186731"/>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7620" cy="1229652"/>
                    </a:xfrm>
                    <a:prstGeom prst="rect">
                      <a:avLst/>
                    </a:prstGeom>
                    <a:noFill/>
                    <a:ln>
                      <a:noFill/>
                    </a:ln>
                  </pic:spPr>
                </pic:pic>
              </a:graphicData>
            </a:graphic>
          </wp:inline>
        </w:drawing>
      </w:r>
    </w:p>
    <w:p w14:paraId="7EA9B959" w14:textId="77777777" w:rsidR="009D2C39" w:rsidRDefault="00E93BE6" w:rsidP="00282EC9">
      <w:pPr>
        <w:pStyle w:val="My"/>
      </w:pPr>
      <w:r>
        <w:t>The result should look like this:</w:t>
      </w:r>
    </w:p>
    <w:p w14:paraId="50388072" w14:textId="77777777" w:rsidR="00E93BE6" w:rsidRDefault="00E93BE6" w:rsidP="00282EC9">
      <w:pPr>
        <w:pStyle w:val="My"/>
      </w:pPr>
      <w:r>
        <w:rPr>
          <w:noProof/>
        </w:rPr>
        <w:drawing>
          <wp:inline distT="0" distB="0" distL="0" distR="0" wp14:anchorId="38B7E6F0" wp14:editId="02236626">
            <wp:extent cx="3399576" cy="9360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5196" cy="976188"/>
                    </a:xfrm>
                    <a:prstGeom prst="rect">
                      <a:avLst/>
                    </a:prstGeom>
                    <a:noFill/>
                    <a:ln>
                      <a:noFill/>
                    </a:ln>
                  </pic:spPr>
                </pic:pic>
              </a:graphicData>
            </a:graphic>
          </wp:inline>
        </w:drawing>
      </w:r>
    </w:p>
    <w:p w14:paraId="22A46BA9" w14:textId="49B0EC2E" w:rsidR="00E93BE6" w:rsidRDefault="00E93BE6" w:rsidP="00282EC9">
      <w:pPr>
        <w:pStyle w:val="My"/>
      </w:pPr>
      <w:r>
        <w:lastRenderedPageBreak/>
        <w:t xml:space="preserve">It would also be nice to know when exactly we should exit our position, </w:t>
      </w:r>
      <w:r>
        <w:rPr>
          <w:i/>
        </w:rPr>
        <w:t>% of target</w:t>
      </w:r>
      <w:r>
        <w:t xml:space="preserve"> column serve</w:t>
      </w:r>
      <w:r w:rsidR="0060005C">
        <w:t>s</w:t>
      </w:r>
      <w:r>
        <w:t xml:space="preserve"> exactly that purpose</w:t>
      </w:r>
      <w:r w:rsidR="00893E6E">
        <w:t>. In the following formula we basically compute percentage of our target in case if we are in green.</w:t>
      </w:r>
    </w:p>
    <w:p w14:paraId="18C2E87F" w14:textId="77777777" w:rsidR="00893E6E" w:rsidRDefault="00893E6E" w:rsidP="00893E6E">
      <w:pPr>
        <w:pStyle w:val="Code"/>
      </w:pPr>
      <w:r w:rsidRPr="00893E6E">
        <w:t>=IF(IFS(G3="USD",K3,G3="BTC",L3,G3="ETH",M3)&gt;=IFS(G3="USD",H3,G3="BTC",I3,G3="ETH",J3),(IFS(G3="USD",K3,G3="BTC",L3,G3="ETH",M3) - IFS(G3="USD",H3,G3="BTC",I3,G3="ETH",J3)) / (F3 - IFS(G3="USD",H3,G3="BTC",I3,G3="ETH",J3)) * 100,0)</w:t>
      </w:r>
    </w:p>
    <w:p w14:paraId="085E0929" w14:textId="77777777" w:rsidR="00893E6E" w:rsidRDefault="00893E6E" w:rsidP="00282EC9">
      <w:pPr>
        <w:pStyle w:val="MyafterCode"/>
      </w:pPr>
      <w:r>
        <w:rPr>
          <w:noProof/>
        </w:rPr>
        <w:drawing>
          <wp:inline distT="0" distB="0" distL="0" distR="0" wp14:anchorId="231274EE" wp14:editId="161C9FFD">
            <wp:extent cx="3580433" cy="1063783"/>
            <wp:effectExtent l="0" t="0" r="127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0309" cy="1135053"/>
                    </a:xfrm>
                    <a:prstGeom prst="rect">
                      <a:avLst/>
                    </a:prstGeom>
                    <a:noFill/>
                    <a:ln>
                      <a:noFill/>
                    </a:ln>
                  </pic:spPr>
                </pic:pic>
              </a:graphicData>
            </a:graphic>
          </wp:inline>
        </w:drawing>
      </w:r>
    </w:p>
    <w:p w14:paraId="1A922624" w14:textId="77777777" w:rsidR="00893E6E" w:rsidRPr="00282EC9" w:rsidRDefault="00893E6E" w:rsidP="00282EC9">
      <w:pPr>
        <w:pStyle w:val="My"/>
      </w:pPr>
      <w:r w:rsidRPr="00282EC9">
        <w:t xml:space="preserve">It is a good idea to also conditionally format the above column, but at this point you know the drill. The difference here would be </w:t>
      </w:r>
      <w:r w:rsidR="005A3F82" w:rsidRPr="00282EC9">
        <w:t>that</w:t>
      </w:r>
      <w:r w:rsidRPr="00282EC9">
        <w:t xml:space="preserve"> condition </w:t>
      </w:r>
      <w:r w:rsidR="005A3F82" w:rsidRPr="00282EC9">
        <w:t xml:space="preserve">should </w:t>
      </w:r>
      <w:r w:rsidRPr="00282EC9">
        <w:t xml:space="preserve">show </w:t>
      </w:r>
      <w:r w:rsidR="0060005C" w:rsidRPr="00282EC9">
        <w:t xml:space="preserve">the </w:t>
      </w:r>
      <w:r w:rsidRPr="00282EC9">
        <w:t xml:space="preserve">cell as green when the value is &gt;=100. </w:t>
      </w:r>
    </w:p>
    <w:p w14:paraId="73CDE80D" w14:textId="349616E2" w:rsidR="002C5142" w:rsidRPr="00282EC9" w:rsidRDefault="000D5510" w:rsidP="00282EC9">
      <w:pPr>
        <w:pStyle w:val="My"/>
      </w:pPr>
      <w:r w:rsidRPr="00282EC9">
        <w:t>Well</w:t>
      </w:r>
      <w:r w:rsidR="0032547E">
        <w:t>,</w:t>
      </w:r>
      <w:r w:rsidRPr="00282EC9">
        <w:t xml:space="preserve"> it looks like our work should be completed now, but w</w:t>
      </w:r>
      <w:r w:rsidR="002C5142" w:rsidRPr="00282EC9">
        <w:t xml:space="preserve">hen we start adding assets </w:t>
      </w:r>
      <w:r w:rsidR="0032547E">
        <w:t>in</w:t>
      </w:r>
      <w:r w:rsidR="002C5142" w:rsidRPr="00282EC9">
        <w:t xml:space="preserve">to the </w:t>
      </w:r>
      <w:proofErr w:type="gramStart"/>
      <w:r w:rsidR="002C5142" w:rsidRPr="00282EC9">
        <w:t>table</w:t>
      </w:r>
      <w:proofErr w:type="gramEnd"/>
      <w:r w:rsidR="002C5142" w:rsidRPr="00282EC9">
        <w:t xml:space="preserve"> we immediately notice that something is wrong:</w:t>
      </w:r>
    </w:p>
    <w:p w14:paraId="3D4C24AC" w14:textId="77777777" w:rsidR="002C5142" w:rsidRDefault="002C5142" w:rsidP="00282EC9">
      <w:pPr>
        <w:pStyle w:val="My"/>
      </w:pPr>
      <w:r>
        <w:rPr>
          <w:noProof/>
        </w:rPr>
        <w:drawing>
          <wp:inline distT="0" distB="0" distL="0" distR="0" wp14:anchorId="63326900" wp14:editId="1FF318C4">
            <wp:extent cx="6468745" cy="68834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68745" cy="688340"/>
                    </a:xfrm>
                    <a:prstGeom prst="rect">
                      <a:avLst/>
                    </a:prstGeom>
                    <a:noFill/>
                    <a:ln>
                      <a:noFill/>
                    </a:ln>
                  </pic:spPr>
                </pic:pic>
              </a:graphicData>
            </a:graphic>
          </wp:inline>
        </w:drawing>
      </w:r>
    </w:p>
    <w:p w14:paraId="2D27AE55" w14:textId="77777777" w:rsidR="002C5142" w:rsidRDefault="002C5142" w:rsidP="00282EC9">
      <w:pPr>
        <w:pStyle w:val="My"/>
      </w:pPr>
      <w:r>
        <w:t xml:space="preserve">The cryptocurrencies that are not in top 100 on </w:t>
      </w:r>
      <w:proofErr w:type="spellStart"/>
      <w:r w:rsidR="00791D6F" w:rsidRPr="00791D6F">
        <w:rPr>
          <w:i/>
        </w:rPr>
        <w:t>C</w:t>
      </w:r>
      <w:r w:rsidRPr="00791D6F">
        <w:rPr>
          <w:i/>
        </w:rPr>
        <w:t>oinmarketcap</w:t>
      </w:r>
      <w:proofErr w:type="spellEnd"/>
      <w:r>
        <w:t xml:space="preserve"> won’t be found in our data source, so we need to query them separately</w:t>
      </w:r>
      <w:r w:rsidR="00791D6F">
        <w:t xml:space="preserve"> by adding a new data source and specifying cryptocurrency </w:t>
      </w:r>
      <w:r w:rsidR="00791D6F" w:rsidRPr="00791D6F">
        <w:rPr>
          <w:i/>
        </w:rPr>
        <w:t>Id</w:t>
      </w:r>
      <w:r>
        <w:t>.</w:t>
      </w:r>
    </w:p>
    <w:p w14:paraId="6657B02B" w14:textId="77777777" w:rsidR="00791D6F" w:rsidRDefault="00791D6F" w:rsidP="00791D6F">
      <w:pPr>
        <w:pStyle w:val="Code"/>
      </w:pPr>
      <w:r w:rsidRPr="00791D6F">
        <w:t>https://api.coinmarketcap.com/v1/ticker/metal/</w:t>
      </w:r>
    </w:p>
    <w:p w14:paraId="4D0E51CA" w14:textId="77777777" w:rsidR="002C5142" w:rsidRDefault="00874D79" w:rsidP="00282EC9">
      <w:pPr>
        <w:pStyle w:val="MyafterCode"/>
      </w:pPr>
      <w:r>
        <w:t>The process is exactly similar to the one we used while adding top 100 tickers. We are converting the results into a table and expanding the columns, then we are loading the table into a new spreadsheet. After that</w:t>
      </w:r>
      <w:r w:rsidR="0060005C">
        <w:t>,</w:t>
      </w:r>
      <w:r>
        <w:t xml:space="preserve"> all that remains is to modify the formula that calculates the BTC price to include the new spreadsheet data instead of the old one.</w:t>
      </w:r>
    </w:p>
    <w:p w14:paraId="39648900" w14:textId="77777777" w:rsidR="00874D79" w:rsidRDefault="00874D79" w:rsidP="00282EC9">
      <w:pPr>
        <w:pStyle w:val="My"/>
      </w:pPr>
      <w:r>
        <w:rPr>
          <w:noProof/>
        </w:rPr>
        <w:drawing>
          <wp:inline distT="0" distB="0" distL="0" distR="0" wp14:anchorId="4C09E308" wp14:editId="32577CDA">
            <wp:extent cx="6468745" cy="82359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68745" cy="823595"/>
                    </a:xfrm>
                    <a:prstGeom prst="rect">
                      <a:avLst/>
                    </a:prstGeom>
                    <a:noFill/>
                    <a:ln>
                      <a:noFill/>
                    </a:ln>
                  </pic:spPr>
                </pic:pic>
              </a:graphicData>
            </a:graphic>
          </wp:inline>
        </w:drawing>
      </w:r>
    </w:p>
    <w:p w14:paraId="60E89DF0" w14:textId="3D581A1B" w:rsidR="00874D79" w:rsidRPr="00893E6E" w:rsidRDefault="0032547E" w:rsidP="00282EC9">
      <w:pPr>
        <w:pStyle w:val="My"/>
      </w:pPr>
      <w:r>
        <w:t>T</w:t>
      </w:r>
      <w:r w:rsidR="00874D79">
        <w:t>hat’s it, now everything should work properly and display correct values.</w:t>
      </w:r>
      <w:r w:rsidR="0060005C">
        <w:t xml:space="preserve"> </w:t>
      </w:r>
      <w:r w:rsidR="000D5510">
        <w:t>Congratulations, y</w:t>
      </w:r>
      <w:r w:rsidR="00874D79">
        <w:t>ou have</w:t>
      </w:r>
      <w:r w:rsidR="0060005C">
        <w:t xml:space="preserve"> just built</w:t>
      </w:r>
      <w:r w:rsidR="00874D79">
        <w:t xml:space="preserve"> your very own portfolio summary</w:t>
      </w:r>
      <w:r w:rsidR="000D5510">
        <w:t xml:space="preserve"> and</w:t>
      </w:r>
      <w:r w:rsidR="00874D79">
        <w:t xml:space="preserve"> you can modify it as you see fit.</w:t>
      </w:r>
    </w:p>
    <w:p w14:paraId="56FFF154" w14:textId="77777777" w:rsidR="00E05880" w:rsidRPr="004D08C7" w:rsidRDefault="00057D08" w:rsidP="00874D79">
      <w:pPr>
        <w:tabs>
          <w:tab w:val="left" w:pos="6237"/>
        </w:tabs>
        <w:spacing w:after="240"/>
        <w:jc w:val="right"/>
        <w:rPr>
          <w:rFonts w:cstheme="minorHAnsi"/>
          <w:b/>
          <w:lang w:val="en-US"/>
        </w:rPr>
      </w:pPr>
      <w:r w:rsidRPr="00057D08">
        <w:rPr>
          <w:rFonts w:cstheme="minorHAnsi"/>
          <w:noProof/>
          <w:sz w:val="20"/>
          <w:szCs w:val="20"/>
          <w:lang w:val="en-US"/>
        </w:rPr>
        <w:drawing>
          <wp:inline distT="0" distB="0" distL="0" distR="0" wp14:anchorId="615D93F4" wp14:editId="5E01F2E5">
            <wp:extent cx="1877060" cy="32829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77060" cy="328295"/>
                    </a:xfrm>
                    <a:prstGeom prst="rect">
                      <a:avLst/>
                    </a:prstGeom>
                    <a:noFill/>
                    <a:ln>
                      <a:noFill/>
                    </a:ln>
                  </pic:spPr>
                </pic:pic>
              </a:graphicData>
            </a:graphic>
          </wp:inline>
        </w:drawing>
      </w:r>
    </w:p>
    <w:p w14:paraId="33DA07FF" w14:textId="77777777" w:rsidR="00143E5F" w:rsidRPr="00057D08" w:rsidRDefault="00143E5F" w:rsidP="00143E5F">
      <w:pPr>
        <w:tabs>
          <w:tab w:val="left" w:pos="4536"/>
        </w:tabs>
        <w:rPr>
          <w:rFonts w:cstheme="minorHAnsi"/>
          <w:lang w:val="en-US"/>
        </w:rPr>
      </w:pPr>
    </w:p>
    <w:sectPr w:rsidR="00143E5F" w:rsidRPr="00057D08" w:rsidSect="00F54072">
      <w:footerReference w:type="default" r:id="rId27"/>
      <w:pgSz w:w="11906" w:h="16838"/>
      <w:pgMar w:top="851" w:right="849" w:bottom="993"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1E74D" w14:textId="77777777" w:rsidR="001D4443" w:rsidRDefault="001D4443" w:rsidP="009670DD">
      <w:r>
        <w:separator/>
      </w:r>
    </w:p>
  </w:endnote>
  <w:endnote w:type="continuationSeparator" w:id="0">
    <w:p w14:paraId="2BD8D710" w14:textId="77777777" w:rsidR="001D4443" w:rsidRDefault="001D4443" w:rsidP="0096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2AEF" w:usb1="4000207B" w:usb2="00000000"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079390"/>
      <w:docPartObj>
        <w:docPartGallery w:val="Page Numbers (Bottom of Page)"/>
        <w:docPartUnique/>
      </w:docPartObj>
    </w:sdtPr>
    <w:sdtEndPr/>
    <w:sdtContent>
      <w:sdt>
        <w:sdtPr>
          <w:id w:val="1728636285"/>
          <w:docPartObj>
            <w:docPartGallery w:val="Page Numbers (Top of Page)"/>
            <w:docPartUnique/>
          </w:docPartObj>
        </w:sdtPr>
        <w:sdtEndPr/>
        <w:sdtContent>
          <w:p w14:paraId="10204BA9" w14:textId="77777777" w:rsidR="004F3E10" w:rsidRDefault="004F3E10">
            <w:pPr>
              <w:pStyle w:val="Footer"/>
              <w:jc w:val="center"/>
            </w:pPr>
            <w:proofErr w:type="spellStart"/>
            <w:r>
              <w:t>Page</w:t>
            </w:r>
            <w:proofErr w:type="spellEnd"/>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203583A" w14:textId="77777777" w:rsidR="004F3E10" w:rsidRDefault="004F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D8D8B" w14:textId="77777777" w:rsidR="001D4443" w:rsidRDefault="001D4443" w:rsidP="009670DD">
      <w:r>
        <w:separator/>
      </w:r>
    </w:p>
  </w:footnote>
  <w:footnote w:type="continuationSeparator" w:id="0">
    <w:p w14:paraId="4DEEE441" w14:textId="77777777" w:rsidR="001D4443" w:rsidRDefault="001D4443" w:rsidP="00967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C4D2F"/>
    <w:multiLevelType w:val="hybridMultilevel"/>
    <w:tmpl w:val="A866EB00"/>
    <w:lvl w:ilvl="0" w:tplc="A7B2CDBE">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8174CA1"/>
    <w:multiLevelType w:val="hybridMultilevel"/>
    <w:tmpl w:val="F9863E0C"/>
    <w:lvl w:ilvl="0" w:tplc="04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82861A3"/>
    <w:multiLevelType w:val="hybridMultilevel"/>
    <w:tmpl w:val="DDB4FCC2"/>
    <w:lvl w:ilvl="0" w:tplc="04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D894E32"/>
    <w:multiLevelType w:val="hybridMultilevel"/>
    <w:tmpl w:val="27044A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2304A95"/>
    <w:multiLevelType w:val="hybridMultilevel"/>
    <w:tmpl w:val="FCD070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66D395C"/>
    <w:multiLevelType w:val="hybridMultilevel"/>
    <w:tmpl w:val="87AE8D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52A1E4E"/>
    <w:multiLevelType w:val="hybridMultilevel"/>
    <w:tmpl w:val="B6B82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B216F37"/>
    <w:multiLevelType w:val="hybridMultilevel"/>
    <w:tmpl w:val="E3F85016"/>
    <w:lvl w:ilvl="0" w:tplc="04090001">
      <w:start w:val="1"/>
      <w:numFmt w:val="bullet"/>
      <w:lvlText w:val=""/>
      <w:lvlJc w:val="left"/>
      <w:pPr>
        <w:ind w:left="3558" w:hanging="360"/>
      </w:pPr>
      <w:rPr>
        <w:rFonts w:ascii="Symbol" w:hAnsi="Symbol" w:hint="default"/>
      </w:rPr>
    </w:lvl>
    <w:lvl w:ilvl="1" w:tplc="04150003" w:tentative="1">
      <w:start w:val="1"/>
      <w:numFmt w:val="bullet"/>
      <w:lvlText w:val="o"/>
      <w:lvlJc w:val="left"/>
      <w:pPr>
        <w:ind w:left="4278" w:hanging="360"/>
      </w:pPr>
      <w:rPr>
        <w:rFonts w:ascii="Courier New" w:hAnsi="Courier New" w:cs="Courier New" w:hint="default"/>
      </w:rPr>
    </w:lvl>
    <w:lvl w:ilvl="2" w:tplc="04150005" w:tentative="1">
      <w:start w:val="1"/>
      <w:numFmt w:val="bullet"/>
      <w:lvlText w:val=""/>
      <w:lvlJc w:val="left"/>
      <w:pPr>
        <w:ind w:left="4998" w:hanging="360"/>
      </w:pPr>
      <w:rPr>
        <w:rFonts w:ascii="Wingdings" w:hAnsi="Wingdings" w:hint="default"/>
      </w:rPr>
    </w:lvl>
    <w:lvl w:ilvl="3" w:tplc="04150001" w:tentative="1">
      <w:start w:val="1"/>
      <w:numFmt w:val="bullet"/>
      <w:lvlText w:val=""/>
      <w:lvlJc w:val="left"/>
      <w:pPr>
        <w:ind w:left="5718" w:hanging="360"/>
      </w:pPr>
      <w:rPr>
        <w:rFonts w:ascii="Symbol" w:hAnsi="Symbol" w:hint="default"/>
      </w:rPr>
    </w:lvl>
    <w:lvl w:ilvl="4" w:tplc="04150003" w:tentative="1">
      <w:start w:val="1"/>
      <w:numFmt w:val="bullet"/>
      <w:lvlText w:val="o"/>
      <w:lvlJc w:val="left"/>
      <w:pPr>
        <w:ind w:left="6438" w:hanging="360"/>
      </w:pPr>
      <w:rPr>
        <w:rFonts w:ascii="Courier New" w:hAnsi="Courier New" w:cs="Courier New" w:hint="default"/>
      </w:rPr>
    </w:lvl>
    <w:lvl w:ilvl="5" w:tplc="04150005" w:tentative="1">
      <w:start w:val="1"/>
      <w:numFmt w:val="bullet"/>
      <w:lvlText w:val=""/>
      <w:lvlJc w:val="left"/>
      <w:pPr>
        <w:ind w:left="7158" w:hanging="360"/>
      </w:pPr>
      <w:rPr>
        <w:rFonts w:ascii="Wingdings" w:hAnsi="Wingdings" w:hint="default"/>
      </w:rPr>
    </w:lvl>
    <w:lvl w:ilvl="6" w:tplc="04150001" w:tentative="1">
      <w:start w:val="1"/>
      <w:numFmt w:val="bullet"/>
      <w:lvlText w:val=""/>
      <w:lvlJc w:val="left"/>
      <w:pPr>
        <w:ind w:left="7878" w:hanging="360"/>
      </w:pPr>
      <w:rPr>
        <w:rFonts w:ascii="Symbol" w:hAnsi="Symbol" w:hint="default"/>
      </w:rPr>
    </w:lvl>
    <w:lvl w:ilvl="7" w:tplc="04150003" w:tentative="1">
      <w:start w:val="1"/>
      <w:numFmt w:val="bullet"/>
      <w:lvlText w:val="o"/>
      <w:lvlJc w:val="left"/>
      <w:pPr>
        <w:ind w:left="8598" w:hanging="360"/>
      </w:pPr>
      <w:rPr>
        <w:rFonts w:ascii="Courier New" w:hAnsi="Courier New" w:cs="Courier New" w:hint="default"/>
      </w:rPr>
    </w:lvl>
    <w:lvl w:ilvl="8" w:tplc="04150005" w:tentative="1">
      <w:start w:val="1"/>
      <w:numFmt w:val="bullet"/>
      <w:lvlText w:val=""/>
      <w:lvlJc w:val="left"/>
      <w:pPr>
        <w:ind w:left="9318"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217"/>
    <w:rsid w:val="000212BE"/>
    <w:rsid w:val="00022465"/>
    <w:rsid w:val="00035D71"/>
    <w:rsid w:val="00041D93"/>
    <w:rsid w:val="00043C4B"/>
    <w:rsid w:val="00052CF4"/>
    <w:rsid w:val="000569AA"/>
    <w:rsid w:val="00057D08"/>
    <w:rsid w:val="00067896"/>
    <w:rsid w:val="00071E13"/>
    <w:rsid w:val="000974DF"/>
    <w:rsid w:val="000D1A2B"/>
    <w:rsid w:val="000D3B83"/>
    <w:rsid w:val="000D5510"/>
    <w:rsid w:val="000E4060"/>
    <w:rsid w:val="00111C69"/>
    <w:rsid w:val="00112A43"/>
    <w:rsid w:val="0012193A"/>
    <w:rsid w:val="001226AC"/>
    <w:rsid w:val="00124502"/>
    <w:rsid w:val="0012647A"/>
    <w:rsid w:val="001276E5"/>
    <w:rsid w:val="00143E5F"/>
    <w:rsid w:val="00164515"/>
    <w:rsid w:val="00165F92"/>
    <w:rsid w:val="00167A81"/>
    <w:rsid w:val="00170684"/>
    <w:rsid w:val="00175427"/>
    <w:rsid w:val="001763A0"/>
    <w:rsid w:val="00196624"/>
    <w:rsid w:val="00196E91"/>
    <w:rsid w:val="001B20AA"/>
    <w:rsid w:val="001D4443"/>
    <w:rsid w:val="002130C9"/>
    <w:rsid w:val="00220142"/>
    <w:rsid w:val="0026481F"/>
    <w:rsid w:val="00280CC1"/>
    <w:rsid w:val="00282EC9"/>
    <w:rsid w:val="0029189A"/>
    <w:rsid w:val="0029223F"/>
    <w:rsid w:val="002C5142"/>
    <w:rsid w:val="002C5453"/>
    <w:rsid w:val="002D0117"/>
    <w:rsid w:val="002E7AEC"/>
    <w:rsid w:val="0031057F"/>
    <w:rsid w:val="003121F9"/>
    <w:rsid w:val="00325438"/>
    <w:rsid w:val="0032547E"/>
    <w:rsid w:val="003463E5"/>
    <w:rsid w:val="00371E72"/>
    <w:rsid w:val="00383568"/>
    <w:rsid w:val="003A0347"/>
    <w:rsid w:val="003A1A9B"/>
    <w:rsid w:val="003B166E"/>
    <w:rsid w:val="003B32EF"/>
    <w:rsid w:val="003E3D63"/>
    <w:rsid w:val="003E4C4A"/>
    <w:rsid w:val="003F49EE"/>
    <w:rsid w:val="00415E21"/>
    <w:rsid w:val="00433746"/>
    <w:rsid w:val="0044160C"/>
    <w:rsid w:val="004429D5"/>
    <w:rsid w:val="00450C4F"/>
    <w:rsid w:val="00455FF3"/>
    <w:rsid w:val="0046025B"/>
    <w:rsid w:val="00462A68"/>
    <w:rsid w:val="00472187"/>
    <w:rsid w:val="004C2337"/>
    <w:rsid w:val="004D08C7"/>
    <w:rsid w:val="004E04F8"/>
    <w:rsid w:val="004E69EB"/>
    <w:rsid w:val="004E753E"/>
    <w:rsid w:val="004F3E10"/>
    <w:rsid w:val="0050771A"/>
    <w:rsid w:val="00523410"/>
    <w:rsid w:val="00531103"/>
    <w:rsid w:val="0053754F"/>
    <w:rsid w:val="00542B29"/>
    <w:rsid w:val="00551F52"/>
    <w:rsid w:val="005811E9"/>
    <w:rsid w:val="00586711"/>
    <w:rsid w:val="00595BFD"/>
    <w:rsid w:val="005A3F82"/>
    <w:rsid w:val="005A4DF1"/>
    <w:rsid w:val="005C04F5"/>
    <w:rsid w:val="005D0C89"/>
    <w:rsid w:val="005D1094"/>
    <w:rsid w:val="005D548D"/>
    <w:rsid w:val="005D70B5"/>
    <w:rsid w:val="005E3A1F"/>
    <w:rsid w:val="005F0F2E"/>
    <w:rsid w:val="0060005C"/>
    <w:rsid w:val="00601DF9"/>
    <w:rsid w:val="00615628"/>
    <w:rsid w:val="00635C0F"/>
    <w:rsid w:val="006A36BD"/>
    <w:rsid w:val="006A6759"/>
    <w:rsid w:val="006C77FF"/>
    <w:rsid w:val="006F4640"/>
    <w:rsid w:val="00707D80"/>
    <w:rsid w:val="0071040E"/>
    <w:rsid w:val="00726C33"/>
    <w:rsid w:val="0075146C"/>
    <w:rsid w:val="0077328C"/>
    <w:rsid w:val="00791D6F"/>
    <w:rsid w:val="007C21F4"/>
    <w:rsid w:val="007E3D26"/>
    <w:rsid w:val="008221F1"/>
    <w:rsid w:val="008408BA"/>
    <w:rsid w:val="00844415"/>
    <w:rsid w:val="008554A0"/>
    <w:rsid w:val="0086258A"/>
    <w:rsid w:val="00874D79"/>
    <w:rsid w:val="00891FE3"/>
    <w:rsid w:val="00893E6E"/>
    <w:rsid w:val="008A0C63"/>
    <w:rsid w:val="008A195C"/>
    <w:rsid w:val="008C0E7F"/>
    <w:rsid w:val="008C639B"/>
    <w:rsid w:val="008D006C"/>
    <w:rsid w:val="008D17BE"/>
    <w:rsid w:val="008E2241"/>
    <w:rsid w:val="008E4584"/>
    <w:rsid w:val="008E6432"/>
    <w:rsid w:val="008F58D4"/>
    <w:rsid w:val="00902217"/>
    <w:rsid w:val="00903430"/>
    <w:rsid w:val="009472B1"/>
    <w:rsid w:val="00950D73"/>
    <w:rsid w:val="009566EE"/>
    <w:rsid w:val="009670DD"/>
    <w:rsid w:val="00970C1A"/>
    <w:rsid w:val="00982382"/>
    <w:rsid w:val="00984F6B"/>
    <w:rsid w:val="009B2A93"/>
    <w:rsid w:val="009D2C39"/>
    <w:rsid w:val="009D5FBE"/>
    <w:rsid w:val="009E167C"/>
    <w:rsid w:val="00A11CC9"/>
    <w:rsid w:val="00A16471"/>
    <w:rsid w:val="00A34BCB"/>
    <w:rsid w:val="00A45295"/>
    <w:rsid w:val="00A459AD"/>
    <w:rsid w:val="00A961F3"/>
    <w:rsid w:val="00AD6711"/>
    <w:rsid w:val="00AF3B59"/>
    <w:rsid w:val="00B00FFC"/>
    <w:rsid w:val="00B42912"/>
    <w:rsid w:val="00B43206"/>
    <w:rsid w:val="00B64D30"/>
    <w:rsid w:val="00B6568C"/>
    <w:rsid w:val="00B66820"/>
    <w:rsid w:val="00B80C2E"/>
    <w:rsid w:val="00B85438"/>
    <w:rsid w:val="00B9158D"/>
    <w:rsid w:val="00BA49C9"/>
    <w:rsid w:val="00BC2AF6"/>
    <w:rsid w:val="00BE761D"/>
    <w:rsid w:val="00C140B9"/>
    <w:rsid w:val="00C22A5B"/>
    <w:rsid w:val="00C31D93"/>
    <w:rsid w:val="00C512B3"/>
    <w:rsid w:val="00C613B5"/>
    <w:rsid w:val="00C83083"/>
    <w:rsid w:val="00C8793D"/>
    <w:rsid w:val="00C905ED"/>
    <w:rsid w:val="00CC3740"/>
    <w:rsid w:val="00CC4117"/>
    <w:rsid w:val="00CC5FE0"/>
    <w:rsid w:val="00CE2636"/>
    <w:rsid w:val="00D278E8"/>
    <w:rsid w:val="00D350AD"/>
    <w:rsid w:val="00D46CAA"/>
    <w:rsid w:val="00D52D57"/>
    <w:rsid w:val="00D60735"/>
    <w:rsid w:val="00D607A0"/>
    <w:rsid w:val="00DA54B3"/>
    <w:rsid w:val="00DB3BF2"/>
    <w:rsid w:val="00DD2576"/>
    <w:rsid w:val="00DE1C7D"/>
    <w:rsid w:val="00DE4431"/>
    <w:rsid w:val="00DF5C44"/>
    <w:rsid w:val="00E05880"/>
    <w:rsid w:val="00E05CBE"/>
    <w:rsid w:val="00E713AA"/>
    <w:rsid w:val="00E73584"/>
    <w:rsid w:val="00E84878"/>
    <w:rsid w:val="00E86622"/>
    <w:rsid w:val="00E93BE6"/>
    <w:rsid w:val="00EB77E0"/>
    <w:rsid w:val="00F07148"/>
    <w:rsid w:val="00F46C9C"/>
    <w:rsid w:val="00F505E5"/>
    <w:rsid w:val="00F53AE7"/>
    <w:rsid w:val="00F54072"/>
    <w:rsid w:val="00F56289"/>
    <w:rsid w:val="00F8526A"/>
    <w:rsid w:val="00F974CE"/>
    <w:rsid w:val="00FB18D6"/>
    <w:rsid w:val="00FE7B77"/>
    <w:rsid w:val="00FF40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3029"/>
  <w15:docId w15:val="{84380F1E-2133-4B1B-A8FA-02A5EFFE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B5"/>
    <w:rPr>
      <w:color w:val="0000FF" w:themeColor="hyperlink"/>
      <w:u w:val="single"/>
    </w:rPr>
  </w:style>
  <w:style w:type="paragraph" w:styleId="Header">
    <w:name w:val="header"/>
    <w:basedOn w:val="Normal"/>
    <w:link w:val="HeaderChar"/>
    <w:uiPriority w:val="99"/>
    <w:unhideWhenUsed/>
    <w:rsid w:val="009670DD"/>
    <w:pPr>
      <w:tabs>
        <w:tab w:val="center" w:pos="4536"/>
        <w:tab w:val="right" w:pos="9072"/>
      </w:tabs>
    </w:pPr>
  </w:style>
  <w:style w:type="character" w:customStyle="1" w:styleId="HeaderChar">
    <w:name w:val="Header Char"/>
    <w:basedOn w:val="DefaultParagraphFont"/>
    <w:link w:val="Header"/>
    <w:uiPriority w:val="99"/>
    <w:rsid w:val="009670DD"/>
  </w:style>
  <w:style w:type="paragraph" w:styleId="Footer">
    <w:name w:val="footer"/>
    <w:basedOn w:val="Normal"/>
    <w:link w:val="FooterChar"/>
    <w:uiPriority w:val="99"/>
    <w:unhideWhenUsed/>
    <w:rsid w:val="009670DD"/>
    <w:pPr>
      <w:tabs>
        <w:tab w:val="center" w:pos="4536"/>
        <w:tab w:val="right" w:pos="9072"/>
      </w:tabs>
    </w:pPr>
  </w:style>
  <w:style w:type="character" w:customStyle="1" w:styleId="FooterChar">
    <w:name w:val="Footer Char"/>
    <w:basedOn w:val="DefaultParagraphFont"/>
    <w:link w:val="Footer"/>
    <w:uiPriority w:val="99"/>
    <w:rsid w:val="009670DD"/>
  </w:style>
  <w:style w:type="paragraph" w:styleId="BalloonText">
    <w:name w:val="Balloon Text"/>
    <w:basedOn w:val="Normal"/>
    <w:link w:val="BalloonTextChar"/>
    <w:uiPriority w:val="99"/>
    <w:semiHidden/>
    <w:unhideWhenUsed/>
    <w:rsid w:val="009670DD"/>
    <w:rPr>
      <w:rFonts w:ascii="Tahoma" w:hAnsi="Tahoma" w:cs="Tahoma"/>
      <w:sz w:val="16"/>
      <w:szCs w:val="16"/>
    </w:rPr>
  </w:style>
  <w:style w:type="character" w:customStyle="1" w:styleId="BalloonTextChar">
    <w:name w:val="Balloon Text Char"/>
    <w:basedOn w:val="DefaultParagraphFont"/>
    <w:link w:val="BalloonText"/>
    <w:uiPriority w:val="99"/>
    <w:semiHidden/>
    <w:rsid w:val="009670DD"/>
    <w:rPr>
      <w:rFonts w:ascii="Tahoma" w:hAnsi="Tahoma" w:cs="Tahoma"/>
      <w:sz w:val="16"/>
      <w:szCs w:val="16"/>
    </w:rPr>
  </w:style>
  <w:style w:type="paragraph" w:styleId="BodyText2">
    <w:name w:val="Body Text 2"/>
    <w:basedOn w:val="Normal"/>
    <w:link w:val="BodyText2Char"/>
    <w:rsid w:val="00CC3740"/>
    <w:pPr>
      <w:jc w:val="both"/>
    </w:pPr>
    <w:rPr>
      <w:rFonts w:ascii="Times" w:eastAsia="Times New Roman" w:hAnsi="Times" w:cs="Times New Roman"/>
      <w:color w:val="000000"/>
      <w:sz w:val="24"/>
      <w:szCs w:val="20"/>
      <w:lang w:eastAsia="pl-PL"/>
    </w:rPr>
  </w:style>
  <w:style w:type="character" w:customStyle="1" w:styleId="BodyText2Char">
    <w:name w:val="Body Text 2 Char"/>
    <w:basedOn w:val="DefaultParagraphFont"/>
    <w:link w:val="BodyText2"/>
    <w:rsid w:val="00CC3740"/>
    <w:rPr>
      <w:rFonts w:ascii="Times" w:eastAsia="Times New Roman" w:hAnsi="Times" w:cs="Times New Roman"/>
      <w:color w:val="000000"/>
      <w:sz w:val="24"/>
      <w:szCs w:val="20"/>
      <w:lang w:eastAsia="pl-PL"/>
    </w:rPr>
  </w:style>
  <w:style w:type="table" w:styleId="TableGrid">
    <w:name w:val="Table Grid"/>
    <w:basedOn w:val="TableNormal"/>
    <w:rsid w:val="005811E9"/>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jarostylZlewej0cmPierwszywiersz0cm">
    <w:name w:val="Styl jaro_styl + Z lewej:  0 cm Pierwszy wiersz:  0 cm"/>
    <w:basedOn w:val="Normal"/>
    <w:rsid w:val="005811E9"/>
    <w:rPr>
      <w:rFonts w:ascii="Times New Roman" w:eastAsia="Times New Roman" w:hAnsi="Times New Roman" w:cs="Times New Roman"/>
      <w:sz w:val="24"/>
      <w:szCs w:val="20"/>
      <w:lang w:eastAsia="pl-PL"/>
    </w:rPr>
  </w:style>
  <w:style w:type="paragraph" w:styleId="ListParagraph">
    <w:name w:val="List Paragraph"/>
    <w:basedOn w:val="Normal"/>
    <w:uiPriority w:val="34"/>
    <w:qFormat/>
    <w:rsid w:val="00EB77E0"/>
    <w:pPr>
      <w:ind w:left="720"/>
      <w:contextualSpacing/>
    </w:pPr>
  </w:style>
  <w:style w:type="table" w:customStyle="1" w:styleId="Tabela-Siatka1">
    <w:name w:val="Tabela - Siatka1"/>
    <w:basedOn w:val="TableNormal"/>
    <w:next w:val="TableGrid"/>
    <w:rsid w:val="00EB77E0"/>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
    <w:name w:val="Tabela - Siatka11"/>
    <w:basedOn w:val="TableNormal"/>
    <w:next w:val="TableGrid"/>
    <w:rsid w:val="00EB77E0"/>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40B9"/>
    <w:rPr>
      <w:color w:val="605E5C"/>
      <w:shd w:val="clear" w:color="auto" w:fill="E1DFDD"/>
    </w:rPr>
  </w:style>
  <w:style w:type="paragraph" w:customStyle="1" w:styleId="Picture">
    <w:name w:val="Picture"/>
    <w:basedOn w:val="Normal"/>
    <w:qFormat/>
    <w:rsid w:val="00F56289"/>
    <w:pPr>
      <w:tabs>
        <w:tab w:val="left" w:pos="6237"/>
      </w:tabs>
    </w:pPr>
    <w:rPr>
      <w:rFonts w:cstheme="minorHAnsi"/>
      <w:noProof/>
      <w:lang w:val="en-US"/>
    </w:rPr>
  </w:style>
  <w:style w:type="paragraph" w:customStyle="1" w:styleId="My">
    <w:name w:val="My"/>
    <w:basedOn w:val="Normal"/>
    <w:qFormat/>
    <w:rsid w:val="00282EC9"/>
    <w:pPr>
      <w:tabs>
        <w:tab w:val="left" w:pos="6237"/>
      </w:tabs>
      <w:spacing w:after="240" w:line="360" w:lineRule="auto"/>
      <w:jc w:val="both"/>
    </w:pPr>
    <w:rPr>
      <w:rFonts w:cstheme="minorHAnsi"/>
      <w:lang w:val="en-US"/>
    </w:rPr>
  </w:style>
  <w:style w:type="paragraph" w:customStyle="1" w:styleId="Oneliner">
    <w:name w:val="One liner"/>
    <w:basedOn w:val="My"/>
    <w:qFormat/>
    <w:rsid w:val="00F56289"/>
  </w:style>
  <w:style w:type="paragraph" w:customStyle="1" w:styleId="Code">
    <w:name w:val="Code"/>
    <w:basedOn w:val="Normal"/>
    <w:qFormat/>
    <w:rsid w:val="002E7AEC"/>
    <w:pPr>
      <w:shd w:val="clear" w:color="auto" w:fill="111111"/>
      <w:tabs>
        <w:tab w:val="left" w:pos="6237"/>
      </w:tabs>
    </w:pPr>
    <w:rPr>
      <w:rFonts w:ascii="Consolas" w:hAnsi="Consolas" w:cstheme="minorHAnsi"/>
      <w:color w:val="FFFFFF" w:themeColor="background1"/>
      <w:sz w:val="16"/>
      <w:szCs w:val="16"/>
      <w:lang w:val="en-US"/>
    </w:rPr>
  </w:style>
  <w:style w:type="paragraph" w:customStyle="1" w:styleId="Codebreak">
    <w:name w:val="Code break"/>
    <w:basedOn w:val="Code"/>
    <w:qFormat/>
    <w:rsid w:val="00531103"/>
    <w:pPr>
      <w:shd w:val="clear" w:color="auto" w:fill="FFFFFF" w:themeFill="background1"/>
    </w:pPr>
  </w:style>
  <w:style w:type="paragraph" w:customStyle="1" w:styleId="MyafterCode">
    <w:name w:val="My after Code"/>
    <w:basedOn w:val="My"/>
    <w:qFormat/>
    <w:rsid w:val="00531103"/>
    <w:pPr>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430176">
      <w:bodyDiv w:val="1"/>
      <w:marLeft w:val="0"/>
      <w:marRight w:val="0"/>
      <w:marTop w:val="0"/>
      <w:marBottom w:val="0"/>
      <w:divBdr>
        <w:top w:val="none" w:sz="0" w:space="0" w:color="auto"/>
        <w:left w:val="none" w:sz="0" w:space="0" w:color="auto"/>
        <w:bottom w:val="none" w:sz="0" w:space="0" w:color="auto"/>
        <w:right w:val="none" w:sz="0" w:space="0" w:color="auto"/>
      </w:divBdr>
    </w:div>
    <w:div w:id="696200832">
      <w:bodyDiv w:val="1"/>
      <w:marLeft w:val="0"/>
      <w:marRight w:val="0"/>
      <w:marTop w:val="0"/>
      <w:marBottom w:val="0"/>
      <w:divBdr>
        <w:top w:val="none" w:sz="0" w:space="0" w:color="auto"/>
        <w:left w:val="none" w:sz="0" w:space="0" w:color="auto"/>
        <w:bottom w:val="none" w:sz="0" w:space="0" w:color="auto"/>
        <w:right w:val="none" w:sz="0" w:space="0" w:color="auto"/>
      </w:divBdr>
    </w:div>
    <w:div w:id="161278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A1CD8-8039-4853-9294-93A41C333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3659</TotalTime>
  <Pages>5</Pages>
  <Words>847</Words>
  <Characters>5084</Characters>
  <Application>Microsoft Office Word</Application>
  <DocSecurity>0</DocSecurity>
  <Lines>42</Lines>
  <Paragraphs>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Acer</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dc:creator>
  <cp:lastModifiedBy>Użytkownik systemu Windows</cp:lastModifiedBy>
  <cp:revision>51</cp:revision>
  <cp:lastPrinted>2012-07-31T21:05:00Z</cp:lastPrinted>
  <dcterms:created xsi:type="dcterms:W3CDTF">2011-09-21T19:34:00Z</dcterms:created>
  <dcterms:modified xsi:type="dcterms:W3CDTF">2020-08-17T17:25:00Z</dcterms:modified>
</cp:coreProperties>
</file>