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CD22C5">
              <w:rPr>
                <w:rFonts w:asciiTheme="majorHAnsi" w:hAnsiTheme="majorHAnsi" w:cstheme="majorHAnsi"/>
                <w:spacing w:val="2"/>
                <w:lang w:val="en-US"/>
              </w:rPr>
              <w:t>Série: {{ item.grade}}</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Período: {{ item.period }}{% if school_division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Unidade: {{ school_division }} {% endif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endfor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Telefone(s): {{ item.phone_number}}</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Whatsapp: {{ item.whatsapp_number}}</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E-mail: {{ item.email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{%p endfor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w:t>
            </w:r>
          </w:p>
          <w:p w14:paraId="09856F50"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if has_discount %}</w:t>
            </w:r>
          </w:p>
          <w:p w14:paraId="5F0BF513" w14:textId="77777777" w:rsidR="00BF33C3" w:rsidRPr="00CD22C5"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Desconto: {{ discount_notes | lower  }}{% endif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Data de vencimento da parcela única: {{ single_installment_date_format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p w14:paraId="3AF262A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Condições de pagamento da parcela de entrada: valor de R$ {{ “%.2f”|format(input_value) | replace(“.”,”,”) }} ({{ input_value_words }}), com vencimento em {{ input_date_format }}.</w:t>
            </w:r>
          </w:p>
          <w:p w14:paraId="7FBF8358"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Quantidade{% if has_input_value %} das demais{% endif %} de parcelas: {{ quantity_installments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Valor {% if has_input_value %}das demais parcelas{% else %}de cada parcela{% endif %}: R$ {{ “%.2f”|format(installments_value) | replace(“.”,”,”) }} ({{ installments_value_words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Data de vencimento das{% if has_input_value %} demais{% endif %} parcelas: todo dia {{ installments_date_day }} do mês, sendo a primeira parcela em {{ installments_date_format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if contractors.number() &gt; 1 %}</w:t>
      </w:r>
      <w:r w:rsidRPr="00CD22C5">
        <w:rPr>
          <w:rFonts w:asciiTheme="majorHAnsi" w:eastAsia="Calibri" w:hAnsiTheme="majorHAnsi" w:cstheme="majorHAnsi"/>
          <w:b/>
          <w:spacing w:val="2"/>
          <w:kern w:val="144"/>
        </w:rPr>
        <w:t>CONTRATANTES</w:t>
      </w:r>
      <w:r w:rsidRPr="00CD22C5">
        <w:rPr>
          <w:rFonts w:asciiTheme="majorHAnsi" w:eastAsia="Calibri" w:hAnsiTheme="majorHAnsi" w:cstheme="majorHAnsi"/>
          <w:spacing w:val="2"/>
          <w:kern w:val="144"/>
        </w:rPr>
        <w:t xml:space="preserve"> qualificados no item II do Quadro Resumo, na qualidade de representantes legais {% else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school[“legal_name”] | upper }}</w:t>
      </w:r>
      <w:r w:rsidRPr="00CD22C5">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CD22C5">
        <w:rPr>
          <w:rFonts w:asciiTheme="majorHAnsi" w:eastAsia="Calibri" w:hAnsiTheme="majorHAnsi" w:cstheme="majorHAnsi"/>
          <w:b/>
          <w:spacing w:val="2"/>
          <w:kern w:val="144"/>
          <w:u w:val="single"/>
        </w:rPr>
        <w:t>“CONTRATADA”;</w:t>
      </w:r>
    </w:p>
    <w:p w14:paraId="7E1FDEB0" w14:textId="6A3C98E3" w:rsid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31C2279E" w14:textId="77777777" w:rsidR="00862787" w:rsidRPr="00862787" w:rsidRDefault="00862787" w:rsidP="00862787">
      <w:pPr>
        <w:spacing w:before="240" w:after="240" w:line="340" w:lineRule="exact"/>
        <w:jc w:val="both"/>
        <w:rPr>
          <w:rFonts w:ascii="Calibri" w:eastAsia="Times New Roman" w:hAnsi="Calibri" w:cs="Calibri"/>
          <w:color w:val="000000" w:themeColor="text1"/>
        </w:rPr>
      </w:pP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 school_year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 school_year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(ii) não haja qualquer pendência financeira da CONTRATANTE para com a CONTRATADA referente aos anos letivos anteriores e (iii)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lastRenderedPageBreak/>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 {% if has_discount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Desconto concedido: {{ discount_notes | lower  }}{% endif %}</w:t>
      </w:r>
    </w:p>
    <w:p w14:paraId="7B68098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22C5"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 xml:space="preserve">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%.2f”|format(single_installment_value) | replace(“.”,”,”)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22C5" w14:paraId="55923D19" w14:textId="77777777" w:rsidTr="00353C60">
        <w:tc>
          <w:tcPr>
            <w:tcW w:w="3750" w:type="dxa"/>
            <w:shd w:val="clear" w:color="auto" w:fill="auto"/>
            <w:tcMar>
              <w:top w:w="100" w:type="dxa"/>
              <w:left w:w="100" w:type="dxa"/>
              <w:bottom w:w="100" w:type="dxa"/>
              <w:right w:w="100" w:type="dxa"/>
            </w:tcMar>
          </w:tcPr>
          <w:p w14:paraId="0401D11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lastRenderedPageBreak/>
              <w:t>{{ input_date_format }}</w:t>
            </w:r>
          </w:p>
        </w:tc>
        <w:tc>
          <w:tcPr>
            <w:tcW w:w="2025" w:type="dxa"/>
            <w:shd w:val="clear" w:color="auto" w:fill="auto"/>
            <w:tcMar>
              <w:top w:w="100" w:type="dxa"/>
              <w:left w:w="100" w:type="dxa"/>
              <w:bottom w:w="100" w:type="dxa"/>
              <w:right w:w="100" w:type="dxa"/>
            </w:tcMar>
          </w:tcPr>
          <w:p w14:paraId="54BF9A6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 xml:space="preserve">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%.2f”|format(input_value) | replace(“.”,”,”)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das{% if has_input_value %} demais{% endif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CD22C5"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{%tr for dict in installments_list %}</w:t>
            </w:r>
          </w:p>
        </w:tc>
      </w:tr>
      <w:tr w:rsidR="00581A76" w:rsidRPr="00CD22C5"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dict[“installments_due”]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 xml:space="preserve">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%.2f”|format(dict[“installments_value”])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{%tr endfor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atraso no pagamento de qualquer das parcelas das anuidades previstas na cláusula 2.1, importará na incidência de multa de 2% (dois por cento) sobre o valor total devido, acrescido de juros </w:t>
      </w:r>
      <w:r w:rsidRPr="00CD22C5">
        <w:rPr>
          <w:rFonts w:asciiTheme="majorHAnsi" w:eastAsia="Calibri" w:hAnsiTheme="majorHAnsi" w:cstheme="majorHAnsi"/>
          <w:spacing w:val="2"/>
          <w:kern w:val="144"/>
        </w:rPr>
        <w:lastRenderedPageBreak/>
        <w:t>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w:t>
      </w:r>
      <w:proofErr w:type="gramStart"/>
      <w:r w:rsidRPr="008D640C">
        <w:rPr>
          <w:rFonts w:asciiTheme="majorHAnsi" w:eastAsia="Calibri" w:hAnsiTheme="majorHAnsi" w:cstheme="majorHAnsi"/>
          <w:spacing w:val="2"/>
          <w:kern w:val="144"/>
        </w:rPr>
        <w:t>renuncia</w:t>
      </w:r>
      <w:proofErr w:type="gramEnd"/>
      <w:r w:rsidRPr="00CD22C5">
        <w:rPr>
          <w:rFonts w:asciiTheme="majorHAnsi" w:eastAsia="Calibri" w:hAnsiTheme="majorHAnsi" w:cstheme="majorHAnsi"/>
          <w:spacing w:val="2"/>
          <w:kern w:val="144"/>
        </w:rPr>
        <w:t>, representando o(a) aluno(a), em caráter irrevogável e irretratável, a qualquer direito pecuniário decorrente da utilização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CONTRATADA não será responsável pela guarda de qualquer objeto ou </w:t>
      </w:r>
      <w:proofErr w:type="gramStart"/>
      <w:r w:rsidRPr="008D640C">
        <w:rPr>
          <w:rFonts w:asciiTheme="majorHAnsi" w:eastAsia="Calibri" w:hAnsiTheme="majorHAnsi" w:cstheme="majorHAnsi"/>
          <w:spacing w:val="2"/>
          <w:kern w:val="144"/>
        </w:rPr>
        <w:t>quantia em dinheiro</w:t>
      </w:r>
      <w:proofErr w:type="gramEnd"/>
      <w:r w:rsidRPr="008D640C">
        <w:rPr>
          <w:rFonts w:asciiTheme="majorHAnsi" w:eastAsia="Calibri" w:hAnsiTheme="majorHAnsi" w:cstheme="majorHAnsi"/>
          <w:spacing w:val="2"/>
          <w:kern w:val="144"/>
        </w:rPr>
        <w:t xml:space="preserve"> levados pelo(a) aluno(a) em seu estabelecimento. A CONTRATADA tampouco será responsável por </w:t>
      </w:r>
      <w:r w:rsidRPr="008D640C">
        <w:rPr>
          <w:rFonts w:asciiTheme="majorHAnsi" w:eastAsia="Calibri" w:hAnsiTheme="majorHAnsi" w:cstheme="majorHAnsi"/>
          <w:spacing w:val="2"/>
          <w:kern w:val="144"/>
        </w:rPr>
        <w:lastRenderedPageBreak/>
        <w:t>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“parcelado” %}</w:t>
      </w:r>
    </w:p>
    <w:p w14:paraId="1D30F030" w14:textId="77777777" w:rsidR="00064C13" w:rsidRPr="00E73527" w:rsidRDefault="00064C13" w:rsidP="00501B2B">
      <w:pPr>
        <w:numPr>
          <w:ilvl w:val="4"/>
          <w:numId w:val="1"/>
        </w:numPr>
        <w:spacing w:before="200" w:line="300" w:lineRule="auto"/>
        <w:jc w:val="both"/>
        <w:rPr>
          <w:rFonts w:asciiTheme="majorHAnsi" w:eastAsia="Calibri" w:hAnsiTheme="majorHAnsi" w:cstheme="majorHAnsi"/>
          <w:i/>
          <w:iCs/>
          <w:spacing w:val="2"/>
          <w:kern w:val="144"/>
        </w:rPr>
      </w:pPr>
      <w:r w:rsidRPr="00E73527">
        <w:rPr>
          <w:rFonts w:asciiTheme="majorHAnsi" w:eastAsia="Calibri" w:hAnsiTheme="majorHAnsi" w:cstheme="majorHAnsi"/>
          <w:i/>
          <w:iCs/>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E73527" w:rsidRDefault="00064C13" w:rsidP="00501B2B">
      <w:pPr>
        <w:spacing w:before="200" w:line="300" w:lineRule="auto"/>
        <w:jc w:val="both"/>
        <w:rPr>
          <w:rFonts w:asciiTheme="majorHAnsi" w:eastAsia="Calibri" w:hAnsiTheme="majorHAnsi" w:cstheme="majorHAnsi"/>
          <w:i/>
          <w:iCs/>
          <w:spacing w:val="2"/>
          <w:kern w:val="144"/>
        </w:rPr>
      </w:pPr>
      <w:r w:rsidRPr="00E73527">
        <w:rPr>
          <w:rFonts w:asciiTheme="majorHAnsi" w:eastAsia="Calibri" w:hAnsiTheme="majorHAnsi" w:cstheme="majorHAnsi"/>
          <w:i/>
          <w:iCs/>
          <w:spacing w:val="2"/>
          <w:kern w:val="144"/>
        </w:rPr>
        <w:t>{%p endif %}</w:t>
      </w:r>
    </w:p>
    <w:p w14:paraId="0259C11F" w14:textId="1925E398" w:rsidR="00064C13" w:rsidRPr="00E73527" w:rsidRDefault="00064C13" w:rsidP="00501B2B">
      <w:pPr>
        <w:numPr>
          <w:ilvl w:val="4"/>
          <w:numId w:val="1"/>
        </w:numPr>
        <w:spacing w:before="200" w:line="300" w:lineRule="auto"/>
        <w:jc w:val="both"/>
        <w:rPr>
          <w:rFonts w:asciiTheme="majorHAnsi" w:eastAsia="Calibri" w:hAnsiTheme="majorHAnsi" w:cstheme="majorHAnsi"/>
          <w:i/>
          <w:iCs/>
          <w:spacing w:val="2"/>
          <w:kern w:val="144"/>
        </w:rPr>
      </w:pPr>
      <w:r w:rsidRPr="00E73527">
        <w:rPr>
          <w:rFonts w:asciiTheme="majorHAnsi" w:eastAsia="Calibri" w:hAnsiTheme="majorHAnsi" w:cstheme="majorHAnsi"/>
          <w:i/>
          <w:iCs/>
          <w:spacing w:val="2"/>
          <w:kern w:val="144"/>
        </w:rPr>
        <w:t xml:space="preserve">Se realizada após o início do ano letivo, pagará multa equivalente a 10% (dez por cento) </w:t>
      </w:r>
      <w:r w:rsidR="00E73527" w:rsidRPr="00E73527">
        <w:rPr>
          <w:rFonts w:asciiTheme="majorHAnsi" w:eastAsia="Calibri" w:hAnsiTheme="majorHAnsi" w:cstheme="majorHAnsi"/>
          <w:i/>
          <w:iCs/>
          <w:spacing w:val="2"/>
          <w:kern w:val="144"/>
        </w:rPr>
        <w:t>do valor residual da anuidade escolar, considerando-se integralmente devido o mês no qual ocorrer o protocolo do pedido de desistência ou transferência do aluno(a).</w:t>
      </w:r>
    </w:p>
    <w:p w14:paraId="485283F9" w14:textId="77777777" w:rsidR="00064C13" w:rsidRPr="00E73527" w:rsidRDefault="00064C13" w:rsidP="00501B2B">
      <w:pPr>
        <w:spacing w:before="200" w:line="300" w:lineRule="auto"/>
        <w:jc w:val="both"/>
        <w:rPr>
          <w:rFonts w:asciiTheme="majorHAnsi" w:eastAsia="Calibri" w:hAnsiTheme="majorHAnsi" w:cstheme="majorHAnsi"/>
          <w:i/>
          <w:iCs/>
          <w:spacing w:val="2"/>
          <w:kern w:val="144"/>
          <w:lang w:val="en-US"/>
        </w:rPr>
      </w:pPr>
      <w:r w:rsidRPr="00E73527">
        <w:rPr>
          <w:rFonts w:asciiTheme="majorHAnsi" w:eastAsia="Calibri" w:hAnsiTheme="majorHAnsi" w:cstheme="majorHAnsi"/>
          <w:i/>
          <w:iCs/>
          <w:spacing w:val="2"/>
          <w:kern w:val="144"/>
          <w:lang w:val="en-US"/>
        </w:rPr>
        <w:t>{%p if method_payment == “parcelado” %}</w:t>
      </w:r>
    </w:p>
    <w:p w14:paraId="209DCCC4" w14:textId="77777777" w:rsidR="00064C13" w:rsidRPr="00E73527" w:rsidRDefault="00064C13" w:rsidP="00501B2B">
      <w:pPr>
        <w:numPr>
          <w:ilvl w:val="4"/>
          <w:numId w:val="1"/>
        </w:numPr>
        <w:spacing w:before="200" w:line="300" w:lineRule="auto"/>
        <w:jc w:val="both"/>
        <w:rPr>
          <w:rFonts w:asciiTheme="majorHAnsi" w:eastAsia="Calibri" w:hAnsiTheme="majorHAnsi" w:cstheme="majorHAnsi"/>
          <w:i/>
          <w:iCs/>
          <w:spacing w:val="2"/>
          <w:kern w:val="144"/>
        </w:rPr>
      </w:pPr>
      <w:r w:rsidRPr="00E73527">
        <w:rPr>
          <w:rFonts w:asciiTheme="majorHAnsi" w:eastAsia="Calibri" w:hAnsiTheme="majorHAnsi" w:cstheme="majorHAnsi"/>
          <w:i/>
          <w:iCs/>
          <w:spacing w:val="2"/>
          <w:kern w:val="144"/>
        </w:rPr>
        <w:t>Se realizada após 30/10/{{ school_year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Aditivos</w:t>
      </w:r>
      <w:r w:rsidRPr="00CD22C5">
        <w:rPr>
          <w:rFonts w:asciiTheme="majorHAnsi" w:eastAsia="Calibri" w:hAnsiTheme="majorHAnsi" w:cstheme="majorHAnsi"/>
          <w:spacing w:val="2"/>
          <w:kern w:val="144"/>
        </w:rPr>
        <w:t>. Quaisquer alterações nas condições deste Contrato somente terão validade se formalizadas mediante aditivos contratuais assinados pelos representantes legais das Partes.</w:t>
      </w:r>
    </w:p>
    <w:p w14:paraId="2FA9A7A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Notificações</w:t>
      </w:r>
      <w:r w:rsidRPr="00CD22C5">
        <w:rPr>
          <w:rFonts w:asciiTheme="majorHAnsi" w:eastAsia="Calibri" w:hAnsiTheme="majorHAnsi" w:cstheme="majorHAnsi"/>
          <w:spacing w:val="2"/>
          <w:kern w:val="144"/>
        </w:rPr>
        <w:t>.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Irrevogabilidade e Irretratabilidade; e Cessão</w:t>
      </w:r>
      <w:r w:rsidRPr="00CD22C5">
        <w:rPr>
          <w:rFonts w:asciiTheme="majorHAnsi" w:eastAsia="Calibri" w:hAnsiTheme="majorHAnsi" w:cstheme="majorHAnsi"/>
          <w:spacing w:val="2"/>
          <w:kern w:val="144"/>
        </w:rPr>
        <w:t>.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Título Executivo</w:t>
      </w:r>
      <w:r w:rsidRPr="00CD22C5">
        <w:rPr>
          <w:rFonts w:asciiTheme="majorHAnsi" w:eastAsia="Calibri" w:hAnsiTheme="majorHAnsi" w:cstheme="majorHAnsi"/>
          <w:spacing w:val="2"/>
          <w:kern w:val="144"/>
        </w:rPr>
        <w:t>. Este Contrato constitui título executivo extrajudicial e as obrigações assumidas nos termos deste Contrato estão sujeitas à execução específica, nos termos dos artigos 493, 497, 501 e 815 ao 823 do Código de Processo Civil.</w:t>
      </w:r>
    </w:p>
    <w:p w14:paraId="68D29502"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Totalidade das Avenças</w:t>
      </w:r>
      <w:r w:rsidRPr="00CD22C5">
        <w:rPr>
          <w:rFonts w:asciiTheme="majorHAnsi" w:eastAsia="Calibri" w:hAnsiTheme="majorHAnsi" w:cstheme="majorHAnsi"/>
          <w:spacing w:val="2"/>
          <w:kern w:val="144"/>
        </w:rPr>
        <w:t>. Este Contrato constitui a totalidade das avenças havidas entre as Partes e substitui quaisquer documentos e compromissos verbais ou escritos anteriores entre as Partes.</w:t>
      </w:r>
    </w:p>
    <w:p w14:paraId="71AB6A1B"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lastRenderedPageBreak/>
        <w:t>Novação</w:t>
      </w:r>
      <w:r w:rsidRPr="00CD22C5">
        <w:rPr>
          <w:rFonts w:asciiTheme="majorHAnsi" w:eastAsia="Calibri" w:hAnsiTheme="majorHAnsi" w:cstheme="majorHAnsi"/>
          <w:spacing w:val="2"/>
          <w:kern w:val="144"/>
        </w:rPr>
        <w:t>.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Independência entre Disposições</w:t>
      </w:r>
      <w:r w:rsidRPr="00CD22C5">
        <w:rPr>
          <w:rFonts w:asciiTheme="majorHAnsi" w:eastAsia="Calibri" w:hAnsiTheme="majorHAnsi" w:cstheme="majorHAnsi"/>
          <w:spacing w:val="2"/>
          <w:kern w:val="144"/>
        </w:rPr>
        <w:t>.  Caso qualquer termo ou disposição deste Contrato seja considerado ilegal ou inexequível por força de qualquer lei ou política pública, todos os demais termos e disposições deste Contrato permanecerão em pleno vigor.</w:t>
      </w:r>
    </w:p>
    <w:p w14:paraId="58217A6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u w:val="single"/>
        </w:rPr>
        <w:t>Lei Aplicável</w:t>
      </w:r>
      <w:r w:rsidRPr="00CD22C5">
        <w:rPr>
          <w:rFonts w:asciiTheme="majorHAnsi" w:eastAsia="Calibri" w:hAnsiTheme="majorHAnsi" w:cstheme="majorHAnsi"/>
          <w:spacing w:val="2"/>
          <w:kern w:val="144"/>
        </w:rPr>
        <w:t>.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CD22C5">
        <w:rPr>
          <w:rFonts w:asciiTheme="majorHAnsi" w:eastAsia="Calibri" w:hAnsiTheme="majorHAnsi" w:cstheme="majorHAnsi"/>
          <w:spacing w:val="2"/>
          <w:kern w:val="144"/>
          <w:lang w:val="en-US"/>
        </w:rPr>
        <w:lastRenderedPageBreak/>
        <w:t>{{ title</w:t>
      </w:r>
      <w:proofErr w:type="gramEnd"/>
      <w:r w:rsidRPr="00CD22C5">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234DCD">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CD22C5" w14:paraId="13A71BAE" w14:textId="77777777" w:rsidTr="00234DCD">
        <w:trPr>
          <w:trHeight w:val="280"/>
        </w:trPr>
        <w:tc>
          <w:tcPr>
            <w:tcW w:w="5669" w:type="dxa"/>
          </w:tcPr>
          <w:p w14:paraId="1935DC0D" w14:textId="4E2697C8" w:rsidR="00820420" w:rsidRPr="008D640C" w:rsidRDefault="008D640C"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0" w:name="_mjanf0jhibv9" w:colFirst="0" w:colLast="0"/>
            <w:bookmarkEnd w:id="0"/>
            <w:r>
              <w:rPr>
                <w:rFonts w:asciiTheme="majorHAnsi" w:eastAsia="Calibri" w:hAnsiTheme="majorHAnsi" w:cstheme="majorHAnsi"/>
                <w:color w:val="auto"/>
                <w:spacing w:val="2"/>
                <w:kern w:val="144"/>
                <w:sz w:val="18"/>
                <w:szCs w:val="18"/>
                <w:lang w:val="en-US"/>
              </w:rPr>
              <w:t xml:space="preserve">    </w:t>
            </w:r>
            <w:proofErr w:type="gramStart"/>
            <w:r w:rsidR="00DD3690" w:rsidRPr="008D640C">
              <w:rPr>
                <w:rFonts w:asciiTheme="majorHAnsi" w:eastAsia="Calibri" w:hAnsiTheme="majorHAnsi" w:cstheme="majorHAnsi"/>
                <w:color w:val="FFFFFF" w:themeColor="background1"/>
                <w:spacing w:val="2"/>
                <w:kern w:val="144"/>
                <w:sz w:val="18"/>
                <w:szCs w:val="18"/>
                <w:lang w:val="en-US"/>
              </w:rPr>
              <w:t xml:space="preserve">{{  </w:t>
            </w:r>
            <w:proofErr w:type="gramEnd"/>
            <w:r w:rsidR="00DD3690" w:rsidRPr="008D640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583622DA" w:rsidR="00820420" w:rsidRPr="008D640C" w:rsidRDefault="004F78EC" w:rsidP="008D640C">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1" w:name="_h558euwk5w9o" w:colFirst="0" w:colLast="0"/>
            <w:bookmarkEnd w:id="1"/>
            <w:r w:rsidRPr="008D640C">
              <w:rPr>
                <w:rFonts w:asciiTheme="majorHAnsi" w:eastAsia="Calibri" w:hAnsiTheme="majorHAnsi" w:cstheme="majorHAnsi"/>
                <w:color w:val="auto"/>
                <w:spacing w:val="2"/>
                <w:kern w:val="144"/>
                <w:sz w:val="18"/>
                <w:szCs w:val="18"/>
                <w:lang w:val="en-US"/>
              </w:rPr>
              <w:t xml:space="preserve">        </w:t>
            </w:r>
            <w:proofErr w:type="gramStart"/>
            <w:r w:rsidR="00DD3690" w:rsidRPr="008D640C">
              <w:rPr>
                <w:rFonts w:asciiTheme="majorHAnsi" w:eastAsia="Calibri" w:hAnsiTheme="majorHAnsi" w:cstheme="majorHAnsi"/>
                <w:color w:val="FFFFFF" w:themeColor="background1"/>
                <w:spacing w:val="2"/>
                <w:kern w:val="144"/>
                <w:sz w:val="18"/>
                <w:szCs w:val="18"/>
                <w:lang w:val="en-US"/>
              </w:rPr>
              <w:t>{{ generate</w:t>
            </w:r>
            <w:proofErr w:type="gramEnd"/>
            <w:r w:rsidR="00DD3690" w:rsidRPr="008D640C">
              <w:rPr>
                <w:rFonts w:asciiTheme="majorHAnsi" w:eastAsia="Calibri" w:hAnsiTheme="majorHAnsi" w:cstheme="majorHAnsi"/>
                <w:color w:val="FFFFFF" w:themeColor="background1"/>
                <w:spacing w:val="2"/>
                <w:kern w:val="144"/>
                <w:sz w:val="18"/>
                <w:szCs w:val="18"/>
                <w:lang w:val="en-US"/>
              </w:rPr>
              <w:t>_anchor('signHere', item.email)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234DCD">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D22C5" w14:paraId="131118A6" w14:textId="77777777" w:rsidTr="00234DCD">
        <w:trPr>
          <w:trHeight w:val="229"/>
        </w:trPr>
        <w:tc>
          <w:tcPr>
            <w:tcW w:w="5669" w:type="dxa"/>
          </w:tcPr>
          <w:p w14:paraId="122C9BE5"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14:paraId="54654F65" w14:textId="77777777" w:rsidR="00820420" w:rsidRPr="00CD22C5"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14:paraId="4DA3C02A" w14:textId="77777777" w:rsidR="00820420" w:rsidRPr="00CD22C5" w:rsidRDefault="004F78EC" w:rsidP="003E6057">
            <w:pPr>
              <w:keepNext/>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c>
          <w:tcPr>
            <w:tcW w:w="5669" w:type="dxa"/>
          </w:tcPr>
          <w:p w14:paraId="1E0FE95F"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14:paraId="63789A61" w14:textId="77777777" w:rsidR="003E6057" w:rsidRPr="00CD22C5"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14:paraId="24C77646" w14:textId="77777777" w:rsidR="00820420" w:rsidRPr="00CD22C5"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r>
    </w:tbl>
    <w:p w14:paraId="11EB5B25" w14:textId="77777777" w:rsidR="00820420" w:rsidRPr="00CD22C5" w:rsidRDefault="00820420" w:rsidP="00403136">
      <w:pPr>
        <w:spacing w:line="300" w:lineRule="auto"/>
        <w:rPr>
          <w:rFonts w:asciiTheme="majorHAnsi" w:eastAsia="Calibri" w:hAnsiTheme="majorHAnsi" w:cstheme="majorHAnsi"/>
          <w:b/>
          <w:spacing w:val="2"/>
          <w:kern w:val="144"/>
        </w:rPr>
      </w:pPr>
    </w:p>
    <w:sectPr w:rsidR="00820420" w:rsidRPr="00CD22C5">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D565D" w14:textId="77777777" w:rsidR="003049DB" w:rsidRDefault="003049DB">
      <w:pPr>
        <w:spacing w:line="240" w:lineRule="auto"/>
      </w:pPr>
      <w:r>
        <w:separator/>
      </w:r>
    </w:p>
  </w:endnote>
  <w:endnote w:type="continuationSeparator" w:id="0">
    <w:p w14:paraId="5BBD4F8E" w14:textId="77777777" w:rsidR="003049DB" w:rsidRDefault="00304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ECF9A" w14:textId="77777777" w:rsidR="003049DB" w:rsidRDefault="003049DB">
      <w:pPr>
        <w:spacing w:line="240" w:lineRule="auto"/>
      </w:pPr>
      <w:r>
        <w:separator/>
      </w:r>
    </w:p>
  </w:footnote>
  <w:footnote w:type="continuationSeparator" w:id="0">
    <w:p w14:paraId="57628312" w14:textId="77777777" w:rsidR="003049DB" w:rsidRDefault="00304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4C13"/>
    <w:rsid w:val="000A45E0"/>
    <w:rsid w:val="000B2F58"/>
    <w:rsid w:val="001C1AD7"/>
    <w:rsid w:val="001C7155"/>
    <w:rsid w:val="001F1C7C"/>
    <w:rsid w:val="00234DCD"/>
    <w:rsid w:val="002426A6"/>
    <w:rsid w:val="00286BA7"/>
    <w:rsid w:val="00292BC7"/>
    <w:rsid w:val="003049DB"/>
    <w:rsid w:val="0038492E"/>
    <w:rsid w:val="00390326"/>
    <w:rsid w:val="003B14BD"/>
    <w:rsid w:val="003E6057"/>
    <w:rsid w:val="00403136"/>
    <w:rsid w:val="00465995"/>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62787"/>
    <w:rsid w:val="008D1B23"/>
    <w:rsid w:val="008D640C"/>
    <w:rsid w:val="008E27DE"/>
    <w:rsid w:val="00907DE1"/>
    <w:rsid w:val="00931DF0"/>
    <w:rsid w:val="00943A2A"/>
    <w:rsid w:val="00A70380"/>
    <w:rsid w:val="00AF60BF"/>
    <w:rsid w:val="00B1185C"/>
    <w:rsid w:val="00B53A9F"/>
    <w:rsid w:val="00BD3D3A"/>
    <w:rsid w:val="00BF33C3"/>
    <w:rsid w:val="00C04D35"/>
    <w:rsid w:val="00CC6E89"/>
    <w:rsid w:val="00CD22C5"/>
    <w:rsid w:val="00CF67DA"/>
    <w:rsid w:val="00D57811"/>
    <w:rsid w:val="00DC36FF"/>
    <w:rsid w:val="00DD3690"/>
    <w:rsid w:val="00DD705C"/>
    <w:rsid w:val="00E007B2"/>
    <w:rsid w:val="00E10CF3"/>
    <w:rsid w:val="00E21064"/>
    <w:rsid w:val="00E41EC6"/>
    <w:rsid w:val="00E73527"/>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11</Pages>
  <Words>3845</Words>
  <Characters>20765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35</cp:revision>
  <dcterms:created xsi:type="dcterms:W3CDTF">2020-09-09T16:51:00Z</dcterms:created>
  <dcterms:modified xsi:type="dcterms:W3CDTF">2020-09-23T19:27:00Z</dcterms:modified>
</cp:coreProperties>
</file>