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before="30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TERMO DE ACORDO INDIVIDUAL PARA BANCO DE HORAS – MEDIDA PROVISÓRIA 927/2020</w:t>
      </w:r>
    </w:p>
    <w:p w:rsidR="00000000" w:rsidDel="00000000" w:rsidP="00000000" w:rsidRDefault="00000000" w:rsidRPr="00000000" w14:paraId="00000002">
      <w:pPr>
        <w:spacing w:after="160" w:before="16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{{ school["legal_name”] | upper }}</w:t>
      </w:r>
      <w:r w:rsidDel="00000000" w:rsidR="00000000" w:rsidRPr="00000000">
        <w:rPr>
          <w:highlight w:val="white"/>
          <w:rtl w:val="0"/>
        </w:rPr>
        <w:t xml:space="preserve">, pessoa jurídica de direito privado, inscrita no CNPJ sob n°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{{ school["cnpj”] }}, com sede em {{ title_case( school["street”] | lower) }}, nº {{ school["street_number”] }}, {% if school["unit”] %} {{ title_case(school["unit”] | lower) }}, {% endif %} bairro {{ title_case(school["neighborhood”] | lower) }}, CEP {{ school["zip”] }}, na cidade de {{ title_case(school["city”] | lower) }}/{{ school["state”] }}, por seu representante legal, doravante denominado </w:t>
      </w:r>
      <w:r w:rsidDel="00000000" w:rsidR="00000000" w:rsidRPr="00000000">
        <w:rPr>
          <w:b w:val="1"/>
          <w:highlight w:val="white"/>
          <w:rtl w:val="0"/>
        </w:rPr>
        <w:t xml:space="preserve">EMPRESA.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before="16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{%p for item in workers %}</w:t>
      </w:r>
    </w:p>
    <w:p w:rsidR="00000000" w:rsidDel="00000000" w:rsidP="00000000" w:rsidRDefault="00000000" w:rsidRPr="00000000" w14:paraId="00000004">
      <w:pPr>
        <w:spacing w:after="160" w:before="160" w:line="30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{{ item.name.text | upper }}</w:t>
      </w:r>
      <w:r w:rsidDel="00000000" w:rsidR="00000000" w:rsidRPr="00000000">
        <w:rPr>
          <w:highlight w:val="white"/>
          <w:rtl w:val="0"/>
        </w:rPr>
        <w:t xml:space="preserve">, {{ item.nationality | lower }}, {{ item.marital_status | lower}}, inscrito(a) no CPF sob o n.º {{ item.cpf }} e no RG sob o n.º {{ item.rg }}, CTPS nº {{ item.ctps }}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Série {{ item.serie }}</w:t>
      </w:r>
      <w:r w:rsidDel="00000000" w:rsidR="00000000" w:rsidRPr="00000000">
        <w:rPr>
          <w:b w:val="1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{% if item.email %} {{ item.email }}, {% endif %}residente e domiciliado(a) no endereço 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denominado </w:t>
      </w:r>
      <w:r w:rsidDel="00000000" w:rsidR="00000000" w:rsidRPr="00000000">
        <w:rPr>
          <w:b w:val="1"/>
          <w:highlight w:val="white"/>
          <w:rtl w:val="0"/>
        </w:rPr>
        <w:t xml:space="preserve">EMPREGADO(A).</w:t>
      </w:r>
    </w:p>
    <w:p w:rsidR="00000000" w:rsidDel="00000000" w:rsidP="00000000" w:rsidRDefault="00000000" w:rsidRPr="00000000" w14:paraId="00000005">
      <w:pPr>
        <w:spacing w:after="160" w:before="16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{%p endfor %}</w:t>
      </w:r>
    </w:p>
    <w:p w:rsidR="00000000" w:rsidDel="00000000" w:rsidP="00000000" w:rsidRDefault="00000000" w:rsidRPr="00000000" w14:paraId="00000006">
      <w:pPr>
        <w:spacing w:after="160" w:before="16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Decidem as partes, na melhor forma de direito e nos termos previstos no art. 59 da CLT, caput e seus parágrafos, e da Medida Provisória 927/2020, celebrar o presente ACORDO ESPECIAL DE COMPENSAÇÃO DE JORNADA, que se regerá mediante as cláusulas e condições adiante estipuladas. </w:t>
      </w:r>
    </w:p>
    <w:p w:rsidR="00000000" w:rsidDel="00000000" w:rsidP="00000000" w:rsidRDefault="00000000" w:rsidRPr="00000000" w14:paraId="00000007">
      <w:pPr>
        <w:spacing w:after="160" w:before="160" w:line="30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PRIMEIRA –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VIGÊNCIA</w:t>
      </w:r>
    </w:p>
    <w:p w:rsidR="00000000" w:rsidDel="00000000" w:rsidP="00000000" w:rsidRDefault="00000000" w:rsidRPr="00000000" w14:paraId="00000008">
      <w:pPr>
        <w:spacing w:after="160" w:before="16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Regime Especial de Compensação de Jornada (“Banco de Horas”) ora estabelecido entre as partes possuirá vigência a partir do dia 23 de março de 2020 até 18 (dezoito) meses contados da data de encerramento do estado de calamidade pública </w:t>
      </w:r>
      <w:r w:rsidDel="00000000" w:rsidR="00000000" w:rsidRPr="00000000">
        <w:rPr>
          <w:highlight w:val="white"/>
          <w:rtl w:val="0"/>
        </w:rPr>
        <w:t xml:space="preserve">declarado</w:t>
      </w:r>
      <w:r w:rsidDel="00000000" w:rsidR="00000000" w:rsidRPr="00000000">
        <w:rPr>
          <w:highlight w:val="white"/>
          <w:rtl w:val="0"/>
        </w:rPr>
        <w:t xml:space="preserve"> pelo Decreto Legislativo 6/2020.</w:t>
      </w:r>
    </w:p>
    <w:p w:rsidR="00000000" w:rsidDel="00000000" w:rsidP="00000000" w:rsidRDefault="00000000" w:rsidRPr="00000000" w14:paraId="00000009">
      <w:pPr>
        <w:spacing w:after="160" w:before="16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Parágrafo único -</w:t>
      </w:r>
      <w:r w:rsidDel="00000000" w:rsidR="00000000" w:rsidRPr="00000000">
        <w:rPr>
          <w:highlight w:val="white"/>
          <w:rtl w:val="0"/>
        </w:rPr>
        <w:t xml:space="preserve"> Após o período mencionado no caput a EMPRESA liquidará os haveres existentes no Banco de Horas, lavrando documento próprio relativamente ao saldo final verificado.</w:t>
      </w:r>
    </w:p>
    <w:p w:rsidR="00000000" w:rsidDel="00000000" w:rsidP="00000000" w:rsidRDefault="00000000" w:rsidRPr="00000000" w14:paraId="0000000A">
      <w:pPr>
        <w:spacing w:after="160" w:before="16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SEGUNDA –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OBJETO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16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Regime Especial de Compensação de Jornada instituído pela MP 927/2020 e aqui acordado entre as partes envolverá as horas de trabalho contratadas com o(a) empregado(a) e que em vista das intercorrências da pandemia, geradora do estado de calamidade pública, acabaram por não ser realizadas no tempo e forma anteriormente ajustadas (para situações de normalidade da atividade), no período de 23 de março de 2020 até a emissão de decreto de suspensão do estado de calamidade pública no Brasil.</w:t>
      </w:r>
    </w:p>
    <w:p w:rsidR="00000000" w:rsidDel="00000000" w:rsidP="00000000" w:rsidRDefault="00000000" w:rsidRPr="00000000" w14:paraId="0000000C">
      <w:pPr>
        <w:spacing w:after="160" w:before="16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Parágrafo primeiro –</w:t>
      </w:r>
      <w:r w:rsidDel="00000000" w:rsidR="00000000" w:rsidRPr="00000000">
        <w:rPr>
          <w:highlight w:val="white"/>
          <w:rtl w:val="0"/>
        </w:rPr>
        <w:t xml:space="preserve"> A compensação das horas acumuladas no período descrito no caput poderá ser realizada mediante a prorrogação da jornada de trabalho em até 2 (duas) horas, não excedendo o limite de 10 (dez) horas diárias.</w:t>
      </w:r>
    </w:p>
    <w:p w:rsidR="00000000" w:rsidDel="00000000" w:rsidP="00000000" w:rsidRDefault="00000000" w:rsidRPr="00000000" w14:paraId="0000000D">
      <w:pPr>
        <w:spacing w:after="160" w:before="16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Parágrafo segundo – </w:t>
      </w:r>
      <w:r w:rsidDel="00000000" w:rsidR="00000000" w:rsidRPr="00000000">
        <w:rPr>
          <w:highlight w:val="white"/>
          <w:rtl w:val="0"/>
        </w:rPr>
        <w:t xml:space="preserve">Para atender o disposto no “caput” o Regime Especial de Compensação de Jornada de trabalho lançará a débito do(a) empregado(a) todas as horas não laboradas no período referido no caput, lançando, consequentemente, a crédito todas as horas adicionais que sejam desenvolvidas após a emissão do decreto de término da calamidade pública no Brasil, e pelos 18 (dezoito) meses subsequentes. </w:t>
      </w:r>
    </w:p>
    <w:p w:rsidR="00000000" w:rsidDel="00000000" w:rsidP="00000000" w:rsidRDefault="00000000" w:rsidRPr="00000000" w14:paraId="0000000E">
      <w:pPr>
        <w:spacing w:after="160" w:before="160" w:line="30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TERCEIRA –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FORMA DE COMPENSAÇÃO</w:t>
      </w:r>
    </w:p>
    <w:p w:rsidR="00000000" w:rsidDel="00000000" w:rsidP="00000000" w:rsidRDefault="00000000" w:rsidRPr="00000000" w14:paraId="0000000F">
      <w:pPr>
        <w:spacing w:after="160" w:before="160" w:line="300" w:lineRule="auto"/>
        <w:jc w:val="both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Caberá ao empregador determinar os dias e horas em que será realizada a compensação das horas débito acumuladas durante o período de calamidade pública, nos termos do caput e das disposições inscritas na MP 927/2020, devendo, outrossim, comunicar o(a) empregado(a) com antecedência razoável.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16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QUARTA –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EQUIVALÊNCIA E PROPORÇÃO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16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 efeitos do Regime Especial de Compensação de Jornada as horas não trabalhadas no período de calamidade pública – débito, serão compensadas por horas adicionais trabalhadas no período posterior – crédito, em regime de equivalência linear (1 x 1), apuradas minuto a minuto. </w:t>
      </w:r>
    </w:p>
    <w:p w:rsidR="00000000" w:rsidDel="00000000" w:rsidP="00000000" w:rsidRDefault="00000000" w:rsidRPr="00000000" w14:paraId="00000012">
      <w:pPr>
        <w:spacing w:after="160" w:before="160" w:line="30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QUINTA –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CONTROLE</w:t>
      </w:r>
    </w:p>
    <w:p w:rsidR="00000000" w:rsidDel="00000000" w:rsidP="00000000" w:rsidRDefault="00000000" w:rsidRPr="00000000" w14:paraId="00000013">
      <w:pPr>
        <w:spacing w:after="160" w:before="16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Empresa manterá controle relativamente ao saldo de horas de que dispõe no sistema de Banco de Horas, seja a crédito, seja a débito, informando o(a) empregado(a) quando solicitado.</w:t>
      </w:r>
    </w:p>
    <w:p w:rsidR="00000000" w:rsidDel="00000000" w:rsidP="00000000" w:rsidRDefault="00000000" w:rsidRPr="00000000" w14:paraId="00000014">
      <w:pPr>
        <w:spacing w:after="160" w:before="16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Parágrafo Único –</w:t>
      </w:r>
      <w:r w:rsidDel="00000000" w:rsidR="00000000" w:rsidRPr="00000000">
        <w:rPr>
          <w:highlight w:val="white"/>
          <w:rtl w:val="0"/>
        </w:rPr>
        <w:t xml:space="preserve"> Para aferição das horas crédito e débito retro referidas a EMPRESA manterá sistema de controle de ponto, nos moldes aceitos pela legislação vigente, no qual deverá ser registrada/anotada a jornada de trabalho desenvolvida pelo(a) empregado(a).</w:t>
      </w:r>
    </w:p>
    <w:p w:rsidR="00000000" w:rsidDel="00000000" w:rsidP="00000000" w:rsidRDefault="00000000" w:rsidRPr="00000000" w14:paraId="00000015">
      <w:pPr>
        <w:spacing w:after="160" w:before="16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SEXTA –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AUSÊNCIAS INJUSTIFICADAS E </w:t>
      </w:r>
      <w:r w:rsidDel="00000000" w:rsidR="00000000" w:rsidRPr="00000000">
        <w:rPr>
          <w:b w:val="1"/>
          <w:highlight w:val="white"/>
          <w:rtl w:val="0"/>
        </w:rPr>
        <w:t xml:space="preserve">JUSTIFICÁVEIS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16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faltas do empregado sem justificativa prevista no ordenamento jurídico para efeitos de abono poderão ou não ser descontadas em folha de pagamento (conforme autoriza a legislação). Caso o empregador opte por não realizar o desconto dos dias de ausência, as horas correspondentes poderão também ser lançadas como débito no Banco de Horas durante todo o seu período de vigência. </w:t>
      </w:r>
    </w:p>
    <w:p w:rsidR="00000000" w:rsidDel="00000000" w:rsidP="00000000" w:rsidRDefault="00000000" w:rsidRPr="00000000" w14:paraId="00000017">
      <w:pPr>
        <w:spacing w:after="160" w:before="160" w:line="30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SÉTIMA –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DESLIGAMENTO</w:t>
      </w:r>
    </w:p>
    <w:p w:rsidR="00000000" w:rsidDel="00000000" w:rsidP="00000000" w:rsidRDefault="00000000" w:rsidRPr="00000000" w14:paraId="00000018">
      <w:pPr>
        <w:spacing w:after="160" w:before="16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Ocorrendo o término da relação de emprego as horas, inclusive as respectivas frações, constantes do sistema de Banco de Horas, lançadas a crédito ou a débito, será remunerado eventual saldo credor de horas existentes no Banco de Horas, acrescidas do adicional de 50% (cinquenta por cento), tendo em vista a equivalência mencionada na cláusula quarta, e pagas juntamente com as demais verbas rescisórias ou, existindo saldo devedor de horas no Banco de Horas, </w:t>
      </w:r>
      <w:r w:rsidDel="00000000" w:rsidR="00000000" w:rsidRPr="00000000">
        <w:rPr>
          <w:highlight w:val="white"/>
          <w:rtl w:val="0"/>
        </w:rPr>
        <w:t xml:space="preserve">essas</w:t>
      </w:r>
      <w:r w:rsidDel="00000000" w:rsidR="00000000" w:rsidRPr="00000000">
        <w:rPr>
          <w:highlight w:val="white"/>
          <w:rtl w:val="0"/>
        </w:rPr>
        <w:t xml:space="preserve"> serão descontadas na rescisão pelo seu valor hora simples.</w:t>
      </w:r>
    </w:p>
    <w:p w:rsidR="00000000" w:rsidDel="00000000" w:rsidP="00000000" w:rsidRDefault="00000000" w:rsidRPr="00000000" w14:paraId="00000019">
      <w:pPr>
        <w:spacing w:after="160" w:before="16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E, por estarem justos e acordados, celebram o presente acordo individual em 2 (duas) vias de igual teor e forma.</w:t>
      </w:r>
    </w:p>
    <w:p w:rsidR="00000000" w:rsidDel="00000000" w:rsidP="00000000" w:rsidRDefault="00000000" w:rsidRPr="00000000" w14:paraId="0000001A">
      <w:pPr>
        <w:tabs>
          <w:tab w:val="left" w:pos="2150"/>
          <w:tab w:val="left" w:pos="2822"/>
          <w:tab w:val="center" w:pos="4252"/>
        </w:tabs>
        <w:spacing w:after="240" w:before="240" w:line="30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{{ title_case(signature_local | lower) }}, {{ signature_date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300" w:line="24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Empresa:</w:t>
      </w:r>
    </w:p>
    <w:p w:rsidR="00000000" w:rsidDel="00000000" w:rsidP="00000000" w:rsidRDefault="00000000" w:rsidRPr="00000000" w14:paraId="0000001C">
      <w:pPr>
        <w:pStyle w:val="Heading3"/>
        <w:widowControl w:val="0"/>
        <w:spacing w:after="0" w:before="300" w:line="240" w:lineRule="auto"/>
        <w:ind w:left="1440" w:right="5.669291338583093" w:firstLine="720"/>
        <w:rPr>
          <w:b w:val="0"/>
          <w:color w:val="ffffff"/>
          <w:sz w:val="22"/>
          <w:szCs w:val="22"/>
          <w:highlight w:val="white"/>
        </w:rPr>
      </w:pPr>
      <w:bookmarkStart w:colFirst="0" w:colLast="0" w:name="_nlubexuilrk" w:id="0"/>
      <w:bookmarkEnd w:id="0"/>
      <w:r w:rsidDel="00000000" w:rsidR="00000000" w:rsidRPr="00000000">
        <w:rPr>
          <w:b w:val="0"/>
          <w:color w:val="ffffff"/>
          <w:sz w:val="22"/>
          <w:szCs w:val="22"/>
          <w:highlight w:val="white"/>
          <w:rtl w:val="0"/>
        </w:rPr>
        <w:t xml:space="preserve">{{  generate_anchor('signHere', school["email”])  }}</w:t>
      </w:r>
    </w:p>
    <w:p w:rsidR="00000000" w:rsidDel="00000000" w:rsidP="00000000" w:rsidRDefault="00000000" w:rsidRPr="00000000" w14:paraId="0000001D">
      <w:pPr>
        <w:spacing w:after="0" w:line="240" w:lineRule="auto"/>
        <w:ind w:right="-7.795275590551114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E">
      <w:pPr>
        <w:spacing w:after="0" w:line="240" w:lineRule="auto"/>
        <w:ind w:right="-7.795275590551114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{{ school["legal_name”] }}</w:t>
      </w:r>
    </w:p>
    <w:p w:rsidR="00000000" w:rsidDel="00000000" w:rsidP="00000000" w:rsidRDefault="00000000" w:rsidRPr="00000000" w14:paraId="0000001F">
      <w:pPr>
        <w:spacing w:after="0" w:before="300" w:line="24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Empregado(a):</w:t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{%p for item in workers %}</w:t>
      </w:r>
    </w:p>
    <w:p w:rsidR="00000000" w:rsidDel="00000000" w:rsidP="00000000" w:rsidRDefault="00000000" w:rsidRPr="00000000" w14:paraId="00000021">
      <w:pPr>
        <w:pStyle w:val="Heading3"/>
        <w:widowControl w:val="0"/>
        <w:spacing w:after="0" w:before="300" w:line="240" w:lineRule="auto"/>
        <w:ind w:left="2267.71653543307" w:right="5.669291338583093" w:hanging="30"/>
        <w:rPr>
          <w:b w:val="0"/>
          <w:color w:val="ffffff"/>
          <w:sz w:val="22"/>
          <w:szCs w:val="22"/>
          <w:highlight w:val="white"/>
        </w:rPr>
      </w:pPr>
      <w:bookmarkStart w:colFirst="0" w:colLast="0" w:name="_4hf8i5bju0gc" w:id="1"/>
      <w:bookmarkEnd w:id="1"/>
      <w:r w:rsidDel="00000000" w:rsidR="00000000" w:rsidRPr="00000000">
        <w:rPr>
          <w:b w:val="0"/>
          <w:color w:val="ffffff"/>
          <w:sz w:val="20"/>
          <w:szCs w:val="20"/>
          <w:highlight w:val="white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right="-7.795275590551114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{{ item.name.text  }}</w:t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2267.716535433071" w:left="1700.7874015748032" w:right="850.3937007874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