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ACORDO DE CONFIDENCIALIDADE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gjdgxs" w:id="0"/>
      <w:bookmarkEnd w:id="0"/>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{%p for item in receptors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bookmarkStart w:colFirst="0" w:colLast="0" w:name="_atib95qkhq45" w:id="1"/>
      <w:bookmarkEnd w:id="1"/>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 doravante denominada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 if </w:t>
      </w:r>
      <w:r w:rsidDel="00000000" w:rsidR="00000000" w:rsidRPr="00000000">
        <w:rPr>
          <w:rFonts w:ascii="Calibri" w:cs="Calibri" w:eastAsia="Calibri" w:hAnsi="Calibri"/>
          <w:sz w:val="22"/>
          <w:szCs w:val="22"/>
          <w:highlight w:val="yellow"/>
          <w:rtl w:val="0"/>
        </w:rPr>
        <w:t xml:space="preserve">item.occupation</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to(a)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endif %} {{ ti</w:t>
      </w:r>
      <w:r w:rsidDel="00000000" w:rsidR="00000000" w:rsidRPr="00000000">
        <w:rPr>
          <w:rFonts w:ascii="Calibri" w:cs="Calibri" w:eastAsia="Calibri" w:hAnsi="Calibri"/>
          <w:sz w:val="22"/>
          <w:szCs w:val="22"/>
          <w:highlight w:val="yellow"/>
          <w:rtl w:val="0"/>
        </w:rPr>
        <w:t xml:space="preserve">tle_case(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 CEP</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cyan"/>
          <w:u w:val="none"/>
          <w:vertAlign w:val="baseline"/>
        </w:rPr>
      </w:pPr>
      <w:bookmarkStart w:colFirst="0" w:colLast="0" w:name="_mdczauj15wy" w:id="2"/>
      <w:bookmarkEnd w:id="2"/>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endfor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88y20882tvru" w:id="3"/>
      <w:bookmarkEnd w:id="3"/>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for item in revealings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poa9qvqqnwhf" w:id="4"/>
      <w:bookmarkEnd w:id="4"/>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w:t>
      </w:r>
      <w:r w:rsidDel="00000000" w:rsidR="00000000" w:rsidRPr="00000000">
        <w:rPr>
          <w:rFonts w:ascii="Calibri" w:cs="Calibri" w:eastAsia="Calibri" w:hAnsi="Calibri"/>
          <w:sz w:val="22"/>
          <w:szCs w:val="22"/>
          <w:highlight w:val="white"/>
          <w:rtl w:val="0"/>
        </w:rPr>
        <w:t xml:space="preserve">, doravante denominada “</w:t>
      </w:r>
      <w:r w:rsidDel="00000000" w:rsidR="00000000" w:rsidRPr="00000000">
        <w:rPr>
          <w:rFonts w:ascii="Calibri" w:cs="Calibri" w:eastAsia="Calibri" w:hAnsi="Calibri"/>
          <w:sz w:val="22"/>
          <w:szCs w:val="22"/>
          <w:highlight w:val="white"/>
          <w:u w:val="single"/>
          <w:rtl w:val="0"/>
        </w:rPr>
        <w:t xml:space="preserve">Parte Reveladora</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w:t>
      </w:r>
      <w:r w:rsidDel="00000000" w:rsidR="00000000" w:rsidRPr="00000000">
        <w:rPr>
          <w:rFonts w:ascii="Calibri" w:cs="Calibri" w:eastAsia="Calibri" w:hAnsi="Calibri"/>
          <w:sz w:val="22"/>
          <w:szCs w:val="22"/>
          <w:highlight w:val="yellow"/>
          <w:rtl w:val="0"/>
        </w:rPr>
        <w:t xml:space="preserve">{% if item.occupation %}{{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w:t>
      </w: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endif %} {{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CEP: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Reveladora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 endfor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CONSIDERANDO QUE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desejam iniciar a tratativa de assuntos de interesse de ambas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Projeto Confidencial</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curso da qual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Parte(s) Receptora(s) receberá(</w:t>
      </w:r>
      <w:r w:rsidDel="00000000" w:rsidR="00000000" w:rsidRPr="00000000">
        <w:rPr>
          <w:rFonts w:ascii="Calibri" w:cs="Calibri" w:eastAsia="Calibri" w:hAnsi="Calibri"/>
          <w:sz w:val="22"/>
          <w:szCs w:val="22"/>
          <w:highlight w:val="yellow"/>
          <w:rtl w:val="0"/>
        </w:rPr>
        <w:t xml:space="preserve">ão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informações confidenciais e de propriedade exclusiva da Parte Reveladora.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Resolvem as Partes celebrar este Acordo de Confidencialidade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Acordo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observados os seguintes termos e condições: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Para os fins deste Acordo: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Informação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Dados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Representante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significa os administradores e empregados das Partes e suas subsidiárias.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Receptora(</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concorda(m)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 se obrig</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a(m)</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si, por suas subsidiárias e por seus Representantes: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o presente Acordo estabelece um relacionamento de confidencialidade entre as Partes com relação às Informações, sendo que a Parte Receptora somente poderá se utilizar das Informações para os fins do Projeto Confidencial;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bookmarkStart w:colFirst="0" w:colLast="0" w:name="_2et92p0" w:id="5"/>
      <w:bookmarkEnd w:id="5"/>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revelar as Informações a qualquer terceiro sem o consentimento por escrito da Parte Reveladora, com exceção à revelação feita às subsidiárias da Parte Receptora;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reproduzir as Informações sem o expresso consentimento por escrito da Parte Reveladora, exceto aos Representantes que devam necessariamente conhecê-las para os fins do Projeto Confidencial, observando ainda o previsto no item “c” acima; 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Parte Reveladora tem conhecimento de que este Acordo não se aplica às Informações que comprovadamente: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sejam, ao tempo de sua divulgação, ou se tornem, posteriormente, de conhecimento público, sem a violação, pela Parte Receptora, deste Acordo;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já eram do conhecimento da Parte Receptora no momento de sua revelação;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foram desenvolvidas independentemente pela Parte Receptora;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tenham sido legalmente recebidas pela Parte Receptora de um terceiro, sem que haja descumprimento deste Acordo;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tenha sido autorizada por escrito pela Parte Reveladora; ou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for exigida por autoridade governamental ou determinações legais, judiciais, arbitrais, administrativas ou normativas, que obriguem a Parte Receptora.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bookmarkStart w:colFirst="0" w:colLast="0" w:name="_tyjcwt" w:id="6"/>
      <w:bookmarkEnd w:id="6"/>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é celebrado nesta data e vigorará pelo prazo de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years_agreement }} ({{ years_agreement_in_words }}) ano(s).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concordam que qualquer descumprimento deste Acordo pode gerar a obrigação da Parte que violou esse Acordo de pagar perdas e danos diretos.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acordam, para todos os efeitos, que este Acordo deverá ser regido e interpretado em conformidade com as leis da República Federativa do Brasil.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não poderão ceder ou de qualquer forma transferir, direta ou indiretamente, os direitos e obrigações decorrentes deste Acordo sem a prévia autorização, por escrito, da outra Parte.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obriga as Partes e seus sucessores, a qualquer título.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Qualquer comunicação de uma Parte à outra, necessária ou exigida nos termos deste Acordo, deverá ser feita por escrito.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000000" w:rsidDel="00000000" w:rsidP="00000000" w:rsidRDefault="00000000" w:rsidRPr="00000000" w14:paraId="00000025">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elegem o Foro da </w:t>
      </w:r>
      <w:r w:rsidDel="00000000" w:rsidR="00000000" w:rsidRPr="00000000">
        <w:rPr>
          <w:rFonts w:ascii="Calibri" w:cs="Calibri" w:eastAsia="Calibri" w:hAnsi="Calibri"/>
          <w:sz w:val="22"/>
          <w:szCs w:val="22"/>
          <w:highlight w:val="yellow"/>
          <w:rtl w:val="0"/>
        </w:rPr>
        <w:t xml:space="preserve">comarca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de(o) {{ title</w:t>
      </w:r>
      <w:r w:rsidDel="00000000" w:rsidR="00000000" w:rsidRPr="00000000">
        <w:rPr>
          <w:rFonts w:ascii="Calibri" w:cs="Calibri" w:eastAsia="Calibri" w:hAnsi="Calibri"/>
          <w:sz w:val="22"/>
          <w:szCs w:val="22"/>
          <w:highlight w:val="yellow"/>
          <w:rtl w:val="0"/>
        </w:rPr>
        <w:t xml:space="preserv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city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Estado de(a) {{ state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único legítimo a resolver quaisquer dúvidas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decorrentes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deste Acordo, excluindo quaisquer outros, por mais privilegiado que sejam.</w:t>
      </w:r>
      <w:r w:rsidDel="00000000" w:rsidR="00000000" w:rsidRPr="00000000">
        <w:rPr>
          <w:rtl w:val="0"/>
        </w:rPr>
      </w:r>
    </w:p>
    <w:p w:rsidR="00000000" w:rsidDel="00000000" w:rsidP="00000000" w:rsidRDefault="00000000" w:rsidRPr="00000000" w14:paraId="00000026">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27">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Parte(s) Receptora(s):</w:t>
            </w:r>
            <w:r w:rsidDel="00000000" w:rsidR="00000000" w:rsidRPr="00000000">
              <w:rPr>
                <w:rtl w:val="0"/>
              </w:rPr>
            </w:r>
          </w:p>
        </w:tc>
        <w:tc>
          <w:tcPr/>
          <w:p w:rsidR="00000000" w:rsidDel="00000000" w:rsidP="00000000" w:rsidRDefault="00000000" w:rsidRPr="00000000" w14:paraId="00000028">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Parte(s) Reveladora(s):</w:t>
            </w:r>
            <w:r w:rsidDel="00000000" w:rsidR="00000000" w:rsidRPr="00000000">
              <w:rPr>
                <w:rtl w:val="0"/>
              </w:rPr>
            </w:r>
          </w:p>
        </w:tc>
      </w:tr>
      <w:tr>
        <w:trPr>
          <w:trHeight w:val="280" w:hRule="atLeast"/>
        </w:trPr>
        <w:tc>
          <w:tcPr/>
          <w:p w:rsidR="00000000" w:rsidDel="00000000" w:rsidP="00000000" w:rsidRDefault="00000000" w:rsidRPr="00000000" w14:paraId="00000029">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receptors %}</w:t>
            </w:r>
            <w:r w:rsidDel="00000000" w:rsidR="00000000" w:rsidRPr="00000000">
              <w:rPr>
                <w:rtl w:val="0"/>
              </w:rPr>
            </w:r>
          </w:p>
          <w:p w:rsidR="00000000" w:rsidDel="00000000" w:rsidP="00000000" w:rsidRDefault="00000000" w:rsidRPr="00000000" w14:paraId="0000002A">
            <w:pPr>
              <w:pStyle w:val="Heading3"/>
              <w:keepNext w:val="1"/>
              <w:spacing w:line="240" w:lineRule="auto"/>
              <w:ind w:right="5.669291338583093"/>
              <w:jc w:val="left"/>
              <w:rPr>
                <w:sz w:val="16"/>
                <w:szCs w:val="16"/>
                <w:shd w:fill="auto" w:val="clear"/>
              </w:rPr>
            </w:pPr>
            <w:bookmarkStart w:colFirst="0" w:colLast="0" w:name="_mjanf0jhibv9" w:id="7"/>
            <w:bookmarkEnd w:id="7"/>
            <w:r w:rsidDel="00000000" w:rsidR="00000000" w:rsidRPr="00000000">
              <w:rPr>
                <w:b w:val="0"/>
                <w:color w:val="ffffff"/>
                <w:sz w:val="18"/>
                <w:szCs w:val="18"/>
                <w:shd w:fill="auto" w:val="clear"/>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2B">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2C">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p>
          <w:p w:rsidR="00000000" w:rsidDel="00000000" w:rsidP="00000000" w:rsidRDefault="00000000" w:rsidRPr="00000000" w14:paraId="0000002D">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c>
          <w:tcPr/>
          <w:p w:rsidR="00000000" w:rsidDel="00000000" w:rsidP="00000000" w:rsidRDefault="00000000" w:rsidRPr="00000000" w14:paraId="0000002E">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revealings %}</w:t>
            </w:r>
            <w:r w:rsidDel="00000000" w:rsidR="00000000" w:rsidRPr="00000000">
              <w:rPr>
                <w:rtl w:val="0"/>
              </w:rPr>
            </w:r>
          </w:p>
          <w:p w:rsidR="00000000" w:rsidDel="00000000" w:rsidP="00000000" w:rsidRDefault="00000000" w:rsidRPr="00000000" w14:paraId="0000002F">
            <w:pPr>
              <w:pStyle w:val="Heading3"/>
              <w:keepNext w:val="1"/>
              <w:spacing w:line="240" w:lineRule="auto"/>
              <w:ind w:right="5.669291338583093"/>
              <w:jc w:val="left"/>
              <w:rPr>
                <w:sz w:val="16"/>
                <w:szCs w:val="16"/>
                <w:shd w:fill="auto" w:val="clear"/>
              </w:rPr>
            </w:pPr>
            <w:bookmarkStart w:colFirst="0" w:colLast="0" w:name="_h558euwk5w9o" w:id="8"/>
            <w:bookmarkEnd w:id="8"/>
            <w:r w:rsidDel="00000000" w:rsidR="00000000" w:rsidRPr="00000000">
              <w:rPr>
                <w:b w:val="0"/>
                <w:color w:val="ffffff"/>
                <w:sz w:val="18"/>
                <w:szCs w:val="18"/>
                <w:shd w:fill="auto" w:val="clear"/>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30">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31">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32">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33">
            <w:pPr>
              <w:keepNext w:val="1"/>
              <w:tabs>
                <w:tab w:val="left" w:pos="356"/>
              </w:tabs>
              <w:spacing w:before="4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34">
            <w:pPr>
              <w:keepNext w:val="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5">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36">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37">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38">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39">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3A">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3B">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3C">
      <w:pPr>
        <w:spacing w:after="160" w:line="259" w:lineRule="auto"/>
        <w:jc w:val="both"/>
        <w:rPr>
          <w:rFonts w:ascii="Calibri" w:cs="Calibri" w:eastAsia="Calibri" w:hAnsi="Calibri"/>
          <w:b w:val="1"/>
          <w:sz w:val="22"/>
          <w:szCs w:val="22"/>
          <w:highlight w:val="white"/>
        </w:rPr>
      </w:pP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láusula %1ª."/>
      <w:lvlJc w:val="left"/>
      <w:pPr>
        <w:ind w:left="72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spacing w:after="240" w:before="240" w:line="300" w:lineRule="auto"/>
      <w:jc w:val="center"/>
    </w:pPr>
    <w:rPr>
      <w:rFonts w:ascii="Calibri" w:cs="Calibri" w:eastAsia="Calibri" w:hAnsi="Calibri"/>
      <w:b w:val="1"/>
      <w:highlight w:val="white"/>
    </w:rPr>
  </w:style>
  <w:style w:type="paragraph" w:styleId="Heading3">
    <w:name w:val="heading 3"/>
    <w:basedOn w:val="Normal"/>
    <w:next w:val="Normal"/>
    <w:pPr>
      <w:keepNext w:val="1"/>
      <w:keepLines w:val="1"/>
      <w:widowControl w:val="0"/>
      <w:spacing w:before="300" w:line="300" w:lineRule="auto"/>
      <w:ind w:right="-567"/>
      <w:jc w:val="center"/>
    </w:pPr>
    <w:rPr>
      <w:rFonts w:ascii="Calibri" w:cs="Calibri" w:eastAsia="Calibri" w:hAnsi="Calibri"/>
      <w:b w:val="1"/>
      <w:sz w:val="22"/>
      <w:szCs w:val="22"/>
      <w:highlight w:val="yellow"/>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