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A02EFD" w:rsidRDefault="00A02EFD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02EFD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TERMO DE USO E RESPONSABILIDADE - APLICATIVO ISCOOL APP</w:t>
      </w:r>
    </w:p>
    <w:p w:rsidR="00A02EFD" w:rsidRPr="00A02EFD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{%p for item in employees %}</w:t>
      </w:r>
    </w:p>
    <w:p w:rsidR="00A02EFD" w:rsidRPr="00A02EFD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02EFD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item.name.text</w:t>
      </w:r>
      <w:proofErr w:type="spellEnd"/>
      <w:r w:rsidRPr="00A02EFD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 xml:space="preserve"> | upper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item.nationality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}}, 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item.marital_status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lower}}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item.occupation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item.occupation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portador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do RG nº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item.rg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residente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domiciliado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no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endereço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(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item.address.street_name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n.º 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item.address.street_number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</w:t>
      </w:r>
      <w:bookmarkStart w:id="0" w:name="_GoBack"/>
      <w:bookmarkEnd w:id="0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if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item.address.complement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%}{{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item.address.complement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item.address.neighborhood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item.address.city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}}/{{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item.address.state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CEP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{{ item.address.zip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doravante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denominado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(a) </w:t>
      </w:r>
      <w:r w:rsidRPr="00A02EF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EMPREGADO(A),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e, de outro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lado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; </w:t>
      </w:r>
    </w:p>
    <w:p w:rsidR="00A02EFD" w:rsidRPr="00A02EFD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{%p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endfor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</w:p>
    <w:p w:rsidR="00A02EFD" w:rsidRPr="00A02EFD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02EFD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{{ school["</w:t>
      </w:r>
      <w:proofErr w:type="spellStart"/>
      <w:r w:rsidRPr="00A02EFD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legal_name</w:t>
      </w:r>
      <w:proofErr w:type="spellEnd"/>
      <w:r w:rsidRPr="00A02EFD">
        <w:rPr>
          <w:rFonts w:asciiTheme="majorHAnsi" w:eastAsia="Calibri" w:hAnsiTheme="majorHAnsi" w:cstheme="majorHAnsi"/>
          <w:b/>
          <w:spacing w:val="2"/>
          <w:kern w:val="144"/>
          <w:highlight w:val="yellow"/>
          <w:lang w:val="en-US"/>
        </w:rPr>
        <w:t>”] | upper }},</w:t>
      </w:r>
      <w:r w:rsidRPr="00A02EF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pessoa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jurídica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direito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privado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inscrita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no CNPJ sob n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° {{ school["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cnpj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”] }}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com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sede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na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Rua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 school["street”] | lower) }}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, nº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{{ school["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street_number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”]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{% if school["unit”] %}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(school["unit”] | lower)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{%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>endif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cyan"/>
          <w:lang w:val="en-US"/>
        </w:rPr>
        <w:t xml:space="preserve"> %}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bairro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(school["neighborhood”] | lower)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CEP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{{ school["zip”]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na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cidade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de </w:t>
      </w: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(school["city”] | lower) }}/{{ school["state”] }},</w:t>
      </w:r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doravante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denominado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>simplesmente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</w:t>
      </w:r>
      <w:r w:rsidRPr="00A02EFD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EMPREGADOR(A).</w:t>
      </w:r>
      <w:proofErr w:type="gramEnd"/>
    </w:p>
    <w:p w:rsidR="00820420" w:rsidRPr="00A02EFD" w:rsidRDefault="00A02EFD" w:rsidP="00A02EFD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>Pelo presente instrumento, o(a) empregado compromete-se que:</w:t>
      </w:r>
    </w:p>
    <w:p w:rsidR="00A02EFD" w:rsidRPr="00A02EFD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O aplicativo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</w:rPr>
        <w:t>Iscool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</w:rPr>
        <w:t>App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 deverá ser utilizado única e exclusivamente para a comunicação escolar entre pais, alunos e colaboradores.</w:t>
      </w:r>
    </w:p>
    <w:p w:rsidR="00A02EFD" w:rsidRPr="00A02EFD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O aplicativo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</w:rPr>
        <w:t>Iscool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</w:rPr>
        <w:t>App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 deve ser utilizado apenas durante a jornada legal de trabalho. </w:t>
      </w:r>
    </w:p>
    <w:p w:rsidR="00A02EFD" w:rsidRPr="00A02EFD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E declara ter conhecimento que: </w:t>
      </w:r>
    </w:p>
    <w:p w:rsidR="00A02EFD" w:rsidRPr="00A02EFD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A utilização do aplicativo fora da jornada de trabalho não será computada como tempo à disposição, regime de prontidão ou de sobreaviso. </w:t>
      </w:r>
    </w:p>
    <w:p w:rsidR="00A02EFD" w:rsidRPr="00A02EFD" w:rsidRDefault="00A02EFD" w:rsidP="00A02EF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Se necessário a empregadora poderá acessar e monitorar as comunicações realizadas via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</w:rPr>
        <w:t>IsCool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</w:rPr>
        <w:t>App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</w:rPr>
        <w:t xml:space="preserve">, sem que isto represente violação de correspondência ou invasão de privacidade. </w:t>
      </w:r>
    </w:p>
    <w:p w:rsidR="00F8562A" w:rsidRPr="00A02EFD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>As Partes concordam que qualquer descumprimento deste Termo pode gerar a aplicação das sanções cabíveis, previstas em lei.</w:t>
      </w:r>
    </w:p>
    <w:p w:rsidR="00A02EFD" w:rsidRPr="00A02EFD" w:rsidRDefault="00A02EFD" w:rsidP="00A02EF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02EFD">
        <w:rPr>
          <w:rFonts w:asciiTheme="majorHAnsi" w:eastAsia="Calibri" w:hAnsiTheme="majorHAnsi" w:cstheme="majorHAnsi"/>
          <w:spacing w:val="2"/>
          <w:kern w:val="144"/>
        </w:rPr>
        <w:t>E assim, estando de acordo com as condições acima, as partes assinam o presente Termo em 2 (duas) vias de igual forma e teor.</w:t>
      </w:r>
    </w:p>
    <w:p w:rsidR="00820420" w:rsidRPr="00A02EFD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lastRenderedPageBreak/>
        <w:t>{</w:t>
      </w:r>
      <w:proofErr w:type="gram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{ 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title</w:t>
      </w:r>
      <w:proofErr w:type="gram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_case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(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signature_local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| lower) }}, {{</w:t>
      </w:r>
      <w:proofErr w:type="spellStart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>signature_date</w:t>
      </w:r>
      <w:proofErr w:type="spellEnd"/>
      <w:r w:rsidRPr="00A02EFD">
        <w:rPr>
          <w:rFonts w:asciiTheme="majorHAnsi" w:eastAsia="Calibri" w:hAnsiTheme="majorHAnsi" w:cstheme="majorHAnsi"/>
          <w:spacing w:val="2"/>
          <w:kern w:val="144"/>
          <w:highlight w:val="yellow"/>
          <w:lang w:val="en-US"/>
        </w:rPr>
        <w:t xml:space="preserve">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02EFD" w:rsidTr="00A02EFD">
        <w:trPr>
          <w:trHeight w:val="280"/>
        </w:trPr>
        <w:tc>
          <w:tcPr>
            <w:tcW w:w="5669" w:type="dxa"/>
          </w:tcPr>
          <w:p w:rsidR="00820420" w:rsidRPr="00A02EFD" w:rsidRDefault="00A02EF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Empregador(a):</w:t>
            </w:r>
          </w:p>
        </w:tc>
        <w:tc>
          <w:tcPr>
            <w:tcW w:w="5669" w:type="dxa"/>
          </w:tcPr>
          <w:p w:rsidR="00820420" w:rsidRPr="00A02EFD" w:rsidRDefault="00A02EFD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Empregado(a):</w:t>
            </w:r>
          </w:p>
        </w:tc>
      </w:tr>
      <w:tr w:rsidR="00820420" w:rsidRPr="00A02EFD" w:rsidTr="00A02EFD">
        <w:trPr>
          <w:trHeight w:val="280"/>
        </w:trPr>
        <w:tc>
          <w:tcPr>
            <w:tcW w:w="5669" w:type="dxa"/>
          </w:tcPr>
          <w:p w:rsidR="00820420" w:rsidRPr="00A02EFD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 </w:t>
            </w:r>
            <w:proofErr w:type="spellStart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school_email</w:t>
            </w:r>
            <w:proofErr w:type="spellEnd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820420" w:rsidRPr="00A02EFD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02EF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A02EFD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</w:pPr>
            <w:r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{{ school[“</w:t>
            </w:r>
            <w:proofErr w:type="spellStart"/>
            <w:r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legal_name</w:t>
            </w:r>
            <w:proofErr w:type="spellEnd"/>
            <w:r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</w:tcPr>
          <w:p w:rsidR="00820420" w:rsidRPr="00A02EFD" w:rsidRDefault="00A02EF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02EF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{%p for item in employees %}</w:t>
            </w:r>
          </w:p>
          <w:p w:rsidR="00820420" w:rsidRPr="00A02EFD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{ </w:t>
            </w:r>
            <w:proofErr w:type="spellStart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generate</w:t>
            </w:r>
            <w:proofErr w:type="gramEnd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_anchor</w:t>
            </w:r>
            <w:proofErr w:type="spellEnd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('</w:t>
            </w:r>
            <w:proofErr w:type="spellStart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signHere</w:t>
            </w:r>
            <w:proofErr w:type="spellEnd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 xml:space="preserve">', </w:t>
            </w:r>
            <w:proofErr w:type="spellStart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item.email</w:t>
            </w:r>
            <w:proofErr w:type="spellEnd"/>
            <w:r w:rsidR="00DD3690" w:rsidRPr="00A02EFD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shd w:val="clear" w:color="auto" w:fill="FF9900"/>
                <w:lang w:val="en-US"/>
              </w:rPr>
              <w:t>)  }}</w:t>
            </w:r>
          </w:p>
          <w:p w:rsidR="003E6057" w:rsidRPr="00A02EFD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02EF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A02EFD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</w:pPr>
            <w:r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{{ </w:t>
            </w:r>
            <w:proofErr w:type="spellStart"/>
            <w:r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>item.name.text</w:t>
            </w:r>
            <w:proofErr w:type="spellEnd"/>
            <w:r w:rsidR="004F78EC" w:rsidRPr="00A02EFD">
              <w:rPr>
                <w:rFonts w:asciiTheme="majorHAnsi" w:eastAsia="Calibri" w:hAnsiTheme="majorHAnsi" w:cstheme="majorHAnsi"/>
                <w:b/>
                <w:spacing w:val="2"/>
                <w:kern w:val="144"/>
                <w:highlight w:val="yellow"/>
                <w:lang w:val="en-US"/>
              </w:rPr>
              <w:t xml:space="preserve"> | upper }}</w:t>
            </w:r>
          </w:p>
          <w:p w:rsidR="00820420" w:rsidRPr="00A02EFD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yellow"/>
                <w:lang w:val="en-US"/>
              </w:rPr>
            </w:pPr>
            <w:r w:rsidRPr="00A02EF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 w:rsidRPr="00A02EF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 w:rsidRPr="00A02EFD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</w:tbl>
    <w:p w:rsidR="00820420" w:rsidRPr="00A02EFD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  <w:highlight w:val="yellow"/>
        </w:rPr>
      </w:pPr>
    </w:p>
    <w:sectPr w:rsidR="00820420" w:rsidRPr="00A02EFD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A72" w:rsidRDefault="00A31A72">
      <w:pPr>
        <w:spacing w:line="240" w:lineRule="auto"/>
      </w:pPr>
      <w:r>
        <w:separator/>
      </w:r>
    </w:p>
  </w:endnote>
  <w:endnote w:type="continuationSeparator" w:id="0">
    <w:p w:rsidR="00A31A72" w:rsidRDefault="00A31A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A72" w:rsidRDefault="00A31A72">
      <w:pPr>
        <w:spacing w:line="240" w:lineRule="auto"/>
      </w:pPr>
      <w:r>
        <w:separator/>
      </w:r>
    </w:p>
  </w:footnote>
  <w:footnote w:type="continuationSeparator" w:id="0">
    <w:p w:rsidR="00A31A72" w:rsidRDefault="00A31A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02EFD"/>
    <w:rsid w:val="00A31A72"/>
    <w:rsid w:val="00A70380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398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30</cp:revision>
  <dcterms:created xsi:type="dcterms:W3CDTF">2020-09-09T16:51:00Z</dcterms:created>
  <dcterms:modified xsi:type="dcterms:W3CDTF">2020-09-11T13:42:00Z</dcterms:modified>
</cp:coreProperties>
</file>