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sz w:val="22"/>
        <w:szCs w:val="22"/>
        <w:highlight w:val="white"/>
      </w:rPr>
      <w:drawing>
        <wp:inline distB="114300" distT="114300" distL="114300" distR="114300">
          <wp:extent cx="1912937" cy="58153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2937" cy="5815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