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kix.ulf89p593pyp" w:id="0"/>
    <w:bookmarkEnd w:id="0"/>
    <w:p w:rsidR="00000000" w:rsidDel="00000000" w:rsidP="00000000" w:rsidRDefault="00000000" w:rsidRPr="00000000" w14:paraId="00000001">
      <w:pPr>
        <w:widowControl w:val="0"/>
        <w:spacing w:after="160" w:before="0" w:line="259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color w:val="212529"/>
          <w:highlight w:val="white"/>
          <w:rtl w:val="0"/>
        </w:rPr>
        <w:t xml:space="preserve">{{p include_docx_template(content_document) }}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850.3937007874016" w:top="2267.71653543307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widowControl w:val="0"/>
      <w:tabs>
        <w:tab w:val="center" w:pos="4252"/>
        <w:tab w:val="right" w:pos="8504"/>
      </w:tabs>
      <w:spacing w:after="0" w:before="0" w:line="240" w:lineRule="auto"/>
      <w:jc w:val="left"/>
      <w:rPr>
        <w:color w:val="999999"/>
        <w:sz w:val="18"/>
        <w:szCs w:val="18"/>
      </w:rPr>
    </w:pPr>
    <w:r w:rsidDel="00000000" w:rsidR="00000000" w:rsidRPr="00000000">
      <w:rPr>
        <w:color w:val="999999"/>
        <w:sz w:val="18"/>
        <w:szCs w:val="18"/>
        <w:rtl w:val="0"/>
      </w:rPr>
      <w:t xml:space="preserve">________________________________________________________________________________________________________</w:t>
    </w:r>
  </w:p>
  <w:p w:rsidR="00000000" w:rsidDel="00000000" w:rsidP="00000000" w:rsidRDefault="00000000" w:rsidRPr="00000000" w14:paraId="00000004">
    <w:pPr>
      <w:widowControl w:val="0"/>
      <w:tabs>
        <w:tab w:val="center" w:pos="4252"/>
        <w:tab w:val="right" w:pos="8504"/>
      </w:tabs>
      <w:spacing w:after="0" w:before="0" w:line="240" w:lineRule="auto"/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5">
    <w:pPr>
      <w:widowControl w:val="0"/>
      <w:tabs>
        <w:tab w:val="center" w:pos="4252"/>
        <w:tab w:val="right" w:pos="8504"/>
      </w:tabs>
      <w:spacing w:after="0" w:before="0" w:line="240" w:lineRule="auto"/>
      <w:jc w:val="center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Avenida Brigadeiro Faria Lima, nº 1656, 9º andar - Pinheiros - São Paulo/SP - CEP 01451-918</w:t>
    </w:r>
  </w:p>
  <w:p w:rsidR="00000000" w:rsidDel="00000000" w:rsidP="00000000" w:rsidRDefault="00000000" w:rsidRPr="00000000" w14:paraId="00000006">
    <w:pPr>
      <w:widowControl w:val="0"/>
      <w:tabs>
        <w:tab w:val="center" w:pos="4252"/>
        <w:tab w:val="right" w:pos="8504"/>
      </w:tabs>
      <w:spacing w:after="0" w:before="0" w:line="240" w:lineRule="auto"/>
      <w:jc w:val="center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Email: sistemas@educalegal.com.br | www.educalegal.com.br |Telefone: 31 3273.153</w:t>
    </w:r>
  </w:p>
  <w:p w:rsidR="00000000" w:rsidDel="00000000" w:rsidP="00000000" w:rsidRDefault="00000000" w:rsidRPr="00000000" w14:paraId="00000007">
    <w:pPr>
      <w:widowControl w:val="0"/>
      <w:tabs>
        <w:tab w:val="center" w:pos="4252"/>
        <w:tab w:val="right" w:pos="8504"/>
      </w:tabs>
      <w:spacing w:after="0" w:before="0" w:line="240" w:lineRule="auto"/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8">
    <w:pPr>
      <w:widowControl w:val="0"/>
      <w:tabs>
        <w:tab w:val="center" w:pos="4252"/>
        <w:tab w:val="right" w:pos="8504"/>
      </w:tabs>
      <w:spacing w:after="0" w:before="0" w:line="240" w:lineRule="auto"/>
      <w:jc w:val="right"/>
      <w:rPr>
        <w:sz w:val="18"/>
        <w:szCs w:val="18"/>
      </w:rPr>
    </w:pPr>
    <w:r w:rsidDel="00000000" w:rsidR="00000000" w:rsidRPr="00000000">
      <w:rPr>
        <w:color w:val="666666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Rule="auto"/>
      <w:jc w:val="lef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543600" distT="0" distL="457200" distR="457200" hidden="0" layoutInCell="1" locked="0" relativeHeight="0" simplePos="0">
          <wp:simplePos x="0" y="0"/>
          <wp:positionH relativeFrom="column">
            <wp:posOffset>4680000</wp:posOffset>
          </wp:positionH>
          <wp:positionV relativeFrom="paragraph">
            <wp:posOffset>0</wp:posOffset>
          </wp:positionV>
          <wp:extent cx="1173600" cy="504000"/>
          <wp:effectExtent b="0" l="0" r="0" t="0"/>
          <wp:wrapTopAndBottom distB="54360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3600" cy="504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40" w:before="240" w:line="3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